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r w:rsidRPr="00A86C21">
        <w:rPr>
          <w:b/>
        </w:rPr>
        <w:t>Syllabus:</w:t>
      </w:r>
      <w:r>
        <w:t xml:space="preserve"> </w:t>
      </w:r>
      <w:r w:rsidR="004100A9">
        <w:t>World Civilizations I</w:t>
      </w:r>
      <w:r>
        <w:br/>
      </w:r>
      <w:r w:rsidRPr="00A86C21">
        <w:rPr>
          <w:b/>
        </w:rPr>
        <w:t>Course Number:</w:t>
      </w:r>
      <w:r>
        <w:t xml:space="preserve">  </w:t>
      </w:r>
      <w:r w:rsidR="008D2F45">
        <w:t xml:space="preserve">HIST </w:t>
      </w:r>
      <w:r w:rsidR="004100A9">
        <w:t>2321</w:t>
      </w:r>
      <w:r>
        <w:br/>
      </w:r>
      <w:r w:rsidRPr="00A86C21">
        <w:rPr>
          <w:b/>
        </w:rPr>
        <w:t>Semester &amp; Year:</w:t>
      </w:r>
      <w:r>
        <w:t xml:space="preserve">  </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765CC9">
        <w:tab/>
      </w:r>
      <w:r w:rsidR="00D118CE">
        <w:t>Daniel Williams</w:t>
      </w:r>
      <w:r>
        <w:br/>
      </w:r>
      <w:r>
        <w:tab/>
        <w:t>E-mail:</w:t>
      </w:r>
      <w:r w:rsidR="00765CC9">
        <w:t xml:space="preserve">  </w:t>
      </w:r>
      <w:hyperlink r:id="rId9" w:history="1">
        <w:r w:rsidR="006367C8" w:rsidRPr="00446678">
          <w:rPr>
            <w:rStyle w:val="Hyperlink"/>
          </w:rPr>
          <w:t>Daniel.williams@txkisd.net</w:t>
        </w:r>
      </w:hyperlink>
    </w:p>
    <w:p w:rsidR="006367C8" w:rsidRDefault="006367C8" w:rsidP="004B2CFB">
      <w:r>
        <w:tab/>
        <w:t xml:space="preserve">Phone: </w:t>
      </w:r>
    </w:p>
    <w:p w:rsidR="004B2CFB" w:rsidRPr="001773B7" w:rsidRDefault="004B2CFB" w:rsidP="004B2CFB">
      <w:pPr>
        <w:rPr>
          <w:color w:val="FF0000"/>
        </w:rPr>
      </w:pPr>
      <w:r w:rsidRPr="00A86C21">
        <w:rPr>
          <w:b/>
        </w:rPr>
        <w:t>Textbook Information</w:t>
      </w:r>
    </w:p>
    <w:p w:rsidR="004B2CFB" w:rsidRPr="00765CC9" w:rsidRDefault="004100A9" w:rsidP="004B2CFB">
      <w:r>
        <w:rPr>
          <w:i/>
        </w:rPr>
        <w:t xml:space="preserve">World Civilizations, </w:t>
      </w:r>
      <w:r>
        <w:t xml:space="preserve">volume I, by Philip J. Adler and Randall L. Pouwels.  Thomson/Wadsworth Publishers, January 2011.  </w:t>
      </w:r>
      <w:proofErr w:type="gramStart"/>
      <w:r>
        <w:t>ISBN 0495913014.</w:t>
      </w:r>
      <w:proofErr w:type="gramEnd"/>
    </w:p>
    <w:p w:rsidR="004B2CFB" w:rsidRDefault="004B2CFB" w:rsidP="004B2CFB">
      <w:pPr>
        <w:rPr>
          <w:b/>
        </w:rPr>
      </w:pPr>
      <w:r>
        <w:rPr>
          <w:b/>
        </w:rPr>
        <w:t xml:space="preserve">Student Learning </w:t>
      </w:r>
      <w:r w:rsidR="00B43FAF">
        <w:rPr>
          <w:b/>
        </w:rPr>
        <w:t>Outcomes</w:t>
      </w:r>
      <w:r w:rsidRPr="00A86C21">
        <w:rPr>
          <w:b/>
        </w:rPr>
        <w:t xml:space="preserve"> for the Course</w:t>
      </w:r>
    </w:p>
    <w:p w:rsidR="00C13A6A" w:rsidRPr="00C13A6A" w:rsidRDefault="00C13A6A" w:rsidP="00C13A6A">
      <w:pPr>
        <w:pStyle w:val="ListParagraph"/>
        <w:numPr>
          <w:ilvl w:val="0"/>
          <w:numId w:val="1"/>
        </w:numPr>
        <w:rPr>
          <w:rFonts w:ascii="Times New Roman" w:eastAsia="Times New Roman" w:hAnsi="Times New Roman" w:cs="Times New Roman"/>
          <w:bCs/>
        </w:rPr>
      </w:pPr>
      <w:r w:rsidRPr="00C13A6A">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describe the emergence of the first civilizations.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be able to compare the major world religions</w:t>
      </w:r>
      <w:r>
        <w:rPr>
          <w:rFonts w:ascii="Times New Roman" w:eastAsia="Times New Roman" w:hAnsi="Times New Roman" w:cs="Times New Roman"/>
          <w:bCs/>
        </w:rPr>
        <w:t>.</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understand and be able to explain the growth and fall of empires.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understand the importance of Greco-Roman civilizations.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explain the fall of Rome and the emergence of Feudal and Gothic Europe</w:t>
      </w:r>
      <w:r w:rsidR="00D24D68">
        <w:rPr>
          <w:rFonts w:ascii="Times New Roman" w:eastAsia="Times New Roman" w:hAnsi="Times New Roman" w:cs="Times New Roman"/>
          <w:bCs/>
        </w:rPr>
        <w:t>.</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be able to </w:t>
      </w:r>
      <w:r w:rsidR="004100A9">
        <w:rPr>
          <w:rFonts w:ascii="Times New Roman" w:eastAsia="Times New Roman" w:hAnsi="Times New Roman" w:cs="Times New Roman"/>
          <w:bCs/>
        </w:rPr>
        <w:t>assess the impact of the Renaissance upon Western cultures.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examine the beginning and rise of the Islamic Empire.</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learn the origins and flowering of Asian cultures.</w:t>
      </w:r>
    </w:p>
    <w:p w:rsidR="00C13A6A" w:rsidRDefault="00C13A6A" w:rsidP="00C13A6A">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student will </w:t>
      </w:r>
      <w:r w:rsidR="004100A9">
        <w:rPr>
          <w:rFonts w:ascii="Times New Roman" w:eastAsia="Times New Roman" w:hAnsi="Times New Roman" w:cs="Times New Roman"/>
          <w:bCs/>
        </w:rPr>
        <w:t>be able to explain Africa’s importance to the countries of Europe.</w:t>
      </w:r>
    </w:p>
    <w:p w:rsidR="004B2CFB" w:rsidRPr="004100A9" w:rsidRDefault="004B2CFB" w:rsidP="004100A9">
      <w:pPr>
        <w:ind w:left="360"/>
        <w:rPr>
          <w:rFonts w:ascii="Times New Roman" w:eastAsia="Times New Roman" w:hAnsi="Times New Roman" w:cs="Times New Roman"/>
          <w:bCs/>
        </w:rPr>
      </w:pPr>
    </w:p>
    <w:p w:rsidR="00D118CE" w:rsidRPr="00B675C3" w:rsidRDefault="00D118CE" w:rsidP="00D118CE">
      <w:pPr>
        <w:tabs>
          <w:tab w:val="left" w:pos="540"/>
          <w:tab w:val="left" w:pos="1080"/>
          <w:tab w:val="left" w:pos="1620"/>
          <w:tab w:val="left" w:pos="2160"/>
        </w:tabs>
        <w:rPr>
          <w:b/>
        </w:rPr>
      </w:pPr>
      <w:r w:rsidRPr="00B675C3">
        <w:rPr>
          <w:b/>
        </w:rPr>
        <w:t>STUDENT REQUIREMENTS FOR COMPLETION OF THE COURSE</w:t>
      </w:r>
    </w:p>
    <w:p w:rsidR="00D118CE" w:rsidRPr="00B675C3" w:rsidRDefault="00D118CE" w:rsidP="00D118CE">
      <w:pPr>
        <w:tabs>
          <w:tab w:val="left" w:pos="540"/>
          <w:tab w:val="left" w:pos="1080"/>
          <w:tab w:val="left" w:pos="1620"/>
          <w:tab w:val="left" w:pos="2160"/>
        </w:tabs>
        <w:rPr>
          <w:b/>
        </w:rPr>
      </w:pPr>
    </w:p>
    <w:p w:rsidR="00D118CE" w:rsidRPr="00B675C3" w:rsidRDefault="00D118CE" w:rsidP="00D118CE">
      <w:pPr>
        <w:tabs>
          <w:tab w:val="left" w:pos="540"/>
          <w:tab w:val="left" w:pos="1080"/>
          <w:tab w:val="left" w:pos="1620"/>
          <w:tab w:val="left" w:pos="2160"/>
        </w:tabs>
        <w:rPr>
          <w:b/>
        </w:rPr>
      </w:pPr>
      <w:r w:rsidRPr="00B675C3">
        <w:rPr>
          <w:b/>
        </w:rPr>
        <w:tab/>
        <w:t>STUDENT ASSESSMENTS</w:t>
      </w:r>
    </w:p>
    <w:p w:rsidR="00D118CE" w:rsidRDefault="00D118CE" w:rsidP="00D118CE">
      <w:pPr>
        <w:tabs>
          <w:tab w:val="left" w:pos="540"/>
          <w:tab w:val="left" w:pos="1080"/>
          <w:tab w:val="left" w:pos="1620"/>
          <w:tab w:val="left" w:pos="2160"/>
        </w:tabs>
        <w:rPr>
          <w:b/>
        </w:rPr>
      </w:pPr>
    </w:p>
    <w:tbl>
      <w:tblPr>
        <w:tblW w:w="11286"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821"/>
        <w:gridCol w:w="2823"/>
        <w:gridCol w:w="2821"/>
      </w:tblGrid>
      <w:tr w:rsidR="00D118CE" w:rsidTr="00443D86">
        <w:trPr>
          <w:trHeight w:val="887"/>
        </w:trPr>
        <w:tc>
          <w:tcPr>
            <w:tcW w:w="2821" w:type="dxa"/>
          </w:tcPr>
          <w:p w:rsidR="00D118CE" w:rsidRPr="0052009B" w:rsidRDefault="00D118CE" w:rsidP="00EA4CB7">
            <w:pPr>
              <w:tabs>
                <w:tab w:val="left" w:pos="540"/>
                <w:tab w:val="left" w:pos="1080"/>
                <w:tab w:val="left" w:pos="1620"/>
                <w:tab w:val="left" w:pos="2160"/>
              </w:tabs>
              <w:jc w:val="center"/>
              <w:rPr>
                <w:b/>
              </w:rPr>
            </w:pPr>
            <w:r w:rsidRPr="0052009B">
              <w:rPr>
                <w:b/>
              </w:rPr>
              <w:t>ASSIGNMENTS AND ASSESSMENTS</w:t>
            </w:r>
          </w:p>
        </w:tc>
        <w:tc>
          <w:tcPr>
            <w:tcW w:w="2821" w:type="dxa"/>
          </w:tcPr>
          <w:p w:rsidR="00D118CE" w:rsidRPr="0052009B" w:rsidRDefault="00D118CE" w:rsidP="00EA4CB7">
            <w:pPr>
              <w:tabs>
                <w:tab w:val="left" w:pos="540"/>
                <w:tab w:val="left" w:pos="1080"/>
                <w:tab w:val="left" w:pos="1620"/>
                <w:tab w:val="left" w:pos="2160"/>
              </w:tabs>
              <w:jc w:val="center"/>
              <w:rPr>
                <w:b/>
              </w:rPr>
            </w:pPr>
            <w:r w:rsidRPr="0052009B">
              <w:rPr>
                <w:b/>
              </w:rPr>
              <w:t>PERCENTAGE OF OVERALL GRADE</w:t>
            </w:r>
          </w:p>
        </w:tc>
        <w:tc>
          <w:tcPr>
            <w:tcW w:w="2823" w:type="dxa"/>
          </w:tcPr>
          <w:p w:rsidR="00D118CE" w:rsidRPr="0052009B" w:rsidRDefault="00D118CE" w:rsidP="00EA4CB7">
            <w:pPr>
              <w:tabs>
                <w:tab w:val="left" w:pos="540"/>
                <w:tab w:val="left" w:pos="1080"/>
                <w:tab w:val="left" w:pos="1620"/>
                <w:tab w:val="left" w:pos="2160"/>
              </w:tabs>
              <w:jc w:val="center"/>
              <w:rPr>
                <w:b/>
              </w:rPr>
            </w:pPr>
            <w:r w:rsidRPr="0052009B">
              <w:rPr>
                <w:b/>
              </w:rPr>
              <w:t># OF ACTIVITIES</w:t>
            </w:r>
          </w:p>
        </w:tc>
        <w:tc>
          <w:tcPr>
            <w:tcW w:w="2821" w:type="dxa"/>
          </w:tcPr>
          <w:p w:rsidR="00D118CE" w:rsidRPr="0052009B" w:rsidRDefault="00D118CE" w:rsidP="00EA4CB7">
            <w:pPr>
              <w:tabs>
                <w:tab w:val="left" w:pos="540"/>
                <w:tab w:val="left" w:pos="1080"/>
                <w:tab w:val="left" w:pos="1620"/>
                <w:tab w:val="left" w:pos="2160"/>
              </w:tabs>
              <w:jc w:val="center"/>
              <w:rPr>
                <w:b/>
              </w:rPr>
            </w:pPr>
            <w:r w:rsidRPr="0052009B">
              <w:rPr>
                <w:b/>
              </w:rPr>
              <w:t>TOTAL PERCENTAGE OF FINAL GRADE</w:t>
            </w:r>
          </w:p>
        </w:tc>
      </w:tr>
      <w:tr w:rsidR="00D118CE" w:rsidTr="00443D86">
        <w:trPr>
          <w:trHeight w:val="444"/>
        </w:trPr>
        <w:tc>
          <w:tcPr>
            <w:tcW w:w="2821" w:type="dxa"/>
          </w:tcPr>
          <w:p w:rsidR="00D118CE" w:rsidRPr="0052009B" w:rsidRDefault="00D118CE" w:rsidP="00EA4CB7">
            <w:pPr>
              <w:tabs>
                <w:tab w:val="left" w:pos="540"/>
                <w:tab w:val="left" w:pos="1080"/>
                <w:tab w:val="left" w:pos="1620"/>
                <w:tab w:val="left" w:pos="2160"/>
              </w:tabs>
              <w:jc w:val="center"/>
            </w:pPr>
            <w:r w:rsidRPr="0052009B">
              <w:t>UNIT TESTS</w:t>
            </w:r>
          </w:p>
        </w:tc>
        <w:tc>
          <w:tcPr>
            <w:tcW w:w="2821" w:type="dxa"/>
          </w:tcPr>
          <w:p w:rsidR="00D118CE" w:rsidRPr="0052009B" w:rsidRDefault="00D118CE" w:rsidP="00EA4CB7">
            <w:pPr>
              <w:tabs>
                <w:tab w:val="left" w:pos="540"/>
                <w:tab w:val="left" w:pos="1080"/>
                <w:tab w:val="left" w:pos="1620"/>
                <w:tab w:val="left" w:pos="2160"/>
              </w:tabs>
              <w:jc w:val="center"/>
            </w:pPr>
            <w:r w:rsidRPr="0052009B">
              <w:t>10%</w:t>
            </w:r>
          </w:p>
        </w:tc>
        <w:tc>
          <w:tcPr>
            <w:tcW w:w="2823" w:type="dxa"/>
          </w:tcPr>
          <w:p w:rsidR="00D118CE" w:rsidRPr="0052009B" w:rsidRDefault="00D118CE" w:rsidP="00EA4CB7">
            <w:pPr>
              <w:tabs>
                <w:tab w:val="left" w:pos="540"/>
                <w:tab w:val="left" w:pos="1080"/>
                <w:tab w:val="left" w:pos="1620"/>
                <w:tab w:val="left" w:pos="2160"/>
              </w:tabs>
              <w:jc w:val="center"/>
            </w:pPr>
            <w:r>
              <w:t>4</w:t>
            </w:r>
            <w:r w:rsidRPr="0052009B">
              <w:t xml:space="preserve"> UNIT TESTS</w:t>
            </w:r>
          </w:p>
        </w:tc>
        <w:tc>
          <w:tcPr>
            <w:tcW w:w="2821" w:type="dxa"/>
          </w:tcPr>
          <w:p w:rsidR="00D118CE" w:rsidRPr="0052009B" w:rsidRDefault="00D118CE" w:rsidP="00EA4CB7">
            <w:pPr>
              <w:tabs>
                <w:tab w:val="left" w:pos="540"/>
                <w:tab w:val="left" w:pos="1080"/>
                <w:tab w:val="left" w:pos="1620"/>
                <w:tab w:val="left" w:pos="2160"/>
              </w:tabs>
              <w:jc w:val="center"/>
            </w:pPr>
            <w:r>
              <w:t>4</w:t>
            </w:r>
            <w:r w:rsidRPr="0052009B">
              <w:t>0%</w:t>
            </w:r>
          </w:p>
        </w:tc>
      </w:tr>
      <w:tr w:rsidR="00D118CE" w:rsidTr="00443D86">
        <w:trPr>
          <w:trHeight w:val="444"/>
        </w:trPr>
        <w:tc>
          <w:tcPr>
            <w:tcW w:w="2821" w:type="dxa"/>
          </w:tcPr>
          <w:p w:rsidR="00D118CE" w:rsidRPr="0052009B" w:rsidRDefault="00D118CE" w:rsidP="00EA4CB7">
            <w:pPr>
              <w:tabs>
                <w:tab w:val="left" w:pos="540"/>
                <w:tab w:val="left" w:pos="1080"/>
                <w:tab w:val="left" w:pos="1620"/>
                <w:tab w:val="left" w:pos="2160"/>
              </w:tabs>
              <w:jc w:val="center"/>
            </w:pPr>
            <w:r>
              <w:t>THEME PRESENTATIONS</w:t>
            </w:r>
          </w:p>
        </w:tc>
        <w:tc>
          <w:tcPr>
            <w:tcW w:w="2821" w:type="dxa"/>
          </w:tcPr>
          <w:p w:rsidR="00D118CE" w:rsidRPr="0052009B" w:rsidRDefault="00D118CE" w:rsidP="00EA4CB7">
            <w:pPr>
              <w:tabs>
                <w:tab w:val="left" w:pos="540"/>
                <w:tab w:val="left" w:pos="1080"/>
                <w:tab w:val="left" w:pos="1620"/>
                <w:tab w:val="left" w:pos="2160"/>
              </w:tabs>
              <w:jc w:val="center"/>
            </w:pPr>
            <w:r>
              <w:t>10</w:t>
            </w:r>
            <w:r w:rsidRPr="0052009B">
              <w:t>%</w:t>
            </w:r>
          </w:p>
        </w:tc>
        <w:tc>
          <w:tcPr>
            <w:tcW w:w="2823" w:type="dxa"/>
          </w:tcPr>
          <w:p w:rsidR="00D118CE" w:rsidRPr="0052009B" w:rsidRDefault="00D118CE" w:rsidP="00EA4CB7">
            <w:pPr>
              <w:tabs>
                <w:tab w:val="left" w:pos="540"/>
                <w:tab w:val="left" w:pos="1080"/>
                <w:tab w:val="left" w:pos="1620"/>
                <w:tab w:val="left" w:pos="2160"/>
              </w:tabs>
              <w:jc w:val="center"/>
            </w:pPr>
            <w:r>
              <w:t>4 PRESENTATIONS</w:t>
            </w:r>
          </w:p>
        </w:tc>
        <w:tc>
          <w:tcPr>
            <w:tcW w:w="2821" w:type="dxa"/>
          </w:tcPr>
          <w:p w:rsidR="00D118CE" w:rsidRPr="0052009B" w:rsidRDefault="00D118CE" w:rsidP="00EA4CB7">
            <w:pPr>
              <w:tabs>
                <w:tab w:val="left" w:pos="540"/>
                <w:tab w:val="left" w:pos="1080"/>
                <w:tab w:val="left" w:pos="1620"/>
                <w:tab w:val="left" w:pos="2160"/>
              </w:tabs>
              <w:jc w:val="center"/>
            </w:pPr>
            <w:r>
              <w:t>40</w:t>
            </w:r>
            <w:r w:rsidRPr="0052009B">
              <w:t>%</w:t>
            </w:r>
          </w:p>
        </w:tc>
      </w:tr>
      <w:tr w:rsidR="00D118CE" w:rsidTr="00443D86">
        <w:trPr>
          <w:trHeight w:val="444"/>
        </w:trPr>
        <w:tc>
          <w:tcPr>
            <w:tcW w:w="2821" w:type="dxa"/>
          </w:tcPr>
          <w:p w:rsidR="00D118CE" w:rsidRDefault="00D118CE" w:rsidP="00EA4CB7">
            <w:pPr>
              <w:tabs>
                <w:tab w:val="left" w:pos="540"/>
                <w:tab w:val="left" w:pos="1080"/>
                <w:tab w:val="left" w:pos="1620"/>
                <w:tab w:val="left" w:pos="2160"/>
              </w:tabs>
              <w:jc w:val="center"/>
            </w:pPr>
            <w:r>
              <w:t>CH. QUIZZES</w:t>
            </w:r>
          </w:p>
        </w:tc>
        <w:tc>
          <w:tcPr>
            <w:tcW w:w="2821" w:type="dxa"/>
          </w:tcPr>
          <w:p w:rsidR="00D118CE" w:rsidRDefault="00D118CE" w:rsidP="00EA4CB7">
            <w:pPr>
              <w:tabs>
                <w:tab w:val="left" w:pos="540"/>
                <w:tab w:val="left" w:pos="1080"/>
                <w:tab w:val="left" w:pos="1620"/>
                <w:tab w:val="left" w:pos="2160"/>
              </w:tabs>
              <w:jc w:val="center"/>
            </w:pPr>
            <w:r>
              <w:t>1%</w:t>
            </w:r>
          </w:p>
        </w:tc>
        <w:tc>
          <w:tcPr>
            <w:tcW w:w="2823" w:type="dxa"/>
          </w:tcPr>
          <w:p w:rsidR="00D118CE" w:rsidRDefault="00D118CE" w:rsidP="00EA4CB7">
            <w:pPr>
              <w:tabs>
                <w:tab w:val="left" w:pos="540"/>
                <w:tab w:val="left" w:pos="1080"/>
                <w:tab w:val="left" w:pos="1620"/>
                <w:tab w:val="left" w:pos="2160"/>
              </w:tabs>
              <w:jc w:val="center"/>
            </w:pPr>
            <w:r>
              <w:t>5 QUIZZES*</w:t>
            </w:r>
          </w:p>
        </w:tc>
        <w:tc>
          <w:tcPr>
            <w:tcW w:w="2821" w:type="dxa"/>
          </w:tcPr>
          <w:p w:rsidR="00D118CE" w:rsidRDefault="00D118CE" w:rsidP="00EA4CB7">
            <w:pPr>
              <w:tabs>
                <w:tab w:val="left" w:pos="540"/>
                <w:tab w:val="left" w:pos="1080"/>
                <w:tab w:val="left" w:pos="1620"/>
                <w:tab w:val="left" w:pos="2160"/>
              </w:tabs>
              <w:jc w:val="center"/>
            </w:pPr>
            <w:r>
              <w:t>5%*</w:t>
            </w:r>
          </w:p>
        </w:tc>
      </w:tr>
      <w:tr w:rsidR="00D118CE" w:rsidTr="00443D86">
        <w:trPr>
          <w:trHeight w:val="444"/>
        </w:trPr>
        <w:tc>
          <w:tcPr>
            <w:tcW w:w="2821" w:type="dxa"/>
          </w:tcPr>
          <w:p w:rsidR="00D118CE" w:rsidRPr="0052009B" w:rsidRDefault="00D118CE" w:rsidP="00EA4CB7">
            <w:pPr>
              <w:tabs>
                <w:tab w:val="left" w:pos="540"/>
                <w:tab w:val="left" w:pos="1080"/>
                <w:tab w:val="left" w:pos="1620"/>
                <w:tab w:val="left" w:pos="2160"/>
              </w:tabs>
              <w:jc w:val="center"/>
            </w:pPr>
            <w:r w:rsidRPr="0052009B">
              <w:t>FINAL EXAM</w:t>
            </w:r>
          </w:p>
        </w:tc>
        <w:tc>
          <w:tcPr>
            <w:tcW w:w="2821" w:type="dxa"/>
          </w:tcPr>
          <w:p w:rsidR="00D118CE" w:rsidRPr="0052009B" w:rsidRDefault="00D118CE" w:rsidP="00EA4CB7">
            <w:pPr>
              <w:tabs>
                <w:tab w:val="left" w:pos="540"/>
                <w:tab w:val="left" w:pos="1080"/>
                <w:tab w:val="left" w:pos="1620"/>
                <w:tab w:val="left" w:pos="2160"/>
              </w:tabs>
              <w:jc w:val="center"/>
            </w:pPr>
            <w:r>
              <w:t>20</w:t>
            </w:r>
            <w:r w:rsidRPr="0052009B">
              <w:t>%</w:t>
            </w:r>
          </w:p>
        </w:tc>
        <w:tc>
          <w:tcPr>
            <w:tcW w:w="2823" w:type="dxa"/>
          </w:tcPr>
          <w:p w:rsidR="00D118CE" w:rsidRPr="0052009B" w:rsidRDefault="00D118CE" w:rsidP="00EA4CB7">
            <w:pPr>
              <w:tabs>
                <w:tab w:val="left" w:pos="540"/>
                <w:tab w:val="left" w:pos="1080"/>
                <w:tab w:val="left" w:pos="1620"/>
                <w:tab w:val="left" w:pos="2160"/>
              </w:tabs>
              <w:jc w:val="center"/>
            </w:pPr>
            <w:r w:rsidRPr="0052009B">
              <w:t>1 FINAL EXAM</w:t>
            </w:r>
          </w:p>
        </w:tc>
        <w:tc>
          <w:tcPr>
            <w:tcW w:w="2821" w:type="dxa"/>
          </w:tcPr>
          <w:p w:rsidR="00D118CE" w:rsidRPr="0052009B" w:rsidRDefault="00D118CE" w:rsidP="00EA4CB7">
            <w:pPr>
              <w:tabs>
                <w:tab w:val="left" w:pos="540"/>
                <w:tab w:val="left" w:pos="1080"/>
                <w:tab w:val="left" w:pos="1620"/>
                <w:tab w:val="left" w:pos="2160"/>
              </w:tabs>
              <w:jc w:val="center"/>
            </w:pPr>
            <w:r>
              <w:t>20</w:t>
            </w:r>
            <w:r w:rsidRPr="0052009B">
              <w:t>%</w:t>
            </w:r>
          </w:p>
        </w:tc>
      </w:tr>
      <w:tr w:rsidR="00D118CE" w:rsidTr="00443D86">
        <w:trPr>
          <w:trHeight w:val="473"/>
        </w:trPr>
        <w:tc>
          <w:tcPr>
            <w:tcW w:w="8465" w:type="dxa"/>
            <w:gridSpan w:val="3"/>
          </w:tcPr>
          <w:p w:rsidR="00D118CE" w:rsidRPr="0052009B" w:rsidRDefault="00D118CE" w:rsidP="00EA4CB7">
            <w:pPr>
              <w:tabs>
                <w:tab w:val="left" w:pos="6045"/>
              </w:tabs>
              <w:jc w:val="right"/>
            </w:pPr>
            <w:r w:rsidRPr="0052009B">
              <w:t>TOTAL POINTS/ PERCENTAGE POSSIBLE</w:t>
            </w:r>
          </w:p>
        </w:tc>
        <w:tc>
          <w:tcPr>
            <w:tcW w:w="2821" w:type="dxa"/>
          </w:tcPr>
          <w:p w:rsidR="00D118CE" w:rsidRPr="0052009B" w:rsidRDefault="00D118CE" w:rsidP="00EA4CB7">
            <w:pPr>
              <w:tabs>
                <w:tab w:val="left" w:pos="540"/>
                <w:tab w:val="left" w:pos="1080"/>
                <w:tab w:val="left" w:pos="1620"/>
                <w:tab w:val="left" w:pos="2160"/>
              </w:tabs>
              <w:jc w:val="center"/>
            </w:pPr>
            <w:r w:rsidRPr="0052009B">
              <w:t>100%</w:t>
            </w:r>
          </w:p>
        </w:tc>
      </w:tr>
    </w:tbl>
    <w:p w:rsidR="00D118CE" w:rsidRPr="00D118CE" w:rsidRDefault="00D118CE" w:rsidP="00D118CE">
      <w:pPr>
        <w:tabs>
          <w:tab w:val="left" w:pos="540"/>
          <w:tab w:val="left" w:pos="1080"/>
          <w:tab w:val="left" w:pos="1620"/>
          <w:tab w:val="left" w:pos="2160"/>
        </w:tabs>
        <w:rPr>
          <w:sz w:val="20"/>
          <w:szCs w:val="20"/>
        </w:rPr>
      </w:pPr>
      <w:r w:rsidRPr="00D118CE">
        <w:rPr>
          <w:sz w:val="20"/>
          <w:szCs w:val="20"/>
        </w:rPr>
        <w:t>*Quizzes can be administered over any chapter after they have been read. They will only be used if the class as a whole is not reading. They will be lumped together with the Presentations for the Final Grade.</w:t>
      </w:r>
    </w:p>
    <w:p w:rsidR="00443D86" w:rsidRDefault="00443D86" w:rsidP="00D118CE">
      <w:pPr>
        <w:pStyle w:val="NormalWeb"/>
        <w:rPr>
          <w:b/>
        </w:rPr>
      </w:pPr>
    </w:p>
    <w:p w:rsidR="00443D86" w:rsidRDefault="00443D86" w:rsidP="00D118CE">
      <w:pPr>
        <w:pStyle w:val="NormalWeb"/>
        <w:rPr>
          <w:b/>
        </w:rPr>
      </w:pPr>
    </w:p>
    <w:p w:rsidR="00443D86" w:rsidRDefault="00443D86" w:rsidP="00D118CE">
      <w:pPr>
        <w:pStyle w:val="NormalWeb"/>
        <w:rPr>
          <w:b/>
        </w:rPr>
      </w:pPr>
    </w:p>
    <w:p w:rsidR="00BD7116" w:rsidRPr="00D118CE" w:rsidRDefault="00D118CE" w:rsidP="00D118CE">
      <w:pPr>
        <w:pStyle w:val="NormalWeb"/>
        <w:rPr>
          <w:b/>
        </w:rPr>
      </w:pPr>
      <w:r>
        <w:rPr>
          <w:b/>
        </w:rPr>
        <w:lastRenderedPageBreak/>
        <w:t>Grading</w:t>
      </w:r>
      <w:r w:rsidR="004B2CFB" w:rsidRPr="00F667FF">
        <w:rPr>
          <w:b/>
        </w:rPr>
        <w:t xml:space="preserve">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95"/>
        <w:gridCol w:w="463"/>
        <w:gridCol w:w="1139"/>
      </w:tblGrid>
      <w:tr w:rsidR="004B2CFB" w:rsidRPr="00443D86">
        <w:trPr>
          <w:gridAfter w:val="2"/>
        </w:trPr>
        <w:tc>
          <w:tcPr>
            <w:tcW w:w="0" w:type="auto"/>
          </w:tcPr>
          <w:p w:rsidR="004B2CFB" w:rsidRPr="00443D86" w:rsidRDefault="004B2CFB" w:rsidP="00C13A6A">
            <w:pPr>
              <w:spacing w:after="75"/>
              <w:ind w:left="45" w:right="75"/>
              <w:jc w:val="center"/>
              <w:rPr>
                <w:rFonts w:ascii="Century Gothic" w:eastAsia="Times New Roman" w:hAnsi="Century Gothic" w:cs="Arial"/>
                <w:b/>
                <w:bCs/>
                <w:color w:val="000000"/>
                <w:sz w:val="18"/>
                <w:szCs w:val="18"/>
              </w:rPr>
            </w:pPr>
            <w:r w:rsidRPr="00443D86">
              <w:rPr>
                <w:rFonts w:ascii="Century Gothic" w:eastAsia="Times New Roman" w:hAnsi="Century Gothic" w:cs="Arial"/>
                <w:b/>
                <w:bCs/>
                <w:color w:val="000000"/>
                <w:sz w:val="18"/>
                <w:szCs w:val="18"/>
              </w:rPr>
              <w:t xml:space="preserve">Grade </w:t>
            </w:r>
          </w:p>
        </w:tc>
        <w:tc>
          <w:tcPr>
            <w:tcW w:w="0" w:type="auto"/>
          </w:tcPr>
          <w:p w:rsidR="004B2CFB" w:rsidRPr="00443D86" w:rsidRDefault="004B2CFB" w:rsidP="00C13A6A">
            <w:pPr>
              <w:spacing w:after="75"/>
              <w:ind w:left="45" w:right="75"/>
              <w:jc w:val="center"/>
              <w:rPr>
                <w:rFonts w:ascii="Century Gothic" w:eastAsia="Times New Roman" w:hAnsi="Century Gothic" w:cs="Arial"/>
                <w:b/>
                <w:bCs/>
                <w:color w:val="000000"/>
                <w:sz w:val="18"/>
                <w:szCs w:val="18"/>
              </w:rPr>
            </w:pPr>
          </w:p>
        </w:tc>
      </w:tr>
      <w:tr w:rsidR="00D118CE" w:rsidRPr="00443D86" w:rsidTr="00C452CA">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b/>
                <w:bCs/>
                <w:color w:val="000000"/>
                <w:sz w:val="18"/>
                <w:szCs w:val="18"/>
              </w:rPr>
              <w:t>A</w:t>
            </w:r>
          </w:p>
        </w:tc>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color w:val="000000"/>
                <w:sz w:val="18"/>
                <w:szCs w:val="18"/>
              </w:rPr>
              <w:t>90-100</w:t>
            </w:r>
          </w:p>
        </w:tc>
        <w:tc>
          <w:tcPr>
            <w:tcW w:w="0" w:type="auto"/>
          </w:tcPr>
          <w:p w:rsidR="00D118CE" w:rsidRPr="00443D86" w:rsidRDefault="00D118CE" w:rsidP="00EA4CB7">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b/>
                <w:bCs/>
                <w:color w:val="000000"/>
                <w:sz w:val="18"/>
                <w:szCs w:val="18"/>
              </w:rPr>
              <w:t>D</w:t>
            </w:r>
          </w:p>
        </w:tc>
        <w:tc>
          <w:tcPr>
            <w:tcW w:w="0" w:type="auto"/>
          </w:tcPr>
          <w:p w:rsidR="00D118CE" w:rsidRPr="00443D86" w:rsidRDefault="00D118CE" w:rsidP="00EA4CB7">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color w:val="000000"/>
                <w:sz w:val="18"/>
                <w:szCs w:val="18"/>
              </w:rPr>
              <w:t>60-69</w:t>
            </w:r>
          </w:p>
        </w:tc>
      </w:tr>
      <w:tr w:rsidR="00D118CE" w:rsidRPr="00443D86" w:rsidTr="00C452CA">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b/>
                <w:bCs/>
                <w:color w:val="000000"/>
                <w:sz w:val="18"/>
                <w:szCs w:val="18"/>
              </w:rPr>
              <w:t>B</w:t>
            </w:r>
          </w:p>
        </w:tc>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color w:val="000000"/>
                <w:sz w:val="18"/>
                <w:szCs w:val="18"/>
              </w:rPr>
              <w:t>80-89</w:t>
            </w:r>
          </w:p>
        </w:tc>
        <w:tc>
          <w:tcPr>
            <w:tcW w:w="0" w:type="auto"/>
          </w:tcPr>
          <w:p w:rsidR="00D118CE" w:rsidRPr="00443D86" w:rsidRDefault="00D118CE" w:rsidP="00EA4CB7">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b/>
                <w:bCs/>
                <w:color w:val="000000"/>
                <w:sz w:val="18"/>
                <w:szCs w:val="18"/>
              </w:rPr>
              <w:t>F</w:t>
            </w:r>
          </w:p>
        </w:tc>
        <w:tc>
          <w:tcPr>
            <w:tcW w:w="0" w:type="auto"/>
          </w:tcPr>
          <w:p w:rsidR="00D118CE" w:rsidRPr="00443D86" w:rsidRDefault="00D118CE" w:rsidP="00EA4CB7">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color w:val="000000"/>
                <w:sz w:val="18"/>
                <w:szCs w:val="18"/>
              </w:rPr>
              <w:t>59-below</w:t>
            </w:r>
          </w:p>
        </w:tc>
      </w:tr>
      <w:tr w:rsidR="00D118CE" w:rsidRPr="00443D86">
        <w:trPr>
          <w:gridAfter w:val="2"/>
        </w:trPr>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b/>
                <w:bCs/>
                <w:color w:val="000000"/>
                <w:sz w:val="18"/>
                <w:szCs w:val="18"/>
              </w:rPr>
              <w:t>C</w:t>
            </w:r>
          </w:p>
        </w:tc>
        <w:tc>
          <w:tcPr>
            <w:tcW w:w="0" w:type="auto"/>
          </w:tcPr>
          <w:p w:rsidR="00D118CE" w:rsidRPr="00443D86" w:rsidRDefault="00D118CE" w:rsidP="00C13A6A">
            <w:pPr>
              <w:spacing w:after="75"/>
              <w:ind w:left="45" w:right="75"/>
              <w:jc w:val="center"/>
              <w:rPr>
                <w:rFonts w:ascii="Century Gothic" w:eastAsia="Times New Roman" w:hAnsi="Century Gothic" w:cs="Arial"/>
                <w:color w:val="000000"/>
                <w:sz w:val="18"/>
                <w:szCs w:val="18"/>
              </w:rPr>
            </w:pPr>
            <w:r w:rsidRPr="00443D86">
              <w:rPr>
                <w:rFonts w:ascii="Century Gothic" w:eastAsia="Times New Roman" w:hAnsi="Century Gothic" w:cs="Arial"/>
                <w:color w:val="000000"/>
                <w:sz w:val="18"/>
                <w:szCs w:val="18"/>
              </w:rPr>
              <w:t>70-79</w:t>
            </w:r>
          </w:p>
        </w:tc>
      </w:tr>
    </w:tbl>
    <w:p w:rsidR="00EE7221" w:rsidRDefault="00EE7221" w:rsidP="00BD7116">
      <w:pPr>
        <w:rPr>
          <w:b/>
        </w:rPr>
      </w:pPr>
    </w:p>
    <w:p w:rsidR="00D118CE" w:rsidRPr="00B675C3" w:rsidRDefault="00D118CE" w:rsidP="00D118CE">
      <w:pPr>
        <w:tabs>
          <w:tab w:val="left" w:pos="540"/>
          <w:tab w:val="left" w:pos="1080"/>
          <w:tab w:val="left" w:pos="1620"/>
          <w:tab w:val="left" w:pos="2160"/>
        </w:tabs>
        <w:spacing w:line="360" w:lineRule="auto"/>
        <w:rPr>
          <w:b/>
        </w:rPr>
      </w:pPr>
      <w:r>
        <w:rPr>
          <w:b/>
        </w:rPr>
        <w:t>CLASS SCHEDULE</w:t>
      </w:r>
      <w:r w:rsidRPr="00B675C3">
        <w:rPr>
          <w:b/>
        </w:rPr>
        <w:t>:</w:t>
      </w:r>
    </w:p>
    <w:p w:rsidR="00D118CE" w:rsidRPr="00B675C3" w:rsidRDefault="00D118CE" w:rsidP="00D118CE">
      <w:pPr>
        <w:tabs>
          <w:tab w:val="left" w:pos="540"/>
          <w:tab w:val="left" w:pos="1080"/>
          <w:tab w:val="left" w:pos="1620"/>
          <w:tab w:val="left" w:pos="2160"/>
        </w:tabs>
      </w:pPr>
      <w:r w:rsidRPr="00B675C3">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2986"/>
        <w:gridCol w:w="3179"/>
      </w:tblGrid>
      <w:tr w:rsidR="00D118CE" w:rsidRPr="0052009B" w:rsidTr="00EA4CB7">
        <w:tc>
          <w:tcPr>
            <w:tcW w:w="3672" w:type="dxa"/>
          </w:tcPr>
          <w:p w:rsidR="00D118CE" w:rsidRPr="0052009B" w:rsidRDefault="00D118CE" w:rsidP="00EA4CB7">
            <w:pPr>
              <w:tabs>
                <w:tab w:val="left" w:pos="540"/>
                <w:tab w:val="left" w:pos="1080"/>
                <w:tab w:val="left" w:pos="1620"/>
                <w:tab w:val="left" w:pos="2160"/>
              </w:tabs>
              <w:rPr>
                <w:b/>
              </w:rPr>
            </w:pPr>
            <w:bookmarkStart w:id="0" w:name="_GoBack" w:colFirst="0" w:colLast="1"/>
            <w:r w:rsidRPr="0052009B">
              <w:rPr>
                <w:b/>
              </w:rPr>
              <w:t xml:space="preserve">MONTH </w:t>
            </w:r>
          </w:p>
        </w:tc>
        <w:tc>
          <w:tcPr>
            <w:tcW w:w="3672" w:type="dxa"/>
          </w:tcPr>
          <w:p w:rsidR="00D118CE" w:rsidRPr="0052009B" w:rsidRDefault="00D118CE" w:rsidP="00EA4CB7">
            <w:pPr>
              <w:tabs>
                <w:tab w:val="left" w:pos="540"/>
                <w:tab w:val="left" w:pos="1080"/>
                <w:tab w:val="left" w:pos="1620"/>
                <w:tab w:val="left" w:pos="2160"/>
              </w:tabs>
              <w:rPr>
                <w:b/>
              </w:rPr>
            </w:pPr>
            <w:r w:rsidRPr="0052009B">
              <w:rPr>
                <w:b/>
              </w:rPr>
              <w:t>DATE</w:t>
            </w:r>
          </w:p>
        </w:tc>
        <w:tc>
          <w:tcPr>
            <w:tcW w:w="3672" w:type="dxa"/>
          </w:tcPr>
          <w:p w:rsidR="00D118CE" w:rsidRPr="0052009B" w:rsidRDefault="00D118CE" w:rsidP="00EA4CB7">
            <w:pPr>
              <w:tabs>
                <w:tab w:val="left" w:pos="540"/>
                <w:tab w:val="left" w:pos="1080"/>
                <w:tab w:val="left" w:pos="1620"/>
                <w:tab w:val="left" w:pos="2160"/>
              </w:tabs>
              <w:rPr>
                <w:b/>
              </w:rPr>
            </w:pPr>
            <w:r w:rsidRPr="0052009B">
              <w:rPr>
                <w:b/>
              </w:rPr>
              <w:t>MATERIAL TO BE COVERED</w:t>
            </w:r>
          </w:p>
        </w:tc>
      </w:tr>
      <w:tr w:rsidR="00D118CE" w:rsidRPr="00662664" w:rsidTr="00EA4CB7">
        <w:tc>
          <w:tcPr>
            <w:tcW w:w="3672" w:type="dxa"/>
          </w:tcPr>
          <w:p w:rsidR="00D118CE" w:rsidRPr="0052009B" w:rsidRDefault="00D118CE" w:rsidP="00EA4CB7">
            <w:pPr>
              <w:tabs>
                <w:tab w:val="left" w:pos="540"/>
                <w:tab w:val="left" w:pos="1080"/>
                <w:tab w:val="right" w:pos="3456"/>
              </w:tabs>
            </w:pPr>
            <w:r>
              <w:t>AUGUST</w:t>
            </w:r>
            <w:r>
              <w:tab/>
            </w:r>
            <w:r>
              <w:tab/>
            </w:r>
          </w:p>
        </w:tc>
        <w:tc>
          <w:tcPr>
            <w:tcW w:w="3672" w:type="dxa"/>
          </w:tcPr>
          <w:p w:rsidR="00D118CE" w:rsidRPr="0052009B" w:rsidRDefault="00E328AF" w:rsidP="00ED262B">
            <w:pPr>
              <w:tabs>
                <w:tab w:val="left" w:pos="540"/>
                <w:tab w:val="left" w:pos="1080"/>
                <w:tab w:val="left" w:pos="1620"/>
                <w:tab w:val="left" w:pos="2160"/>
              </w:tabs>
            </w:pPr>
            <w:r>
              <w:t>2</w:t>
            </w:r>
            <w:r w:rsidR="00ED262B">
              <w:t>9</w:t>
            </w:r>
          </w:p>
        </w:tc>
        <w:tc>
          <w:tcPr>
            <w:tcW w:w="3672" w:type="dxa"/>
          </w:tcPr>
          <w:p w:rsidR="00D118CE" w:rsidRDefault="00D118CE" w:rsidP="00EA4CB7">
            <w:pPr>
              <w:tabs>
                <w:tab w:val="left" w:pos="540"/>
                <w:tab w:val="left" w:pos="1080"/>
                <w:tab w:val="left" w:pos="1620"/>
                <w:tab w:val="left" w:pos="2160"/>
              </w:tabs>
            </w:pPr>
            <w:r>
              <w:t>Class introduction</w:t>
            </w:r>
          </w:p>
          <w:p w:rsidR="00D118CE" w:rsidRDefault="00D118CE" w:rsidP="00EA4CB7">
            <w:pPr>
              <w:tabs>
                <w:tab w:val="left" w:pos="540"/>
                <w:tab w:val="left" w:pos="1080"/>
                <w:tab w:val="left" w:pos="1620"/>
                <w:tab w:val="left" w:pos="2160"/>
              </w:tabs>
            </w:pPr>
            <w:r>
              <w:t>Present Themes</w:t>
            </w:r>
          </w:p>
          <w:p w:rsidR="00D118CE" w:rsidRDefault="00D118CE" w:rsidP="00EA4CB7">
            <w:pPr>
              <w:tabs>
                <w:tab w:val="left" w:pos="540"/>
                <w:tab w:val="left" w:pos="1080"/>
                <w:tab w:val="left" w:pos="1620"/>
                <w:tab w:val="left" w:pos="2160"/>
              </w:tabs>
            </w:pPr>
            <w:r>
              <w:t>Assign Themes</w:t>
            </w:r>
          </w:p>
          <w:p w:rsidR="00D118CE" w:rsidRPr="0052009B" w:rsidRDefault="00D118CE" w:rsidP="00EA4CB7">
            <w:pPr>
              <w:tabs>
                <w:tab w:val="left" w:pos="540"/>
                <w:tab w:val="left" w:pos="1080"/>
                <w:tab w:val="left" w:pos="1620"/>
                <w:tab w:val="left" w:pos="2160"/>
              </w:tabs>
            </w:pPr>
            <w:r>
              <w:t>Pre-History</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r>
              <w:t>SEPTEMBER</w:t>
            </w:r>
          </w:p>
        </w:tc>
        <w:tc>
          <w:tcPr>
            <w:tcW w:w="3672" w:type="dxa"/>
          </w:tcPr>
          <w:p w:rsidR="00D118CE" w:rsidRPr="0052009B" w:rsidRDefault="00ED262B" w:rsidP="00EA4CB7">
            <w:pPr>
              <w:tabs>
                <w:tab w:val="left" w:pos="540"/>
                <w:tab w:val="left" w:pos="1080"/>
                <w:tab w:val="left" w:pos="1620"/>
                <w:tab w:val="left" w:pos="2160"/>
              </w:tabs>
            </w:pPr>
            <w:r>
              <w:t>5</w:t>
            </w:r>
          </w:p>
        </w:tc>
        <w:tc>
          <w:tcPr>
            <w:tcW w:w="3672" w:type="dxa"/>
          </w:tcPr>
          <w:p w:rsidR="00D118CE" w:rsidRPr="0052009B" w:rsidRDefault="00D118CE" w:rsidP="00EA4CB7">
            <w:pPr>
              <w:tabs>
                <w:tab w:val="left" w:pos="540"/>
                <w:tab w:val="left" w:pos="1080"/>
                <w:tab w:val="left" w:pos="1620"/>
                <w:tab w:val="left" w:pos="2160"/>
              </w:tabs>
            </w:pPr>
            <w:r w:rsidRPr="00CC1BD0">
              <w:rPr>
                <w:b/>
                <w:i/>
                <w:u w:val="single"/>
              </w:rPr>
              <w:t>Ch. 2 &amp; 3</w:t>
            </w:r>
            <w:r>
              <w:t xml:space="preserve"> Egypt and Mesopotamia</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D262B" w:rsidP="00EA4CB7">
            <w:pPr>
              <w:tabs>
                <w:tab w:val="left" w:pos="540"/>
                <w:tab w:val="left" w:pos="1080"/>
                <w:tab w:val="left" w:pos="1620"/>
                <w:tab w:val="left" w:pos="2160"/>
              </w:tabs>
            </w:pPr>
            <w:r>
              <w:t>12</w:t>
            </w:r>
          </w:p>
        </w:tc>
        <w:tc>
          <w:tcPr>
            <w:tcW w:w="3672" w:type="dxa"/>
          </w:tcPr>
          <w:p w:rsidR="00D118CE" w:rsidRPr="00E4418C" w:rsidRDefault="00D118CE" w:rsidP="00EA4CB7">
            <w:pPr>
              <w:tabs>
                <w:tab w:val="left" w:pos="540"/>
                <w:tab w:val="left" w:pos="1080"/>
                <w:tab w:val="left" w:pos="1620"/>
                <w:tab w:val="left" w:pos="2160"/>
              </w:tabs>
            </w:pPr>
            <w:r w:rsidRPr="00CC1BD0">
              <w:rPr>
                <w:b/>
                <w:i/>
                <w:u w:val="single"/>
              </w:rPr>
              <w:t>Ch. 5</w:t>
            </w:r>
            <w:r>
              <w:t xml:space="preserve"> Hebrews Judaism Assyrians and Persians </w:t>
            </w:r>
            <w:r w:rsidRPr="00CC1BD0">
              <w:rPr>
                <w:rFonts w:ascii="Broadway" w:hAnsi="Broadway"/>
              </w:rPr>
              <w:t>Present Themes 1</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D262B" w:rsidP="00EA4CB7">
            <w:pPr>
              <w:tabs>
                <w:tab w:val="left" w:pos="540"/>
                <w:tab w:val="left" w:pos="1080"/>
                <w:tab w:val="left" w:pos="1620"/>
                <w:tab w:val="left" w:pos="2160"/>
              </w:tabs>
            </w:pPr>
            <w:r>
              <w:t>19</w:t>
            </w:r>
          </w:p>
        </w:tc>
        <w:tc>
          <w:tcPr>
            <w:tcW w:w="3672" w:type="dxa"/>
          </w:tcPr>
          <w:p w:rsidR="00D118CE" w:rsidRPr="00DD5DF6" w:rsidRDefault="00D118CE" w:rsidP="00EA4CB7">
            <w:pPr>
              <w:tabs>
                <w:tab w:val="left" w:pos="540"/>
                <w:tab w:val="left" w:pos="1080"/>
                <w:tab w:val="left" w:pos="1620"/>
                <w:tab w:val="left" w:pos="2160"/>
              </w:tabs>
            </w:pPr>
            <w:r w:rsidRPr="00CC1BD0">
              <w:rPr>
                <w:rFonts w:ascii="Broadway" w:hAnsi="Broadway"/>
              </w:rPr>
              <w:t>Present Themes 1</w:t>
            </w:r>
            <w:r>
              <w:t xml:space="preserve"> *</w:t>
            </w:r>
            <w:r w:rsidRPr="00CC1BD0">
              <w:rPr>
                <w:b/>
              </w:rPr>
              <w:t>Unit 1 Test</w:t>
            </w:r>
            <w:r>
              <w:rPr>
                <w:b/>
              </w:rPr>
              <w:t xml:space="preserve">* </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D262B" w:rsidP="00EA4CB7">
            <w:pPr>
              <w:tabs>
                <w:tab w:val="left" w:pos="540"/>
                <w:tab w:val="left" w:pos="1080"/>
                <w:tab w:val="left" w:pos="1620"/>
                <w:tab w:val="left" w:pos="2160"/>
              </w:tabs>
            </w:pPr>
            <w:r>
              <w:t>26</w:t>
            </w:r>
          </w:p>
        </w:tc>
        <w:tc>
          <w:tcPr>
            <w:tcW w:w="3672" w:type="dxa"/>
          </w:tcPr>
          <w:p w:rsidR="00D118CE" w:rsidRPr="00DD5DF6" w:rsidRDefault="00D118CE" w:rsidP="00EA4CB7">
            <w:pPr>
              <w:tabs>
                <w:tab w:val="left" w:pos="540"/>
                <w:tab w:val="left" w:pos="1080"/>
                <w:tab w:val="left" w:pos="1620"/>
                <w:tab w:val="left" w:pos="2160"/>
              </w:tabs>
            </w:pPr>
            <w:r w:rsidRPr="00DD5DF6">
              <w:rPr>
                <w:b/>
                <w:i/>
                <w:u w:val="single"/>
              </w:rPr>
              <w:t>Ch. 4 &amp; 12</w:t>
            </w:r>
            <w:r>
              <w:rPr>
                <w:b/>
                <w:i/>
                <w:u w:val="single"/>
              </w:rPr>
              <w:t xml:space="preserve"> </w:t>
            </w:r>
            <w:r>
              <w:t>India and Hinduism</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r>
              <w:t>OCTOBER</w:t>
            </w:r>
          </w:p>
        </w:tc>
        <w:tc>
          <w:tcPr>
            <w:tcW w:w="3672" w:type="dxa"/>
          </w:tcPr>
          <w:p w:rsidR="00D118CE" w:rsidRPr="0052009B" w:rsidRDefault="00ED262B" w:rsidP="00EA4CB7">
            <w:pPr>
              <w:tabs>
                <w:tab w:val="left" w:pos="540"/>
                <w:tab w:val="left" w:pos="1080"/>
                <w:tab w:val="left" w:pos="1620"/>
                <w:tab w:val="left" w:pos="2160"/>
              </w:tabs>
            </w:pPr>
            <w:r>
              <w:t>3</w:t>
            </w:r>
          </w:p>
        </w:tc>
        <w:tc>
          <w:tcPr>
            <w:tcW w:w="3672" w:type="dxa"/>
          </w:tcPr>
          <w:p w:rsidR="00D118CE" w:rsidRPr="00DD5DF6" w:rsidRDefault="00D118CE" w:rsidP="00EA4CB7">
            <w:pPr>
              <w:tabs>
                <w:tab w:val="left" w:pos="540"/>
                <w:tab w:val="left" w:pos="1080"/>
                <w:tab w:val="left" w:pos="1620"/>
                <w:tab w:val="left" w:pos="2160"/>
              </w:tabs>
            </w:pPr>
            <w:r>
              <w:rPr>
                <w:b/>
                <w:i/>
                <w:u w:val="single"/>
              </w:rPr>
              <w:t>Ch. 6 &amp; 13</w:t>
            </w:r>
            <w:r>
              <w:t xml:space="preserve"> China and Confucianism </w:t>
            </w:r>
            <w:r w:rsidRPr="00CC1BD0">
              <w:rPr>
                <w:rFonts w:ascii="Broadway" w:hAnsi="Broadway"/>
              </w:rPr>
              <w:t>Present Themes 2</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D262B" w:rsidP="00EA4CB7">
            <w:pPr>
              <w:tabs>
                <w:tab w:val="left" w:pos="540"/>
                <w:tab w:val="left" w:pos="1080"/>
                <w:tab w:val="left" w:pos="1620"/>
                <w:tab w:val="left" w:pos="2160"/>
              </w:tabs>
            </w:pPr>
            <w:r>
              <w:t>10</w:t>
            </w:r>
          </w:p>
        </w:tc>
        <w:tc>
          <w:tcPr>
            <w:tcW w:w="3672" w:type="dxa"/>
          </w:tcPr>
          <w:p w:rsidR="00D118CE" w:rsidRPr="00DD5DF6" w:rsidRDefault="00D118CE" w:rsidP="00EA4CB7">
            <w:pPr>
              <w:tabs>
                <w:tab w:val="left" w:pos="540"/>
                <w:tab w:val="left" w:pos="1080"/>
                <w:tab w:val="left" w:pos="1620"/>
                <w:tab w:val="left" w:pos="2160"/>
              </w:tabs>
            </w:pPr>
            <w:r w:rsidRPr="00CC1BD0">
              <w:rPr>
                <w:rFonts w:ascii="Broadway" w:hAnsi="Broadway"/>
              </w:rPr>
              <w:t>Present Themes 2</w:t>
            </w:r>
            <w:r>
              <w:t xml:space="preserve"> *</w:t>
            </w:r>
            <w:r w:rsidRPr="00CC1BD0">
              <w:rPr>
                <w:b/>
              </w:rPr>
              <w:t>Unit 2 Test</w:t>
            </w:r>
            <w:r>
              <w:rPr>
                <w:b/>
              </w:rPr>
              <w:t>*</w:t>
            </w:r>
            <w:r>
              <w:t xml:space="preserve"> </w:t>
            </w:r>
            <w:r w:rsidRPr="00DD5DF6">
              <w:rPr>
                <w:b/>
                <w:i/>
                <w:u w:val="single"/>
              </w:rPr>
              <w:t>Ch. 8 &amp; 9</w:t>
            </w:r>
            <w:r>
              <w:rPr>
                <w:b/>
                <w:i/>
                <w:u w:val="single"/>
              </w:rPr>
              <w:t xml:space="preserve"> </w:t>
            </w:r>
            <w:r>
              <w:t>Greece</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D118CE" w:rsidP="00ED262B">
            <w:pPr>
              <w:tabs>
                <w:tab w:val="left" w:pos="540"/>
                <w:tab w:val="left" w:pos="1080"/>
                <w:tab w:val="left" w:pos="1620"/>
                <w:tab w:val="left" w:pos="2160"/>
              </w:tabs>
            </w:pPr>
            <w:r>
              <w:t>1</w:t>
            </w:r>
            <w:r w:rsidR="00ED262B">
              <w:t>7</w:t>
            </w:r>
          </w:p>
        </w:tc>
        <w:tc>
          <w:tcPr>
            <w:tcW w:w="3672" w:type="dxa"/>
          </w:tcPr>
          <w:p w:rsidR="00D118CE" w:rsidRPr="0052009B" w:rsidRDefault="00D118CE" w:rsidP="00EA4CB7">
            <w:pPr>
              <w:tabs>
                <w:tab w:val="left" w:pos="540"/>
                <w:tab w:val="left" w:pos="1080"/>
                <w:tab w:val="left" w:pos="1620"/>
                <w:tab w:val="left" w:pos="2160"/>
              </w:tabs>
            </w:pPr>
            <w:r w:rsidRPr="00793CED">
              <w:rPr>
                <w:b/>
                <w:i/>
                <w:u w:val="single"/>
              </w:rPr>
              <w:t>Ch. 10 &amp; 11</w:t>
            </w:r>
            <w:r>
              <w:t xml:space="preserve"> Rome </w:t>
            </w:r>
            <w:r w:rsidRPr="00CC1BD0">
              <w:rPr>
                <w:rFonts w:ascii="Broadway" w:hAnsi="Broadway"/>
              </w:rPr>
              <w:t>Present Themes 3</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D118CE" w:rsidP="00ED262B">
            <w:pPr>
              <w:tabs>
                <w:tab w:val="left" w:pos="540"/>
                <w:tab w:val="left" w:pos="1080"/>
                <w:tab w:val="left" w:pos="1620"/>
                <w:tab w:val="left" w:pos="2160"/>
              </w:tabs>
            </w:pPr>
            <w:r>
              <w:t>2</w:t>
            </w:r>
            <w:r w:rsidR="00ED262B">
              <w:t>4</w:t>
            </w:r>
          </w:p>
        </w:tc>
        <w:tc>
          <w:tcPr>
            <w:tcW w:w="3672" w:type="dxa"/>
          </w:tcPr>
          <w:p w:rsidR="00D118CE" w:rsidRPr="00793CED" w:rsidRDefault="00D118CE" w:rsidP="00EA4CB7">
            <w:r>
              <w:rPr>
                <w:b/>
              </w:rPr>
              <w:t xml:space="preserve"> </w:t>
            </w:r>
            <w:r w:rsidRPr="00CC1BD0">
              <w:rPr>
                <w:rFonts w:ascii="Broadway" w:hAnsi="Broadway"/>
              </w:rPr>
              <w:t>Present Themes 3</w:t>
            </w:r>
            <w:r>
              <w:rPr>
                <w:b/>
              </w:rPr>
              <w:t xml:space="preserve"> *</w:t>
            </w:r>
            <w:r w:rsidRPr="00793CED">
              <w:rPr>
                <w:b/>
              </w:rPr>
              <w:t xml:space="preserve">Unit </w:t>
            </w:r>
            <w:r>
              <w:rPr>
                <w:b/>
              </w:rPr>
              <w:t>3 Test*</w:t>
            </w:r>
            <w:r>
              <w:t xml:space="preserve"> </w:t>
            </w:r>
            <w:r w:rsidRPr="00793CED">
              <w:rPr>
                <w:b/>
                <w:i/>
                <w:u w:val="single"/>
              </w:rPr>
              <w:t>Ch. 15 &amp; 16</w:t>
            </w:r>
            <w:r>
              <w:t xml:space="preserve"> Islam</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328AF" w:rsidP="00ED262B">
            <w:pPr>
              <w:tabs>
                <w:tab w:val="left" w:pos="540"/>
                <w:tab w:val="left" w:pos="1080"/>
                <w:tab w:val="left" w:pos="1620"/>
                <w:tab w:val="left" w:pos="2160"/>
              </w:tabs>
            </w:pPr>
            <w:r>
              <w:t>3</w:t>
            </w:r>
            <w:r w:rsidR="00ED262B">
              <w:t>1</w:t>
            </w:r>
          </w:p>
        </w:tc>
        <w:tc>
          <w:tcPr>
            <w:tcW w:w="3672" w:type="dxa"/>
          </w:tcPr>
          <w:p w:rsidR="00D118CE" w:rsidRPr="0052009B" w:rsidRDefault="00D118CE" w:rsidP="00EA4CB7">
            <w:pPr>
              <w:tabs>
                <w:tab w:val="left" w:pos="540"/>
                <w:tab w:val="left" w:pos="1080"/>
                <w:tab w:val="left" w:pos="1620"/>
                <w:tab w:val="left" w:pos="2160"/>
              </w:tabs>
            </w:pPr>
            <w:r w:rsidRPr="00793CED">
              <w:rPr>
                <w:b/>
                <w:i/>
                <w:u w:val="single"/>
              </w:rPr>
              <w:t>Ch. 20 &amp; 21</w:t>
            </w:r>
            <w:r>
              <w:t xml:space="preserve"> The Middle Ages and the Crusades</w:t>
            </w:r>
          </w:p>
        </w:tc>
      </w:tr>
      <w:tr w:rsidR="00D118CE" w:rsidRPr="0052009B" w:rsidTr="00EA4CB7">
        <w:tc>
          <w:tcPr>
            <w:tcW w:w="3672" w:type="dxa"/>
          </w:tcPr>
          <w:p w:rsidR="00D118CE" w:rsidRPr="0052009B" w:rsidRDefault="00E328AF" w:rsidP="00EA4CB7">
            <w:pPr>
              <w:tabs>
                <w:tab w:val="left" w:pos="540"/>
                <w:tab w:val="left" w:pos="1080"/>
                <w:tab w:val="left" w:pos="1620"/>
                <w:tab w:val="left" w:pos="2160"/>
              </w:tabs>
            </w:pPr>
            <w:r>
              <w:t>NOVEMBER</w:t>
            </w:r>
          </w:p>
        </w:tc>
        <w:tc>
          <w:tcPr>
            <w:tcW w:w="3672" w:type="dxa"/>
          </w:tcPr>
          <w:p w:rsidR="00D118CE" w:rsidRPr="0052009B" w:rsidRDefault="00ED262B" w:rsidP="00EA4CB7">
            <w:pPr>
              <w:tabs>
                <w:tab w:val="left" w:pos="540"/>
                <w:tab w:val="left" w:pos="1080"/>
                <w:tab w:val="left" w:pos="1620"/>
                <w:tab w:val="left" w:pos="2160"/>
              </w:tabs>
            </w:pPr>
            <w:r>
              <w:t>7</w:t>
            </w:r>
          </w:p>
        </w:tc>
        <w:tc>
          <w:tcPr>
            <w:tcW w:w="3672" w:type="dxa"/>
          </w:tcPr>
          <w:p w:rsidR="00D118CE" w:rsidRPr="00793CED" w:rsidRDefault="00D118CE" w:rsidP="00EA4CB7">
            <w:r w:rsidRPr="00793CED">
              <w:rPr>
                <w:b/>
                <w:i/>
                <w:u w:val="single"/>
              </w:rPr>
              <w:t>Ch. 2</w:t>
            </w:r>
            <w:r>
              <w:rPr>
                <w:b/>
                <w:i/>
                <w:u w:val="single"/>
              </w:rPr>
              <w:t>2</w:t>
            </w:r>
            <w:r w:rsidRPr="00793CED">
              <w:rPr>
                <w:b/>
                <w:i/>
                <w:u w:val="single"/>
              </w:rPr>
              <w:t xml:space="preserve"> &amp; 2</w:t>
            </w:r>
            <w:r>
              <w:rPr>
                <w:b/>
                <w:i/>
                <w:u w:val="single"/>
              </w:rPr>
              <w:t>3</w:t>
            </w:r>
            <w:r>
              <w:t xml:space="preserve"> Exploration and Religious Division and Political Consolidation</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328AF" w:rsidP="00ED262B">
            <w:pPr>
              <w:tabs>
                <w:tab w:val="left" w:pos="540"/>
                <w:tab w:val="left" w:pos="1080"/>
                <w:tab w:val="left" w:pos="1620"/>
                <w:tab w:val="left" w:pos="2160"/>
              </w:tabs>
            </w:pPr>
            <w:r>
              <w:t>1</w:t>
            </w:r>
            <w:r w:rsidR="00ED262B">
              <w:t>4</w:t>
            </w:r>
          </w:p>
        </w:tc>
        <w:tc>
          <w:tcPr>
            <w:tcW w:w="3672" w:type="dxa"/>
          </w:tcPr>
          <w:p w:rsidR="00D118CE" w:rsidRPr="0052009B" w:rsidRDefault="00D118CE" w:rsidP="00EA4CB7">
            <w:pPr>
              <w:tabs>
                <w:tab w:val="left" w:pos="540"/>
                <w:tab w:val="left" w:pos="1080"/>
                <w:tab w:val="left" w:pos="1620"/>
                <w:tab w:val="left" w:pos="2160"/>
              </w:tabs>
            </w:pPr>
            <w:r w:rsidRPr="00CC1BD0">
              <w:rPr>
                <w:rFonts w:ascii="Broadway" w:hAnsi="Broadway"/>
                <w:b/>
              </w:rPr>
              <w:t>Present Themes 4</w:t>
            </w:r>
            <w:r>
              <w:rPr>
                <w:rFonts w:ascii="Broadway" w:hAnsi="Broadway"/>
                <w:b/>
              </w:rPr>
              <w:t xml:space="preserve"> *</w:t>
            </w:r>
            <w:r w:rsidRPr="0052009B">
              <w:rPr>
                <w:b/>
              </w:rPr>
              <w:t xml:space="preserve">Unit </w:t>
            </w:r>
            <w:r>
              <w:rPr>
                <w:b/>
              </w:rPr>
              <w:t>4</w:t>
            </w:r>
            <w:r w:rsidRPr="0052009B">
              <w:rPr>
                <w:b/>
              </w:rPr>
              <w:t xml:space="preserve"> Test</w:t>
            </w:r>
            <w:r>
              <w:rPr>
                <w:b/>
              </w:rPr>
              <w:t xml:space="preserve">*  </w:t>
            </w:r>
          </w:p>
        </w:tc>
      </w:tr>
      <w:tr w:rsidR="00D118CE" w:rsidRPr="0052009B" w:rsidTr="00ED262B">
        <w:trPr>
          <w:trHeight w:val="368"/>
        </w:trPr>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328AF" w:rsidP="00ED262B">
            <w:pPr>
              <w:tabs>
                <w:tab w:val="left" w:pos="540"/>
                <w:tab w:val="left" w:pos="1080"/>
                <w:tab w:val="left" w:pos="1620"/>
                <w:tab w:val="left" w:pos="2160"/>
              </w:tabs>
            </w:pPr>
            <w:r>
              <w:t>2</w:t>
            </w:r>
            <w:r w:rsidR="00ED262B">
              <w:t>1</w:t>
            </w:r>
          </w:p>
        </w:tc>
        <w:tc>
          <w:tcPr>
            <w:tcW w:w="3672" w:type="dxa"/>
          </w:tcPr>
          <w:p w:rsidR="00D118CE" w:rsidRPr="0052009B" w:rsidRDefault="00ED262B" w:rsidP="00EA4CB7">
            <w:pPr>
              <w:tabs>
                <w:tab w:val="left" w:pos="540"/>
                <w:tab w:val="left" w:pos="1080"/>
                <w:tab w:val="left" w:pos="1620"/>
                <w:tab w:val="left" w:pos="2160"/>
              </w:tabs>
            </w:pPr>
            <w:r w:rsidRPr="00793CED">
              <w:rPr>
                <w:b/>
                <w:i/>
                <w:u w:val="single"/>
              </w:rPr>
              <w:t>Ch. 25 &amp; 28</w:t>
            </w:r>
            <w:r>
              <w:t xml:space="preserve"> African and Latin American Colonialism</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Pr="0052009B" w:rsidRDefault="00E328AF" w:rsidP="00ED262B">
            <w:pPr>
              <w:tabs>
                <w:tab w:val="left" w:pos="540"/>
                <w:tab w:val="left" w:pos="1080"/>
                <w:tab w:val="left" w:pos="1620"/>
                <w:tab w:val="left" w:pos="2160"/>
              </w:tabs>
            </w:pPr>
            <w:r>
              <w:t>2</w:t>
            </w:r>
            <w:r w:rsidR="00ED262B">
              <w:t>8</w:t>
            </w:r>
          </w:p>
        </w:tc>
        <w:tc>
          <w:tcPr>
            <w:tcW w:w="3672" w:type="dxa"/>
          </w:tcPr>
          <w:p w:rsidR="00D118CE" w:rsidRPr="0052009B" w:rsidRDefault="00ED262B" w:rsidP="00EA4CB7">
            <w:pPr>
              <w:tabs>
                <w:tab w:val="left" w:pos="540"/>
                <w:tab w:val="left" w:pos="1080"/>
                <w:tab w:val="left" w:pos="1620"/>
                <w:tab w:val="left" w:pos="2160"/>
              </w:tabs>
            </w:pPr>
            <w:r>
              <w:t>Thanksgiving No Class</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r>
              <w:t>DECEMBER</w:t>
            </w:r>
          </w:p>
        </w:tc>
        <w:tc>
          <w:tcPr>
            <w:tcW w:w="3672" w:type="dxa"/>
          </w:tcPr>
          <w:p w:rsidR="00D118CE" w:rsidRPr="0052009B" w:rsidRDefault="00ED262B" w:rsidP="00EA4CB7">
            <w:pPr>
              <w:tabs>
                <w:tab w:val="left" w:pos="540"/>
                <w:tab w:val="left" w:pos="1080"/>
                <w:tab w:val="left" w:pos="1620"/>
                <w:tab w:val="left" w:pos="2160"/>
              </w:tabs>
            </w:pPr>
            <w:r>
              <w:t>5</w:t>
            </w:r>
          </w:p>
        </w:tc>
        <w:tc>
          <w:tcPr>
            <w:tcW w:w="3672" w:type="dxa"/>
          </w:tcPr>
          <w:p w:rsidR="00D118CE" w:rsidRPr="0052009B" w:rsidRDefault="00D118CE" w:rsidP="00EA4CB7">
            <w:pPr>
              <w:tabs>
                <w:tab w:val="left" w:pos="540"/>
                <w:tab w:val="left" w:pos="1080"/>
                <w:tab w:val="left" w:pos="1620"/>
                <w:tab w:val="left" w:pos="2160"/>
              </w:tabs>
              <w:rPr>
                <w:b/>
              </w:rPr>
            </w:pPr>
            <w:r w:rsidRPr="0052009B">
              <w:t>Final Review</w:t>
            </w:r>
          </w:p>
        </w:tc>
      </w:tr>
      <w:tr w:rsidR="00D118CE" w:rsidRPr="0052009B" w:rsidTr="00EA4CB7">
        <w:tc>
          <w:tcPr>
            <w:tcW w:w="3672" w:type="dxa"/>
          </w:tcPr>
          <w:p w:rsidR="00D118CE" w:rsidRPr="0052009B" w:rsidRDefault="00D118CE" w:rsidP="00EA4CB7">
            <w:pPr>
              <w:tabs>
                <w:tab w:val="left" w:pos="540"/>
                <w:tab w:val="left" w:pos="1080"/>
                <w:tab w:val="left" w:pos="1620"/>
                <w:tab w:val="left" w:pos="2160"/>
              </w:tabs>
            </w:pPr>
          </w:p>
        </w:tc>
        <w:tc>
          <w:tcPr>
            <w:tcW w:w="3672" w:type="dxa"/>
          </w:tcPr>
          <w:p w:rsidR="00D118CE" w:rsidRDefault="00ED262B" w:rsidP="00EA4CB7">
            <w:pPr>
              <w:tabs>
                <w:tab w:val="left" w:pos="540"/>
                <w:tab w:val="left" w:pos="1080"/>
                <w:tab w:val="left" w:pos="1620"/>
                <w:tab w:val="left" w:pos="2160"/>
              </w:tabs>
            </w:pPr>
            <w:r>
              <w:t>12</w:t>
            </w:r>
          </w:p>
        </w:tc>
        <w:tc>
          <w:tcPr>
            <w:tcW w:w="3672" w:type="dxa"/>
          </w:tcPr>
          <w:p w:rsidR="00D118CE" w:rsidRPr="00CC1BD0" w:rsidRDefault="00D118CE" w:rsidP="00EA4CB7">
            <w:pPr>
              <w:tabs>
                <w:tab w:val="left" w:pos="540"/>
                <w:tab w:val="left" w:pos="1080"/>
                <w:tab w:val="left" w:pos="1620"/>
                <w:tab w:val="left" w:pos="2160"/>
              </w:tabs>
              <w:rPr>
                <w:rFonts w:ascii="Goudy Stout" w:hAnsi="Goudy Stout"/>
                <w:b/>
              </w:rPr>
            </w:pPr>
            <w:r w:rsidRPr="00CC1BD0">
              <w:rPr>
                <w:rFonts w:ascii="Goudy Stout" w:hAnsi="Goudy Stout"/>
                <w:b/>
              </w:rPr>
              <w:t>Final</w:t>
            </w:r>
          </w:p>
        </w:tc>
      </w:tr>
      <w:bookmarkEnd w:id="0"/>
    </w:tbl>
    <w:p w:rsidR="00D118CE" w:rsidRDefault="00D118CE" w:rsidP="00D118CE">
      <w:pPr>
        <w:ind w:left="-1350"/>
        <w:rPr>
          <w:b/>
        </w:rPr>
      </w:pPr>
    </w:p>
    <w:p w:rsidR="00ED262B" w:rsidRDefault="00ED262B" w:rsidP="00ED262B">
      <w:pPr>
        <w:rPr>
          <w:b/>
        </w:rPr>
      </w:pPr>
      <w:r>
        <w:rPr>
          <w:b/>
        </w:rPr>
        <w:t xml:space="preserve">Absentee Policy </w:t>
      </w:r>
    </w:p>
    <w:p w:rsidR="00ED262B" w:rsidRDefault="00ED262B" w:rsidP="00ED262B">
      <w:pPr>
        <w:rPr>
          <w:b/>
          <w:color w:val="FF0000"/>
        </w:rPr>
      </w:pPr>
    </w:p>
    <w:p w:rsidR="00ED262B" w:rsidRPr="00E639B2" w:rsidRDefault="00ED262B" w:rsidP="00ED262B">
      <w:pPr>
        <w:spacing w:after="200" w:line="276" w:lineRule="auto"/>
        <w:rPr>
          <w:rFonts w:ascii="Times New Roman" w:eastAsia="Calibri" w:hAnsi="Times New Roman"/>
          <w:b/>
        </w:rPr>
      </w:pPr>
      <w:r w:rsidRPr="00E639B2">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sidRPr="00E639B2">
        <w:rPr>
          <w:rFonts w:ascii="Times New Roman" w:eastAsia="Calibri" w:hAnsi="Times New Roman"/>
          <w:b/>
        </w:rPr>
        <w:t>may</w:t>
      </w:r>
      <w:r w:rsidRPr="00E639B2">
        <w:rPr>
          <w:rFonts w:ascii="Times New Roman" w:eastAsia="Calibri" w:hAnsi="Times New Roman"/>
        </w:rPr>
        <w:t xml:space="preserve"> be considered absent. Three </w:t>
      </w:r>
      <w:proofErr w:type="spellStart"/>
      <w:r w:rsidRPr="00E639B2">
        <w:rPr>
          <w:rFonts w:ascii="Times New Roman" w:eastAsia="Calibri" w:hAnsi="Times New Roman"/>
        </w:rPr>
        <w:t>tardies</w:t>
      </w:r>
      <w:proofErr w:type="spellEnd"/>
      <w:r w:rsidRPr="00E639B2">
        <w:rPr>
          <w:rFonts w:ascii="Times New Roman" w:eastAsia="Calibri" w:hAnsi="Times New Roman"/>
        </w:rPr>
        <w:t xml:space="preserve"> constitute one absence. It is the student’s responsibility to check the syllabus for each instructor’s tardy policy.</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rPr>
        <w:t xml:space="preserve">Faculty members </w:t>
      </w:r>
      <w:r w:rsidRPr="00E639B2">
        <w:rPr>
          <w:rFonts w:ascii="Times New Roman" w:eastAsia="Calibri" w:hAnsi="Times New Roman"/>
          <w:b/>
        </w:rPr>
        <w:t>are not</w:t>
      </w:r>
      <w:r w:rsidRPr="00E639B2">
        <w:rPr>
          <w:rFonts w:ascii="Times New Roman" w:eastAsia="Calibri" w:hAnsi="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90338F">
        <w:rPr>
          <w:rFonts w:ascii="Times New Roman" w:eastAsia="Calibri" w:hAnsi="Times New Roman"/>
          <w:b/>
        </w:rPr>
        <w:t>may</w:t>
      </w:r>
      <w:r w:rsidRPr="00E639B2">
        <w:rPr>
          <w:rFonts w:ascii="Times New Roman" w:eastAsia="Calibri" w:hAnsi="Times New Roman"/>
        </w:rPr>
        <w:t xml:space="preserve"> receive a grade of “F” in the class. The instructor will submit the last date of attendance for students receiving a grade of “F” or “W”.</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rPr>
        <w:t xml:space="preserve">Withdrawal from a course(s) </w:t>
      </w:r>
      <w:r w:rsidRPr="00E639B2">
        <w:rPr>
          <w:rFonts w:ascii="Times New Roman" w:eastAsia="Calibri" w:hAnsi="Times New Roman"/>
          <w:b/>
        </w:rPr>
        <w:t>may</w:t>
      </w:r>
      <w:r w:rsidRPr="00E639B2">
        <w:rPr>
          <w:rFonts w:ascii="Times New Roman" w:eastAsia="Calibri" w:hAnsi="Times New Roman"/>
        </w:rPr>
        <w:t xml:space="preserve"> affect a student’s current or future financial aid eligibility. Students should consult the Financial Aid Office to learn both short and long term consequences of a withdrawal.</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b/>
        </w:rPr>
        <w:t>EXCUSED ABSENCES</w:t>
      </w:r>
      <w:r w:rsidRPr="00E639B2">
        <w:rPr>
          <w:rFonts w:ascii="Times New Roman" w:eastAsia="Calibri" w:hAnsi="Times New Roman"/>
          <w:b/>
        </w:rPr>
        <w:br/>
      </w:r>
      <w:proofErr w:type="gramStart"/>
      <w:r w:rsidRPr="00E639B2">
        <w:rPr>
          <w:rFonts w:ascii="Times New Roman" w:eastAsia="Calibri" w:hAnsi="Times New Roman"/>
        </w:rPr>
        <w:t>A</w:t>
      </w:r>
      <w:proofErr w:type="gramEnd"/>
      <w:r w:rsidRPr="00E639B2">
        <w:rPr>
          <w:rFonts w:ascii="Times New Roman" w:eastAsia="Calibri" w:hAnsi="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ED262B" w:rsidRPr="00E639B2" w:rsidRDefault="00ED262B" w:rsidP="00ED262B">
      <w:pPr>
        <w:spacing w:after="200" w:line="276" w:lineRule="auto"/>
        <w:rPr>
          <w:rFonts w:ascii="Times New Roman" w:eastAsia="Calibri" w:hAnsi="Times New Roman"/>
          <w:i/>
        </w:rPr>
      </w:pPr>
      <w:r w:rsidRPr="00E639B2">
        <w:rPr>
          <w:rFonts w:ascii="Times New Roman" w:eastAsia="Calibri" w:hAnsi="Times New Roman"/>
          <w:i/>
        </w:rPr>
        <w:t>*Students interested in Health Occupations should check with the division chair prior to entering the program.</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b/>
        </w:rPr>
        <w:t>ONLINE/HYBRID COURSE ABSENCES</w:t>
      </w:r>
      <w:r w:rsidRPr="00E639B2">
        <w:rPr>
          <w:rFonts w:ascii="Times New Roman" w:eastAsia="Calibri" w:hAnsi="Times New Roman"/>
          <w:b/>
        </w:rPr>
        <w:br/>
      </w:r>
      <w:r w:rsidRPr="00E639B2">
        <w:rPr>
          <w:rFonts w:ascii="Times New Roman" w:eastAsia="Calibri" w:hAnsi="Times New Roman"/>
        </w:rPr>
        <w:t xml:space="preserve">Absence in an </w:t>
      </w:r>
      <w:r w:rsidRPr="00E639B2">
        <w:rPr>
          <w:rFonts w:ascii="Times New Roman" w:eastAsia="Calibri" w:hAnsi="Times New Roman"/>
          <w:b/>
        </w:rPr>
        <w:t>online course</w:t>
      </w:r>
      <w:r w:rsidRPr="00E639B2">
        <w:rPr>
          <w:rFonts w:ascii="Times New Roman" w:eastAsia="Calibri" w:hAnsi="Times New Roman"/>
        </w:rPr>
        <w:t xml:space="preserve"> is defined as the lack of an active post or submission within the </w:t>
      </w:r>
      <w:r w:rsidRPr="00E639B2">
        <w:rPr>
          <w:rFonts w:ascii="Times New Roman" w:eastAsia="Calibri" w:hAnsi="Times New Roman"/>
        </w:rPr>
        <w:lastRenderedPageBreak/>
        <w:t>course including discussion board posts, written assignments, and tests. This standard will be used to determine all absentee issues, including but not limited to, 12</w:t>
      </w:r>
      <w:r w:rsidRPr="00E639B2">
        <w:rPr>
          <w:rFonts w:ascii="Times New Roman" w:eastAsia="Calibri" w:hAnsi="Times New Roman"/>
          <w:vertAlign w:val="superscript"/>
        </w:rPr>
        <w:t>th</w:t>
      </w:r>
      <w:r w:rsidRPr="00E639B2">
        <w:rPr>
          <w:rFonts w:ascii="Times New Roman" w:eastAsia="Calibri" w:hAnsi="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E639B2">
        <w:rPr>
          <w:rFonts w:ascii="Times New Roman" w:eastAsia="Calibri" w:hAnsi="Times New Roman"/>
          <w:b/>
        </w:rPr>
        <w:t>may</w:t>
      </w:r>
      <w:r w:rsidRPr="00E639B2">
        <w:rPr>
          <w:rFonts w:ascii="Times New Roman" w:eastAsia="Calibri" w:hAnsi="Times New Roman"/>
        </w:rPr>
        <w:t xml:space="preserve"> drop the student for not having attended. Students must complete at least one activity in their online class per week.  Each week in which a student does not complete an activity will be counted as an absence.</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rPr>
        <w:t xml:space="preserve">If a student is taking a hybrid course, and it does not meet during the first week of class, the student must also complete an Enrollment Verification activity within the first week of class; otherwise the student </w:t>
      </w:r>
      <w:r w:rsidRPr="00E639B2">
        <w:rPr>
          <w:rFonts w:ascii="Times New Roman" w:eastAsia="Calibri" w:hAnsi="Times New Roman"/>
          <w:b/>
        </w:rPr>
        <w:t>may</w:t>
      </w:r>
      <w:r w:rsidRPr="00E639B2">
        <w:rPr>
          <w:rFonts w:ascii="Times New Roman" w:eastAsia="Calibri" w:hAnsi="Times New Roman"/>
        </w:rPr>
        <w:t xml:space="preserve"> be dropped for not having attended.</w:t>
      </w:r>
    </w:p>
    <w:p w:rsidR="00ED262B" w:rsidRPr="00E639B2" w:rsidRDefault="00ED262B" w:rsidP="00ED262B">
      <w:pPr>
        <w:spacing w:after="200" w:line="276" w:lineRule="auto"/>
        <w:rPr>
          <w:rFonts w:ascii="Times New Roman" w:eastAsia="Calibri" w:hAnsi="Times New Roman"/>
        </w:rPr>
      </w:pPr>
      <w:r w:rsidRPr="00E639B2">
        <w:rPr>
          <w:rFonts w:ascii="Times New Roman" w:eastAsia="Calibri" w:hAnsi="Times New Roman"/>
          <w:b/>
        </w:rPr>
        <w:t>MAXIMUM ALLOWABLE ABSENCES</w:t>
      </w:r>
      <w:r w:rsidRPr="00E639B2">
        <w:rPr>
          <w:rFonts w:ascii="Times New Roman" w:eastAsia="Calibri" w:hAnsi="Times New Roman"/>
          <w:b/>
        </w:rPr>
        <w:br/>
      </w:r>
      <w:r w:rsidRPr="00E639B2">
        <w:rPr>
          <w:rFonts w:ascii="Times New Roman" w:eastAsia="Calibri" w:hAnsi="Times New Roman"/>
        </w:rPr>
        <w:t xml:space="preserve">After official registration, the following number of unexcused absences will be the maximum allowable before a student </w:t>
      </w:r>
      <w:r w:rsidRPr="00E639B2">
        <w:rPr>
          <w:rFonts w:ascii="Times New Roman" w:eastAsia="Calibri" w:hAnsi="Times New Roman"/>
          <w:b/>
        </w:rPr>
        <w:t>may</w:t>
      </w:r>
      <w:r w:rsidRPr="00E639B2">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p>
    <w:p w:rsidR="00ED262B" w:rsidRDefault="00ED262B" w:rsidP="00ED262B">
      <w:pPr>
        <w:spacing w:after="200" w:line="276" w:lineRule="auto"/>
        <w:rPr>
          <w:rFonts w:ascii="Times New Roman" w:eastAsia="Calibri" w:hAnsi="Times New Roman"/>
        </w:rPr>
      </w:pPr>
    </w:p>
    <w:p w:rsidR="00ED262B" w:rsidRPr="00E639B2" w:rsidRDefault="00ED262B" w:rsidP="00ED262B">
      <w:pPr>
        <w:spacing w:after="200" w:line="276" w:lineRule="auto"/>
        <w:rPr>
          <w:rFonts w:ascii="Times New Roman" w:eastAsia="Calibri" w:hAnsi="Times New Roman"/>
          <w:b/>
          <w:sz w:val="22"/>
          <w:u w:val="single"/>
        </w:rPr>
      </w:pPr>
      <w:r w:rsidRPr="00E639B2">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D262B" w:rsidRPr="00EE5F4E" w:rsidTr="00CB3E72">
        <w:tc>
          <w:tcPr>
            <w:tcW w:w="9576" w:type="dxa"/>
            <w:gridSpan w:val="2"/>
            <w:shd w:val="clear" w:color="auto" w:fill="66CCFF"/>
          </w:tcPr>
          <w:p w:rsidR="00ED262B" w:rsidRPr="00EE5F4E" w:rsidRDefault="00ED262B" w:rsidP="00CB3E72">
            <w:pPr>
              <w:jc w:val="center"/>
              <w:rPr>
                <w:rFonts w:ascii="Times New Roman" w:eastAsia="Calibri" w:hAnsi="Times New Roman"/>
                <w:b/>
                <w:sz w:val="22"/>
                <w:szCs w:val="22"/>
              </w:rPr>
            </w:pPr>
            <w:r w:rsidRPr="00EE5F4E">
              <w:rPr>
                <w:rFonts w:ascii="Times New Roman" w:eastAsia="Calibri" w:hAnsi="Times New Roman"/>
                <w:b/>
                <w:sz w:val="22"/>
                <w:szCs w:val="22"/>
              </w:rPr>
              <w:t>A COURSE THAT MEETS FOR THE FULL 16 WEEK SEMESTER</w:t>
            </w:r>
          </w:p>
        </w:tc>
      </w:tr>
      <w:tr w:rsidR="00ED262B" w:rsidRPr="00EE5F4E" w:rsidTr="00CB3E72">
        <w:trPr>
          <w:trHeight w:val="1187"/>
        </w:trPr>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or Lab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Once a week (Night classes or Friday classes)</w:t>
            </w: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Twice a week  (MW or TR classes)</w:t>
            </w: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Three times a week (MWF or TRF classes)</w:t>
            </w: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Four times a week (MTWR classes)</w:t>
            </w:r>
          </w:p>
          <w:p w:rsidR="00ED262B" w:rsidRPr="00EE5F4E" w:rsidRDefault="00ED262B" w:rsidP="00CB3E72">
            <w:pPr>
              <w:rPr>
                <w:rFonts w:ascii="Times New Roman" w:eastAsia="Calibri" w:hAnsi="Times New Roman"/>
                <w:sz w:val="22"/>
                <w:szCs w:val="22"/>
              </w:rPr>
            </w:pPr>
          </w:p>
        </w:tc>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ED262B" w:rsidRPr="00EE5F4E" w:rsidRDefault="00ED262B" w:rsidP="00CB3E72">
            <w:pP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2</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4</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6</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8</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jc w:val="center"/>
              <w:rPr>
                <w:rFonts w:ascii="Times New Roman" w:eastAsia="Calibri" w:hAnsi="Times New Roman"/>
                <w:sz w:val="22"/>
                <w:szCs w:val="22"/>
              </w:rPr>
            </w:pPr>
          </w:p>
        </w:tc>
      </w:tr>
      <w:tr w:rsidR="00ED262B" w:rsidRPr="00EE5F4E" w:rsidTr="00CB3E72">
        <w:trPr>
          <w:trHeight w:val="278"/>
        </w:trPr>
        <w:tc>
          <w:tcPr>
            <w:tcW w:w="9576" w:type="dxa"/>
            <w:gridSpan w:val="2"/>
            <w:shd w:val="clear" w:color="auto" w:fill="66CCFF"/>
          </w:tcPr>
          <w:p w:rsidR="00ED262B" w:rsidRPr="00EE5F4E" w:rsidRDefault="00ED262B" w:rsidP="00CB3E72">
            <w:pPr>
              <w:rPr>
                <w:rFonts w:ascii="Times New Roman" w:eastAsia="Calibri" w:hAnsi="Times New Roman"/>
                <w:b/>
                <w:sz w:val="22"/>
                <w:szCs w:val="22"/>
              </w:rPr>
            </w:pPr>
            <w:r w:rsidRPr="00EE5F4E">
              <w:rPr>
                <w:rFonts w:ascii="Times New Roman" w:eastAsia="Calibri" w:hAnsi="Times New Roman"/>
                <w:b/>
                <w:sz w:val="22"/>
                <w:szCs w:val="22"/>
              </w:rPr>
              <w:t>A COURSE THAT MEETS FOR 14 WEEKS OF THE SEMESTER</w:t>
            </w:r>
          </w:p>
        </w:tc>
      </w:tr>
      <w:tr w:rsidR="00ED262B" w:rsidRPr="00EE5F4E" w:rsidTr="00CB3E72">
        <w:trPr>
          <w:trHeight w:val="1988"/>
        </w:trPr>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or Lab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Twice a week (MW or TR classes)</w:t>
            </w:r>
          </w:p>
        </w:tc>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ED262B" w:rsidRPr="00EE5F4E" w:rsidRDefault="00ED262B" w:rsidP="00CB3E72">
            <w:pP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4</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rPr>
                <w:rFonts w:ascii="Times New Roman" w:eastAsia="Calibri" w:hAnsi="Times New Roman"/>
                <w:sz w:val="22"/>
                <w:szCs w:val="22"/>
              </w:rPr>
            </w:pPr>
          </w:p>
        </w:tc>
      </w:tr>
      <w:tr w:rsidR="00ED262B" w:rsidRPr="00EE5F4E" w:rsidTr="00CB3E72">
        <w:trPr>
          <w:trHeight w:val="323"/>
        </w:trPr>
        <w:tc>
          <w:tcPr>
            <w:tcW w:w="9576" w:type="dxa"/>
            <w:gridSpan w:val="2"/>
            <w:shd w:val="clear" w:color="auto" w:fill="66CCFF"/>
          </w:tcPr>
          <w:p w:rsidR="00ED262B" w:rsidRPr="00EE5F4E" w:rsidRDefault="00ED262B" w:rsidP="00CB3E72">
            <w:pPr>
              <w:jc w:val="center"/>
              <w:rPr>
                <w:rFonts w:ascii="Times New Roman" w:eastAsia="Calibri" w:hAnsi="Times New Roman"/>
                <w:b/>
                <w:sz w:val="22"/>
                <w:szCs w:val="22"/>
              </w:rPr>
            </w:pPr>
            <w:r w:rsidRPr="00EE5F4E">
              <w:rPr>
                <w:rFonts w:ascii="Times New Roman" w:eastAsia="Calibri" w:hAnsi="Times New Roman"/>
                <w:b/>
                <w:sz w:val="22"/>
                <w:szCs w:val="22"/>
              </w:rPr>
              <w:t>A COURSE THAT MEETS FOR 8 WEEKS OF THE SEMESTER (Fast-Track)</w:t>
            </w:r>
          </w:p>
        </w:tc>
      </w:tr>
      <w:tr w:rsidR="00ED262B" w:rsidRPr="00EE5F4E" w:rsidTr="00CB3E72">
        <w:trPr>
          <w:trHeight w:val="1187"/>
        </w:trPr>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or Lab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Four times a week (MTWR classes)</w:t>
            </w:r>
          </w:p>
        </w:tc>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ED262B" w:rsidRPr="00EE5F4E" w:rsidRDefault="00ED262B" w:rsidP="00CB3E72">
            <w:pP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4</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lastRenderedPageBreak/>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jc w:val="center"/>
              <w:rPr>
                <w:rFonts w:ascii="Times New Roman" w:eastAsia="Calibri" w:hAnsi="Times New Roman"/>
                <w:sz w:val="22"/>
                <w:szCs w:val="22"/>
              </w:rPr>
            </w:pPr>
          </w:p>
        </w:tc>
      </w:tr>
      <w:tr w:rsidR="00ED262B" w:rsidRPr="00EE5F4E" w:rsidTr="00CB3E72">
        <w:trPr>
          <w:trHeight w:val="323"/>
        </w:trPr>
        <w:tc>
          <w:tcPr>
            <w:tcW w:w="9576" w:type="dxa"/>
            <w:gridSpan w:val="2"/>
            <w:shd w:val="clear" w:color="auto" w:fill="66CCFF"/>
          </w:tcPr>
          <w:p w:rsidR="00ED262B" w:rsidRPr="00EE5F4E" w:rsidRDefault="00ED262B" w:rsidP="00CB3E72">
            <w:pPr>
              <w:jc w:val="center"/>
              <w:rPr>
                <w:rFonts w:ascii="Times New Roman" w:eastAsia="Calibri" w:hAnsi="Times New Roman"/>
                <w:b/>
                <w:sz w:val="22"/>
                <w:szCs w:val="22"/>
              </w:rPr>
            </w:pPr>
            <w:r w:rsidRPr="00EE5F4E">
              <w:rPr>
                <w:rFonts w:ascii="Times New Roman" w:eastAsia="Calibri" w:hAnsi="Times New Roman"/>
                <w:b/>
                <w:sz w:val="22"/>
                <w:szCs w:val="22"/>
              </w:rPr>
              <w:lastRenderedPageBreak/>
              <w:t>A COURSE THAT MEETS FOR 5 WEEKS OF THE SEMESTER (Summer Sessions)</w:t>
            </w:r>
          </w:p>
        </w:tc>
      </w:tr>
      <w:tr w:rsidR="00ED262B" w:rsidRPr="00EE5F4E" w:rsidTr="00CB3E72">
        <w:trPr>
          <w:trHeight w:val="1187"/>
        </w:trPr>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or Lab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3 times a week (MTW) (evening classes)</w:t>
            </w: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4 times a week (MTWR) (day classes)</w:t>
            </w:r>
          </w:p>
          <w:p w:rsidR="00ED262B" w:rsidRPr="00EE5F4E" w:rsidRDefault="00ED262B" w:rsidP="00CB3E72">
            <w:pPr>
              <w:rPr>
                <w:rFonts w:ascii="Times New Roman" w:eastAsia="Calibri" w:hAnsi="Times New Roman"/>
                <w:sz w:val="22"/>
                <w:szCs w:val="22"/>
              </w:rPr>
            </w:pPr>
          </w:p>
        </w:tc>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ED262B" w:rsidRPr="00EE5F4E" w:rsidRDefault="00ED262B" w:rsidP="00CB3E72">
            <w:pP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2</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2</w:t>
            </w: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jc w:val="center"/>
              <w:rPr>
                <w:rFonts w:ascii="Times New Roman" w:eastAsia="Calibri" w:hAnsi="Times New Roman"/>
                <w:sz w:val="22"/>
                <w:szCs w:val="22"/>
              </w:rPr>
            </w:pPr>
          </w:p>
        </w:tc>
      </w:tr>
    </w:tbl>
    <w:p w:rsidR="00ED262B" w:rsidRPr="00E639B2" w:rsidRDefault="00ED262B" w:rsidP="00ED262B">
      <w:pPr>
        <w:spacing w:after="200" w:line="276" w:lineRule="auto"/>
        <w:rPr>
          <w:rFonts w:ascii="Times New Roman" w:eastAsia="Calibri" w:hAnsi="Times New Roman"/>
          <w:sz w:val="22"/>
        </w:rPr>
      </w:pPr>
      <w:r w:rsidRPr="00E639B2">
        <w:rPr>
          <w:rFonts w:ascii="Times New Roman" w:eastAsia="Calibri" w:hAnsi="Times New Roman"/>
          <w:b/>
          <w:sz w:val="22"/>
          <w:u w:val="single"/>
        </w:rPr>
        <w:t xml:space="preserve">Workforce Classes </w:t>
      </w:r>
      <w:r w:rsidRPr="00E639B2">
        <w:rPr>
          <w:rFonts w:ascii="Times New Roman" w:eastAsia="Calibri" w:hAnsi="Times New Roman"/>
          <w:sz w:val="22"/>
        </w:rPr>
        <w:t>(</w:t>
      </w:r>
      <w:r w:rsidRPr="00E639B2">
        <w:rPr>
          <w:rFonts w:ascii="Times New Roman" w:eastAsia="Calibri" w:hAnsi="Times New Roman"/>
          <w:b/>
          <w:sz w:val="22"/>
        </w:rPr>
        <w:t>This does not include Health Occupations. See Health Occupations Handbook regarding absences for that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D262B" w:rsidRPr="00EE5F4E" w:rsidTr="00CB3E72">
        <w:tc>
          <w:tcPr>
            <w:tcW w:w="4788" w:type="dxa"/>
            <w:shd w:val="clear" w:color="auto" w:fill="66CCFF"/>
          </w:tcPr>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Day Classes</w:t>
            </w:r>
          </w:p>
        </w:tc>
        <w:tc>
          <w:tcPr>
            <w:tcW w:w="4788" w:type="dxa"/>
            <w:shd w:val="clear" w:color="auto" w:fill="66CCFF"/>
          </w:tcPr>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Evening Classes</w:t>
            </w:r>
          </w:p>
        </w:tc>
      </w:tr>
      <w:tr w:rsidR="00ED262B" w:rsidRPr="00EE5F4E" w:rsidTr="00CB3E72">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5 days a week (MTWRF)</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The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You are considered tardy from the designated class start time through the first 15 minutes of class. After that you will be counted absent.</w:t>
            </w:r>
          </w:p>
        </w:tc>
        <w:tc>
          <w:tcPr>
            <w:tcW w:w="4788" w:type="dxa"/>
            <w:shd w:val="clear" w:color="auto" w:fill="auto"/>
          </w:tcPr>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Class Meets:</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4 evenings a week (MTWR)</w:t>
            </w:r>
          </w:p>
          <w:p w:rsidR="00ED262B" w:rsidRPr="00EE5F4E" w:rsidRDefault="00ED262B" w:rsidP="00CB3E72">
            <w:pPr>
              <w:rPr>
                <w:rFonts w:ascii="Times New Roman" w:eastAsia="Calibri" w:hAnsi="Times New Roman"/>
                <w:sz w:val="22"/>
                <w:szCs w:val="22"/>
              </w:rPr>
            </w:pPr>
          </w:p>
          <w:p w:rsidR="00ED262B" w:rsidRPr="00EE5F4E" w:rsidRDefault="00ED262B" w:rsidP="00CB3E72">
            <w:pPr>
              <w:rPr>
                <w:rFonts w:ascii="Times New Roman" w:eastAsia="Calibri" w:hAnsi="Times New Roman"/>
                <w:sz w:val="22"/>
                <w:szCs w:val="22"/>
              </w:rPr>
            </w:pPr>
            <w:r w:rsidRPr="00EE5F4E">
              <w:rPr>
                <w:rFonts w:ascii="Times New Roman" w:eastAsia="Calibri" w:hAnsi="Times New Roman"/>
                <w:sz w:val="22"/>
                <w:szCs w:val="22"/>
              </w:rPr>
              <w:t xml:space="preserve">The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ED262B" w:rsidRPr="00EE5F4E" w:rsidRDefault="00ED262B" w:rsidP="00CB3E72">
            <w:pPr>
              <w:jc w:val="center"/>
              <w:rPr>
                <w:rFonts w:ascii="Times New Roman" w:eastAsia="Calibri" w:hAnsi="Times New Roman"/>
                <w:sz w:val="22"/>
                <w:szCs w:val="22"/>
              </w:rPr>
            </w:pPr>
          </w:p>
          <w:p w:rsidR="00ED262B" w:rsidRPr="00EE5F4E" w:rsidRDefault="00ED262B" w:rsidP="00CB3E72">
            <w:pPr>
              <w:jc w:val="center"/>
              <w:rPr>
                <w:rFonts w:ascii="Times New Roman" w:eastAsia="Calibri" w:hAnsi="Times New Roman"/>
                <w:sz w:val="22"/>
                <w:szCs w:val="22"/>
              </w:rPr>
            </w:pPr>
            <w:r w:rsidRPr="00EE5F4E">
              <w:rPr>
                <w:rFonts w:ascii="Times New Roman" w:eastAsia="Calibri" w:hAnsi="Times New Roman"/>
                <w:sz w:val="22"/>
                <w:szCs w:val="22"/>
              </w:rPr>
              <w:t>You are considered tardy from the designated class start time through the first 15 minutes of class. After that you will be counted absent.</w:t>
            </w:r>
          </w:p>
        </w:tc>
      </w:tr>
    </w:tbl>
    <w:p w:rsidR="00ED262B" w:rsidRPr="00F61B58" w:rsidRDefault="00ED262B" w:rsidP="00ED262B">
      <w:pPr>
        <w:ind w:left="720"/>
      </w:pPr>
      <w:r>
        <w:rPr>
          <w:b/>
          <w:color w:val="FF0000"/>
        </w:rPr>
        <w:br/>
      </w:r>
    </w:p>
    <w:p w:rsidR="00ED262B" w:rsidRDefault="00ED262B" w:rsidP="00ED262B">
      <w:pPr>
        <w:rPr>
          <w:b/>
        </w:rPr>
      </w:pPr>
    </w:p>
    <w:p w:rsidR="00ED262B" w:rsidRPr="001773B7" w:rsidRDefault="00ED262B" w:rsidP="00ED262B">
      <w:pPr>
        <w:rPr>
          <w:b/>
          <w:color w:val="FF0000"/>
        </w:rPr>
      </w:pPr>
      <w:r w:rsidRPr="005734D9">
        <w:rPr>
          <w:b/>
        </w:rPr>
        <w:t>Make-up Policy</w:t>
      </w:r>
      <w:r>
        <w:rPr>
          <w:b/>
        </w:rPr>
        <w:t xml:space="preserve"> </w:t>
      </w:r>
    </w:p>
    <w:p w:rsidR="00ED262B" w:rsidRPr="0088269F" w:rsidRDefault="00ED262B" w:rsidP="00ED262B">
      <w:pPr>
        <w:pStyle w:val="Heading3"/>
        <w:numPr>
          <w:ilvl w:val="0"/>
          <w:numId w:val="0"/>
        </w:numPr>
        <w:ind w:left="360"/>
        <w:rPr>
          <w:rFonts w:ascii="Cambria" w:hAnsi="Cambria"/>
          <w:lang w:val="en-US"/>
        </w:rPr>
      </w:pPr>
      <w:r w:rsidRPr="0088269F">
        <w:rPr>
          <w:rFonts w:ascii="Cambria" w:hAnsi="Cambria"/>
          <w:b w:val="0"/>
          <w:szCs w:val="22"/>
        </w:rPr>
        <w:t xml:space="preserve">There will be no make-up unit essay questions or chapter tests unless arrangements are made with the instructor prior to missing a self-assessment or chapter test.  Any student needing to take the mid-term and/or final exam at a time other than the scheduled time must make arrangements </w:t>
      </w:r>
      <w:r w:rsidRPr="0088269F">
        <w:rPr>
          <w:rFonts w:ascii="Cambria" w:hAnsi="Cambria"/>
          <w:b w:val="0"/>
          <w:i/>
          <w:iCs/>
          <w:szCs w:val="22"/>
          <w:u w:val="single"/>
        </w:rPr>
        <w:t>before</w:t>
      </w:r>
      <w:r w:rsidRPr="0088269F">
        <w:rPr>
          <w:rFonts w:ascii="Cambria" w:hAnsi="Cambria"/>
          <w:b w:val="0"/>
          <w:szCs w:val="22"/>
        </w:rPr>
        <w:t xml:space="preserve"> that exam is given.  </w:t>
      </w:r>
      <w:r w:rsidRPr="0088269F">
        <w:rPr>
          <w:rFonts w:ascii="Cambria" w:hAnsi="Cambria"/>
          <w:szCs w:val="22"/>
        </w:rPr>
        <w:t>All make-up exams will be in essay form</w:t>
      </w:r>
      <w:r w:rsidRPr="0088269F">
        <w:rPr>
          <w:rFonts w:ascii="Cambria" w:hAnsi="Cambria"/>
          <w:b w:val="0"/>
          <w:szCs w:val="22"/>
        </w:rPr>
        <w:t>.</w:t>
      </w:r>
      <w:r>
        <w:rPr>
          <w:rFonts w:ascii="Cambria" w:hAnsi="Cambria"/>
          <w:b w:val="0"/>
          <w:szCs w:val="22"/>
          <w:lang w:val="en-US"/>
        </w:rPr>
        <w:t xml:space="preserve">  </w:t>
      </w:r>
      <w:r>
        <w:rPr>
          <w:rFonts w:ascii="Cambria" w:hAnsi="Cambria"/>
          <w:szCs w:val="22"/>
          <w:lang w:val="en-US"/>
        </w:rPr>
        <w:t>NO LATE PRESENTATION UNLESS GIVEN PRIOR PERMISSION FROM THE PROFESSOR.</w:t>
      </w:r>
    </w:p>
    <w:p w:rsidR="00ED262B" w:rsidRPr="001773B7" w:rsidRDefault="00ED262B" w:rsidP="00ED262B">
      <w:pPr>
        <w:rPr>
          <w:color w:val="FF0000"/>
        </w:rPr>
      </w:pPr>
    </w:p>
    <w:p w:rsidR="00ED262B" w:rsidRPr="005734D9" w:rsidRDefault="00ED262B" w:rsidP="00ED262B">
      <w:pPr>
        <w:rPr>
          <w:b/>
        </w:rPr>
      </w:pPr>
      <w:r>
        <w:rPr>
          <w:b/>
        </w:rPr>
        <w:t>Academic Dishonesty Policy</w:t>
      </w:r>
    </w:p>
    <w:p w:rsidR="00ED262B" w:rsidRPr="00085C5F" w:rsidRDefault="00ED262B" w:rsidP="00ED262B">
      <w:pPr>
        <w:pStyle w:val="Pa3"/>
        <w:spacing w:after="100"/>
        <w:ind w:left="720"/>
        <w:jc w:val="both"/>
        <w:rPr>
          <w:rFonts w:ascii="Cambria" w:hAnsi="Cambria" w:cs="Cambria"/>
          <w:color w:val="000000"/>
        </w:rPr>
      </w:pPr>
      <w:r w:rsidRPr="00085C5F">
        <w:rPr>
          <w:rStyle w:val="A5"/>
          <w:rFonts w:ascii="Cambria" w:hAnsi="Cambria" w:cs="Cambria"/>
          <w:sz w:val="24"/>
          <w:szCs w:val="24"/>
        </w:rPr>
        <w:t>Scholastic dishonesty, involving but not limited to cheating on a test, plagiarism, col</w:t>
      </w:r>
      <w:r w:rsidRPr="00085C5F">
        <w:rPr>
          <w:rStyle w:val="A5"/>
          <w:rFonts w:ascii="Cambria" w:hAnsi="Cambria" w:cs="Cambria"/>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ED262B" w:rsidRPr="00BD32B7" w:rsidRDefault="00ED262B" w:rsidP="00ED262B">
      <w:pPr>
        <w:ind w:left="720"/>
        <w:rPr>
          <w:rStyle w:val="A5"/>
          <w:sz w:val="24"/>
          <w:szCs w:val="24"/>
        </w:rPr>
      </w:pPr>
      <w:r w:rsidRPr="00085C5F">
        <w:rPr>
          <w:rStyle w:val="A5"/>
          <w:rFonts w:cs="Cambria"/>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0" w:history="1">
        <w:r w:rsidRPr="004B4076">
          <w:rPr>
            <w:rStyle w:val="Hyperlink"/>
          </w:rPr>
          <w:t>https://texarkanacollege.edu/PDFFiles/CurrentStudents/studenthandbook.pdf</w:t>
        </w:r>
        <w:r w:rsidRPr="004B4076">
          <w:rPr>
            <w:rStyle w:val="Hyperlink"/>
            <w:rFonts w:cs="Cambria"/>
          </w:rPr>
          <w:t>.</w:t>
        </w:r>
      </w:hyperlink>
    </w:p>
    <w:p w:rsidR="00ED262B" w:rsidRPr="00085C5F" w:rsidRDefault="00ED262B" w:rsidP="00ED262B">
      <w:pPr>
        <w:autoSpaceDE w:val="0"/>
        <w:autoSpaceDN w:val="0"/>
        <w:adjustRightInd w:val="0"/>
        <w:rPr>
          <w:rFonts w:eastAsia="Times New Roman" w:cs="Cambria"/>
          <w:b/>
          <w:bCs/>
          <w:color w:val="000000"/>
        </w:rPr>
      </w:pPr>
    </w:p>
    <w:p w:rsidR="00ED262B" w:rsidRPr="00085C5F" w:rsidRDefault="00ED262B" w:rsidP="00ED262B">
      <w:pPr>
        <w:autoSpaceDE w:val="0"/>
        <w:autoSpaceDN w:val="0"/>
        <w:adjustRightInd w:val="0"/>
        <w:rPr>
          <w:rFonts w:eastAsia="Times New Roman" w:cs="Cambria"/>
          <w:color w:val="000000"/>
        </w:rPr>
      </w:pPr>
      <w:r w:rsidRPr="00085C5F">
        <w:rPr>
          <w:rFonts w:eastAsia="Times New Roman" w:cs="Cambria"/>
          <w:b/>
          <w:bCs/>
          <w:color w:val="000000"/>
        </w:rPr>
        <w:t>Disability Act Statement</w:t>
      </w:r>
      <w:r w:rsidRPr="00085C5F">
        <w:rPr>
          <w:rFonts w:eastAsia="Times New Roman" w:cs="Cambria"/>
          <w:b/>
          <w:color w:val="000000"/>
        </w:rPr>
        <w:t>:</w:t>
      </w:r>
      <w:r w:rsidRPr="00085C5F">
        <w:rPr>
          <w:rFonts w:eastAsia="Times New Roman" w:cs="Cambria"/>
          <w:color w:val="000000"/>
        </w:rPr>
        <w:t xml:space="preserve">  </w:t>
      </w:r>
    </w:p>
    <w:p w:rsidR="00ED262B" w:rsidRPr="00085C5F" w:rsidRDefault="00ED262B" w:rsidP="00ED262B">
      <w:pPr>
        <w:autoSpaceDE w:val="0"/>
        <w:autoSpaceDN w:val="0"/>
        <w:adjustRightInd w:val="0"/>
        <w:ind w:left="720"/>
        <w:rPr>
          <w:rFonts w:eastAsia="Times New Roman" w:cs="Cambria"/>
          <w:color w:val="000000"/>
        </w:rPr>
      </w:pPr>
      <w:r w:rsidRPr="00085C5F">
        <w:rPr>
          <w:rFonts w:eastAsia="Times New Roman" w:cs="Cambria"/>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ED262B" w:rsidRPr="00085C5F" w:rsidRDefault="00ED262B" w:rsidP="00ED262B">
      <w:pPr>
        <w:spacing w:before="100" w:beforeAutospacing="1" w:after="100" w:afterAutospacing="1"/>
        <w:ind w:left="720"/>
        <w:rPr>
          <w:rFonts w:eastAsia="Times New Roman" w:cs="Cambria"/>
        </w:rPr>
      </w:pPr>
      <w:r w:rsidRPr="00085C5F">
        <w:rPr>
          <w:rFonts w:eastAsia="Times New Roman" w:cs="Cambria"/>
        </w:rPr>
        <w:t xml:space="preserve">If you have an accommodation letter from their office indicating that you have a disability which requires academic accommodations, please present it to me so we can discuss the accommodations that you might need for this class. </w:t>
      </w:r>
      <w:r w:rsidRPr="00085C5F">
        <w:rPr>
          <w:rFonts w:eastAsia="Times New Roman" w:cs="Cambria"/>
          <w:i/>
          <w:iCs/>
        </w:rPr>
        <w:t>It is best to request these changes at the beginning if not before the start of class</w:t>
      </w:r>
      <w:r w:rsidRPr="00085C5F">
        <w:rPr>
          <w:rFonts w:eastAsia="Times New Roman" w:cs="Cambria"/>
        </w:rPr>
        <w:t xml:space="preserve"> so there is ample time to make the accommodations</w:t>
      </w:r>
      <w:proofErr w:type="gramStart"/>
      <w:r w:rsidRPr="00085C5F">
        <w:rPr>
          <w:rFonts w:eastAsia="Times New Roman" w:cs="Cambria"/>
        </w:rPr>
        <w:t>.</w:t>
      </w:r>
      <w:r>
        <w:t>.</w:t>
      </w:r>
      <w:proofErr w:type="gramEnd"/>
      <w:r>
        <w:t xml:space="preserve"> </w:t>
      </w:r>
    </w:p>
    <w:p w:rsidR="00ED262B" w:rsidRPr="00085C5F" w:rsidRDefault="00ED262B" w:rsidP="00ED262B">
      <w:pPr>
        <w:autoSpaceDE w:val="0"/>
        <w:autoSpaceDN w:val="0"/>
        <w:adjustRightInd w:val="0"/>
        <w:rPr>
          <w:rFonts w:eastAsia="Times New Roman" w:cs="Cambria"/>
          <w:b/>
          <w:color w:val="000000"/>
        </w:rPr>
      </w:pPr>
    </w:p>
    <w:p w:rsidR="00ED262B" w:rsidRPr="00085C5F" w:rsidRDefault="00ED262B" w:rsidP="00ED262B">
      <w:pPr>
        <w:autoSpaceDE w:val="0"/>
        <w:autoSpaceDN w:val="0"/>
        <w:adjustRightInd w:val="0"/>
        <w:rPr>
          <w:rFonts w:eastAsia="Times New Roman" w:cs="Cambria"/>
          <w:b/>
          <w:color w:val="000000"/>
        </w:rPr>
      </w:pPr>
      <w:r w:rsidRPr="00085C5F">
        <w:rPr>
          <w:rFonts w:eastAsia="Times New Roman" w:cs="Cambria"/>
          <w:b/>
          <w:color w:val="000000"/>
        </w:rPr>
        <w:t>Financial Aid:</w:t>
      </w:r>
    </w:p>
    <w:p w:rsidR="00ED262B" w:rsidRDefault="00ED262B" w:rsidP="00ED262B">
      <w:pPr>
        <w:spacing w:before="100" w:beforeAutospacing="1" w:after="100" w:afterAutospacing="1"/>
        <w:ind w:left="720"/>
        <w:rPr>
          <w:rFonts w:eastAsia="Times New Roman" w:cs="Cambria"/>
        </w:rPr>
      </w:pPr>
      <w:r w:rsidRPr="00085C5F">
        <w:rPr>
          <w:rFonts w:eastAsia="Times New Roman" w:cs="Cambria"/>
          <w:b/>
          <w:color w:val="C00000"/>
        </w:rPr>
        <w:t>Attention!</w:t>
      </w:r>
      <w:r w:rsidRPr="00085C5F">
        <w:rPr>
          <w:rFonts w:eastAsia="Times New Roman" w:cs="Cambria"/>
          <w:color w:val="C00000"/>
        </w:rPr>
        <w:t xml:space="preserve"> </w:t>
      </w:r>
      <w:r w:rsidRPr="00085C5F">
        <w:rPr>
          <w:rFonts w:eastAsia="Times New Roman" w:cs="Cambria"/>
        </w:rPr>
        <w:t>Dropping this class may affect your funding in a negative way! You could owe money to the college and/or federal government. Please check with the Financial Aid office before making a decision.</w:t>
      </w:r>
    </w:p>
    <w:p w:rsidR="00ED262B" w:rsidRPr="0088269F" w:rsidRDefault="00ED262B" w:rsidP="00ED262B">
      <w:pPr>
        <w:spacing w:before="100" w:beforeAutospacing="1" w:after="100" w:afterAutospacing="1"/>
        <w:rPr>
          <w:rFonts w:eastAsia="Times New Roman" w:cs="Cambria"/>
          <w:b/>
        </w:rPr>
      </w:pPr>
      <w:r w:rsidRPr="0088269F">
        <w:rPr>
          <w:rFonts w:eastAsia="Times New Roman" w:cs="Cambria"/>
          <w:b/>
        </w:rPr>
        <w:t>----------------------------------------------------------------------------------------------------------SIGNATURE:</w:t>
      </w:r>
      <w:r w:rsidRPr="0088269F">
        <w:rPr>
          <w:rFonts w:eastAsia="Times New Roman" w:cs="Cambria"/>
          <w:b/>
        </w:rPr>
        <w:tab/>
      </w:r>
      <w:r w:rsidRPr="0088269F">
        <w:rPr>
          <w:rFonts w:eastAsia="Times New Roman" w:cs="Cambria"/>
          <w:b/>
        </w:rPr>
        <w:tab/>
      </w:r>
      <w:r w:rsidRPr="0088269F">
        <w:rPr>
          <w:rFonts w:eastAsia="Times New Roman" w:cs="Cambria"/>
          <w:b/>
        </w:rPr>
        <w:tab/>
      </w:r>
      <w:r w:rsidRPr="0088269F">
        <w:rPr>
          <w:rFonts w:eastAsia="Times New Roman" w:cs="Cambria"/>
          <w:b/>
        </w:rPr>
        <w:tab/>
      </w:r>
      <w:r w:rsidRPr="0088269F">
        <w:rPr>
          <w:rFonts w:eastAsia="Times New Roman" w:cs="Cambria"/>
          <w:b/>
        </w:rPr>
        <w:tab/>
      </w:r>
      <w:r w:rsidRPr="0088269F">
        <w:rPr>
          <w:rFonts w:eastAsia="Times New Roman" w:cs="Cambria"/>
          <w:b/>
        </w:rPr>
        <w:tab/>
        <w:t>DATE:</w:t>
      </w:r>
    </w:p>
    <w:p w:rsidR="00ED262B" w:rsidRPr="0088269F" w:rsidRDefault="00ED262B" w:rsidP="00ED262B">
      <w:pPr>
        <w:spacing w:before="100" w:beforeAutospacing="1" w:after="100" w:afterAutospacing="1"/>
        <w:rPr>
          <w:rFonts w:eastAsia="Times New Roman" w:cs="Cambria"/>
          <w:b/>
        </w:rPr>
      </w:pPr>
      <w:r w:rsidRPr="0088269F">
        <w:rPr>
          <w:rFonts w:eastAsia="Times New Roman" w:cs="Cambria"/>
          <w:b/>
        </w:rPr>
        <w:t>___________________________________________</w:t>
      </w:r>
      <w:r w:rsidRPr="0088269F">
        <w:rPr>
          <w:rFonts w:eastAsia="Times New Roman" w:cs="Cambria"/>
          <w:b/>
        </w:rPr>
        <w:tab/>
      </w:r>
      <w:r w:rsidRPr="0088269F">
        <w:rPr>
          <w:rFonts w:eastAsia="Times New Roman" w:cs="Cambria"/>
          <w:b/>
        </w:rPr>
        <w:tab/>
        <w:t>________________________________________</w:t>
      </w:r>
    </w:p>
    <w:p w:rsidR="00D118CE" w:rsidRDefault="00D118CE" w:rsidP="00D118CE">
      <w:pPr>
        <w:tabs>
          <w:tab w:val="left" w:pos="540"/>
          <w:tab w:val="left" w:pos="1080"/>
          <w:tab w:val="left" w:pos="1620"/>
          <w:tab w:val="left" w:pos="2160"/>
        </w:tabs>
        <w:spacing w:line="360" w:lineRule="auto"/>
        <w:rPr>
          <w:b/>
        </w:rPr>
      </w:pPr>
    </w:p>
    <w:p w:rsidR="00D118CE" w:rsidRDefault="00D118CE" w:rsidP="00D118CE">
      <w:pPr>
        <w:tabs>
          <w:tab w:val="left" w:pos="540"/>
          <w:tab w:val="left" w:pos="1080"/>
          <w:tab w:val="left" w:pos="1620"/>
          <w:tab w:val="left" w:pos="2160"/>
        </w:tabs>
        <w:spacing w:line="360" w:lineRule="auto"/>
        <w:rPr>
          <w:b/>
        </w:rPr>
      </w:pPr>
    </w:p>
    <w:p w:rsidR="004B2CFB" w:rsidRPr="0033558D" w:rsidRDefault="004B2CFB" w:rsidP="004B2CFB">
      <w:pPr>
        <w:autoSpaceDE w:val="0"/>
        <w:autoSpaceDN w:val="0"/>
        <w:adjustRightInd w:val="0"/>
        <w:rPr>
          <w:rFonts w:eastAsia="Times New Roman" w:cstheme="minorHAnsi"/>
        </w:rPr>
      </w:pPr>
    </w:p>
    <w:p w:rsidR="004B2CFB" w:rsidRPr="0033558D" w:rsidRDefault="004600BC" w:rsidP="004B2CFB">
      <w:r>
        <w:rPr>
          <w:rFonts w:eastAsia="Times New Roman" w:cstheme="minorHAnsi"/>
        </w:rPr>
        <w:t xml:space="preserve"> </w:t>
      </w:r>
    </w:p>
    <w:p w:rsidR="006C72E8" w:rsidRDefault="006C72E8"/>
    <w:sectPr w:rsidR="006C72E8" w:rsidSect="00D118CE">
      <w:footerReference w:type="default" r:id="rId11"/>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A9" w:rsidRDefault="004100A9" w:rsidP="00C90E6F">
      <w:r>
        <w:separator/>
      </w:r>
    </w:p>
  </w:endnote>
  <w:endnote w:type="continuationSeparator" w:id="0">
    <w:p w:rsidR="004100A9" w:rsidRDefault="004100A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CE" w:rsidRDefault="00D118CE" w:rsidP="00D118CE">
    <w:pPr>
      <w:pStyle w:val="Footer"/>
      <w:jc w:val="center"/>
      <w:rPr>
        <w:i/>
        <w:sz w:val="18"/>
      </w:rPr>
    </w:pPr>
  </w:p>
  <w:p w:rsidR="00D118CE" w:rsidRPr="001D73DD" w:rsidRDefault="00D118CE" w:rsidP="00D118CE">
    <w:pPr>
      <w:tabs>
        <w:tab w:val="left" w:pos="540"/>
        <w:tab w:val="left" w:pos="810"/>
        <w:tab w:val="left" w:pos="1620"/>
        <w:tab w:val="left" w:pos="2160"/>
      </w:tabs>
      <w:jc w:val="center"/>
    </w:pPr>
    <w:r w:rsidRPr="001D73DD">
      <w:t>THIS SYLLABUS IS SUBJECT TO CHANGE AT THE DISCRETION OF THE TEACHER. ALL CHANGES WILL BE ANNOUNCED IN CLASS.</w:t>
    </w:r>
  </w:p>
  <w:p w:rsidR="00D118CE" w:rsidRPr="00D118CE" w:rsidRDefault="00D118CE" w:rsidP="00D118CE">
    <w:pPr>
      <w:pStyle w:val="Footer"/>
      <w:jc w:val="center"/>
      <w:rPr>
        <w:i/>
        <w:sz w:val="18"/>
      </w:rPr>
    </w:pPr>
    <w:r w:rsidRPr="005D265F">
      <w:rPr>
        <w:i/>
        <w:sz w:val="18"/>
      </w:rPr>
      <w:t xml:space="preserve"> </w:t>
    </w:r>
    <w:r w:rsidRPr="005D265F">
      <w:rPr>
        <w:i/>
        <w:sz w:val="18"/>
      </w:rPr>
      <w:fldChar w:fldCharType="begin"/>
    </w:r>
    <w:r w:rsidRPr="005D265F">
      <w:rPr>
        <w:i/>
        <w:sz w:val="18"/>
      </w:rPr>
      <w:instrText xml:space="preserve"> DATE \@ "M/d/yyyy" </w:instrText>
    </w:r>
    <w:r w:rsidRPr="005D265F">
      <w:rPr>
        <w:i/>
        <w:sz w:val="18"/>
      </w:rPr>
      <w:fldChar w:fldCharType="separate"/>
    </w:r>
    <w:r w:rsidR="00B22FA2">
      <w:rPr>
        <w:i/>
        <w:noProof/>
        <w:sz w:val="18"/>
      </w:rPr>
      <w:t>8/17/2015</w:t>
    </w:r>
    <w:r w:rsidRPr="005D265F">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A9" w:rsidRDefault="004100A9" w:rsidP="00C90E6F">
      <w:r>
        <w:separator/>
      </w:r>
    </w:p>
  </w:footnote>
  <w:footnote w:type="continuationSeparator" w:id="0">
    <w:p w:rsidR="004100A9" w:rsidRDefault="004100A9"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9" w:rsidRDefault="004100A9">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F41"/>
    <w:multiLevelType w:val="hybridMultilevel"/>
    <w:tmpl w:val="425C22CC"/>
    <w:lvl w:ilvl="0" w:tplc="236C2E20">
      <w:start w:val="1"/>
      <w:numFmt w:val="upperRoman"/>
      <w:pStyle w:val="Heading3"/>
      <w:lvlText w:val="%1."/>
      <w:lvlJc w:val="right"/>
      <w:pPr>
        <w:tabs>
          <w:tab w:val="num" w:pos="540"/>
        </w:tabs>
        <w:ind w:left="540" w:hanging="180"/>
      </w:pPr>
      <w:rPr>
        <w:rFonts w:hint="default"/>
        <w:b/>
        <w:i w:val="0"/>
      </w:rPr>
    </w:lvl>
    <w:lvl w:ilvl="1" w:tplc="04090019">
      <w:start w:val="1"/>
      <w:numFmt w:val="lowerLetter"/>
      <w:lvlText w:val="%2."/>
      <w:lvlJc w:val="left"/>
      <w:pPr>
        <w:tabs>
          <w:tab w:val="num" w:pos="1440"/>
        </w:tabs>
        <w:ind w:left="1440" w:hanging="360"/>
      </w:pPr>
    </w:lvl>
    <w:lvl w:ilvl="2" w:tplc="54104124">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D80A42"/>
    <w:multiLevelType w:val="hybridMultilevel"/>
    <w:tmpl w:val="91562DC2"/>
    <w:lvl w:ilvl="0" w:tplc="804C7B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EB6FA6"/>
    <w:multiLevelType w:val="hybridMultilevel"/>
    <w:tmpl w:val="2E1656B6"/>
    <w:lvl w:ilvl="0" w:tplc="CEA66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674F5"/>
    <w:rsid w:val="00067EA7"/>
    <w:rsid w:val="00176728"/>
    <w:rsid w:val="002563DB"/>
    <w:rsid w:val="0033558D"/>
    <w:rsid w:val="004100A9"/>
    <w:rsid w:val="00443D86"/>
    <w:rsid w:val="004600BC"/>
    <w:rsid w:val="004771C1"/>
    <w:rsid w:val="004B2CFB"/>
    <w:rsid w:val="004B3CF0"/>
    <w:rsid w:val="005141ED"/>
    <w:rsid w:val="005C0F21"/>
    <w:rsid w:val="006367C8"/>
    <w:rsid w:val="006A6DE3"/>
    <w:rsid w:val="006C72E8"/>
    <w:rsid w:val="00765CC9"/>
    <w:rsid w:val="0080601D"/>
    <w:rsid w:val="008C609E"/>
    <w:rsid w:val="008D2F45"/>
    <w:rsid w:val="009207C8"/>
    <w:rsid w:val="009319C9"/>
    <w:rsid w:val="009F5626"/>
    <w:rsid w:val="00A21471"/>
    <w:rsid w:val="00AB30D2"/>
    <w:rsid w:val="00B03D46"/>
    <w:rsid w:val="00B22FA2"/>
    <w:rsid w:val="00B43FAF"/>
    <w:rsid w:val="00B7761F"/>
    <w:rsid w:val="00B8036E"/>
    <w:rsid w:val="00B94F28"/>
    <w:rsid w:val="00BD32B7"/>
    <w:rsid w:val="00BD7116"/>
    <w:rsid w:val="00C13A6A"/>
    <w:rsid w:val="00C774F8"/>
    <w:rsid w:val="00C90E6F"/>
    <w:rsid w:val="00D118CE"/>
    <w:rsid w:val="00D24D68"/>
    <w:rsid w:val="00D750D0"/>
    <w:rsid w:val="00DB4ECA"/>
    <w:rsid w:val="00DB79DA"/>
    <w:rsid w:val="00E1116B"/>
    <w:rsid w:val="00E1383A"/>
    <w:rsid w:val="00E328AF"/>
    <w:rsid w:val="00ED262B"/>
    <w:rsid w:val="00EE7221"/>
    <w:rsid w:val="00EF4991"/>
    <w:rsid w:val="00F61B58"/>
    <w:rsid w:val="00F667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D262B"/>
    <w:pPr>
      <w:keepNext/>
      <w:numPr>
        <w:numId w:val="3"/>
      </w:numPr>
      <w:outlineLvl w:val="2"/>
    </w:pPr>
    <w:rPr>
      <w:rFonts w:ascii="Times New Roman" w:eastAsia="Times New Roman" w:hAnsi="Times New Roman" w:cs="Times New Roman"/>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C13A6A"/>
    <w:pPr>
      <w:ind w:left="720"/>
      <w:contextualSpacing/>
    </w:pPr>
  </w:style>
  <w:style w:type="character" w:customStyle="1" w:styleId="Heading3Char">
    <w:name w:val="Heading 3 Char"/>
    <w:basedOn w:val="DefaultParagraphFont"/>
    <w:link w:val="Heading3"/>
    <w:rsid w:val="00ED262B"/>
    <w:rPr>
      <w:rFonts w:ascii="Times New Roman" w:eastAsia="Times New Roman" w:hAnsi="Times New Roman" w:cs="Times New Roman"/>
      <w:b/>
      <w:bCs/>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D262B"/>
    <w:pPr>
      <w:keepNext/>
      <w:numPr>
        <w:numId w:val="3"/>
      </w:numPr>
      <w:outlineLvl w:val="2"/>
    </w:pPr>
    <w:rPr>
      <w:rFonts w:ascii="Times New Roman" w:eastAsia="Times New Roman" w:hAnsi="Times New Roman" w:cs="Times New Roman"/>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C13A6A"/>
    <w:pPr>
      <w:ind w:left="720"/>
      <w:contextualSpacing/>
    </w:pPr>
  </w:style>
  <w:style w:type="character" w:customStyle="1" w:styleId="Heading3Char">
    <w:name w:val="Heading 3 Char"/>
    <w:basedOn w:val="DefaultParagraphFont"/>
    <w:link w:val="Heading3"/>
    <w:rsid w:val="00ED262B"/>
    <w:rPr>
      <w:rFonts w:ascii="Times New Roman" w:eastAsia="Times New Roman" w:hAnsi="Times New Roman" w:cs="Times New Roman"/>
      <w:b/>
      <w:bCs/>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exarkanacollege.edu/PDFFiles/CurrentStudents/studenthandbook.pdf." TargetMode="External"/><Relationship Id="rId4" Type="http://schemas.microsoft.com/office/2007/relationships/stylesWithEffects" Target="stylesWithEffects.xml"/><Relationship Id="rId9" Type="http://schemas.openxmlformats.org/officeDocument/2006/relationships/hyperlink" Target="mailto:Daniel.williams@txkisd.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1AC5-9703-451F-B903-151C8996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Daniel Williams</cp:lastModifiedBy>
  <cp:revision>2</cp:revision>
  <cp:lastPrinted>2012-08-27T20:15:00Z</cp:lastPrinted>
  <dcterms:created xsi:type="dcterms:W3CDTF">2015-08-17T17:39:00Z</dcterms:created>
  <dcterms:modified xsi:type="dcterms:W3CDTF">2015-08-17T17:39:00Z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