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CFB" w:rsidRDefault="004B2CFB" w:rsidP="004B2CFB">
      <w:pPr>
        <w:rPr>
          <w:b/>
        </w:rPr>
      </w:pPr>
    </w:p>
    <w:p w:rsidR="004B2CFB" w:rsidRDefault="004B2CFB" w:rsidP="004B2CFB">
      <w:pPr>
        <w:rPr>
          <w:b/>
        </w:rPr>
      </w:pPr>
    </w:p>
    <w:p w:rsidR="004B2CFB" w:rsidRDefault="004B2CFB" w:rsidP="004B2CFB">
      <w:r w:rsidRPr="00A86C21">
        <w:rPr>
          <w:b/>
        </w:rPr>
        <w:t>Syllabus:</w:t>
      </w:r>
      <w:r w:rsidR="001B7879">
        <w:t xml:space="preserve"> </w:t>
      </w:r>
      <w:r w:rsidR="00011744">
        <w:t>Welding</w:t>
      </w:r>
      <w:r w:rsidR="00A035C8">
        <w:t xml:space="preserve"> Fundamentals</w:t>
      </w:r>
      <w:r>
        <w:br/>
      </w:r>
      <w:r w:rsidRPr="00A86C21">
        <w:rPr>
          <w:b/>
        </w:rPr>
        <w:t>Course Number:</w:t>
      </w:r>
      <w:r>
        <w:t xml:space="preserve">  </w:t>
      </w:r>
      <w:r w:rsidR="00A035C8">
        <w:t>WLDG 1421</w:t>
      </w:r>
      <w:r>
        <w:br/>
      </w:r>
      <w:r w:rsidRPr="00A86C21">
        <w:rPr>
          <w:b/>
        </w:rPr>
        <w:t>Semester &amp; Year:</w:t>
      </w:r>
      <w:r w:rsidR="00622896">
        <w:t xml:space="preserve">  </w:t>
      </w:r>
      <w:r w:rsidR="00ED7145">
        <w:t>Spring 2016</w:t>
      </w:r>
      <w:bookmarkStart w:id="0" w:name="_GoBack"/>
      <w:bookmarkEnd w:id="0"/>
    </w:p>
    <w:p w:rsidR="004B2CFB" w:rsidRPr="001773B7" w:rsidRDefault="004B2CFB" w:rsidP="004B2CFB">
      <w:pPr>
        <w:rPr>
          <w:color w:val="FF0000"/>
        </w:rPr>
      </w:pPr>
      <w:r w:rsidRPr="00A86C21">
        <w:rPr>
          <w:b/>
        </w:rPr>
        <w:t>Instructor Information</w:t>
      </w:r>
      <w:r>
        <w:rPr>
          <w:b/>
        </w:rPr>
        <w:t xml:space="preserve"> </w:t>
      </w:r>
    </w:p>
    <w:p w:rsidR="008E50D9" w:rsidRDefault="004B2CFB" w:rsidP="008E50D9">
      <w:r>
        <w:tab/>
      </w:r>
      <w:r w:rsidR="008E50D9">
        <w:t>Name: Phillip Scarborough</w:t>
      </w:r>
      <w:r w:rsidR="008E50D9">
        <w:tab/>
      </w:r>
    </w:p>
    <w:p w:rsidR="008E50D9" w:rsidRDefault="008E50D9" w:rsidP="008E50D9">
      <w:r>
        <w:tab/>
        <w:t>Office: Tex Americas</w:t>
      </w:r>
    </w:p>
    <w:p w:rsidR="008E50D9" w:rsidRDefault="008E50D9" w:rsidP="008E50D9">
      <w:r>
        <w:tab/>
        <w:t>Telephone: 903-823-3289</w:t>
      </w:r>
    </w:p>
    <w:p w:rsidR="008E50D9" w:rsidRDefault="008E50D9" w:rsidP="008E50D9">
      <w:r>
        <w:tab/>
        <w:t>E-mail: phillip.scarborough@texarkanacollege.edu</w:t>
      </w:r>
    </w:p>
    <w:p w:rsidR="00B772B2" w:rsidRDefault="008E50D9" w:rsidP="00B772B2">
      <w:r>
        <w:tab/>
      </w:r>
      <w:r w:rsidR="00B772B2">
        <w:t>Office Hours: 11:00am-11:30am, 2:30pm-3:00pm Monday thru Friday</w:t>
      </w:r>
    </w:p>
    <w:p w:rsidR="008E50D9" w:rsidRDefault="00B772B2" w:rsidP="00B772B2">
      <w:r>
        <w:t xml:space="preserve">              Tutoring: 11:00am-12:00pm Wednesday’s  </w:t>
      </w:r>
    </w:p>
    <w:p w:rsidR="002E2DF2" w:rsidRDefault="002E2DF2" w:rsidP="004B2CFB">
      <w:pPr>
        <w:rPr>
          <w:b/>
        </w:rPr>
      </w:pPr>
    </w:p>
    <w:p w:rsidR="002E2DF2" w:rsidRDefault="002E2DF2" w:rsidP="004B2CFB">
      <w:pPr>
        <w:rPr>
          <w:b/>
        </w:rPr>
      </w:pPr>
    </w:p>
    <w:p w:rsidR="00A035C8" w:rsidRDefault="004B2CFB" w:rsidP="004B2CFB">
      <w:pPr>
        <w:rPr>
          <w:b/>
        </w:rPr>
      </w:pPr>
      <w:r w:rsidRPr="00A86C21">
        <w:rPr>
          <w:b/>
        </w:rPr>
        <w:t>Textbook Information</w:t>
      </w:r>
      <w:r w:rsidR="00F2175C">
        <w:rPr>
          <w:b/>
        </w:rPr>
        <w:t xml:space="preserve">    </w:t>
      </w:r>
      <w:r w:rsidR="00F2175C">
        <w:rPr>
          <w:b/>
          <w:noProof/>
        </w:rPr>
        <w:drawing>
          <wp:inline distT="0" distB="0" distL="0" distR="0">
            <wp:extent cx="648093"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cover.jpg"/>
                    <pic:cNvPicPr/>
                  </pic:nvPicPr>
                  <pic:blipFill>
                    <a:blip r:embed="rId8">
                      <a:extLst>
                        <a:ext uri="{28A0092B-C50C-407E-A947-70E740481C1C}">
                          <a14:useLocalDpi xmlns:a14="http://schemas.microsoft.com/office/drawing/2010/main" val="0"/>
                        </a:ext>
                      </a:extLst>
                    </a:blip>
                    <a:stretch>
                      <a:fillRect/>
                    </a:stretch>
                  </pic:blipFill>
                  <pic:spPr>
                    <a:xfrm>
                      <a:off x="0" y="0"/>
                      <a:ext cx="648093" cy="914400"/>
                    </a:xfrm>
                    <a:prstGeom prst="rect">
                      <a:avLst/>
                    </a:prstGeom>
                  </pic:spPr>
                </pic:pic>
              </a:graphicData>
            </a:graphic>
          </wp:inline>
        </w:drawing>
      </w:r>
      <w:r w:rsidR="00F2175C">
        <w:rPr>
          <w:b/>
        </w:rPr>
        <w:t xml:space="preserve"> </w:t>
      </w:r>
      <w:r w:rsidR="00A035C8">
        <w:rPr>
          <w:b/>
        </w:rPr>
        <w:t xml:space="preserve">  </w:t>
      </w:r>
      <w:r w:rsidR="00A035C8">
        <w:rPr>
          <w:noProof/>
        </w:rPr>
        <w:drawing>
          <wp:inline distT="0" distB="0" distL="0" distR="0" wp14:anchorId="50B55E9F" wp14:editId="58FBD0C1">
            <wp:extent cx="660932" cy="9144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9">
                      <a:extLst>
                        <a:ext uri="{28A0092B-C50C-407E-A947-70E740481C1C}">
                          <a14:useLocalDpi xmlns:a14="http://schemas.microsoft.com/office/drawing/2010/main" val="0"/>
                        </a:ext>
                      </a:extLst>
                    </a:blip>
                    <a:stretch>
                      <a:fillRect/>
                    </a:stretch>
                  </pic:blipFill>
                  <pic:spPr>
                    <a:xfrm>
                      <a:off x="0" y="0"/>
                      <a:ext cx="660932" cy="914400"/>
                    </a:xfrm>
                    <a:prstGeom prst="rect">
                      <a:avLst/>
                    </a:prstGeom>
                  </pic:spPr>
                </pic:pic>
              </a:graphicData>
            </a:graphic>
          </wp:inline>
        </w:drawing>
      </w:r>
      <w:r w:rsidR="00A035C8">
        <w:rPr>
          <w:b/>
        </w:rPr>
        <w:t xml:space="preserve">   </w:t>
      </w:r>
      <w:r w:rsidR="00A035C8">
        <w:rPr>
          <w:b/>
          <w:noProof/>
        </w:rPr>
        <w:drawing>
          <wp:inline distT="0" distB="0" distL="0" distR="0">
            <wp:extent cx="651133"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cover.JPG"/>
                    <pic:cNvPicPr/>
                  </pic:nvPicPr>
                  <pic:blipFill>
                    <a:blip r:embed="rId10">
                      <a:extLst>
                        <a:ext uri="{28A0092B-C50C-407E-A947-70E740481C1C}">
                          <a14:useLocalDpi xmlns:a14="http://schemas.microsoft.com/office/drawing/2010/main" val="0"/>
                        </a:ext>
                      </a:extLst>
                    </a:blip>
                    <a:stretch>
                      <a:fillRect/>
                    </a:stretch>
                  </pic:blipFill>
                  <pic:spPr>
                    <a:xfrm>
                      <a:off x="0" y="0"/>
                      <a:ext cx="651133" cy="914400"/>
                    </a:xfrm>
                    <a:prstGeom prst="rect">
                      <a:avLst/>
                    </a:prstGeom>
                  </pic:spPr>
                </pic:pic>
              </a:graphicData>
            </a:graphic>
          </wp:inline>
        </w:drawing>
      </w:r>
      <w:r w:rsidR="00A035C8">
        <w:rPr>
          <w:b/>
        </w:rPr>
        <w:t xml:space="preserve">   </w:t>
      </w:r>
      <w:r w:rsidR="00A035C8">
        <w:rPr>
          <w:b/>
          <w:noProof/>
        </w:rPr>
        <w:drawing>
          <wp:inline distT="0" distB="0" distL="0" distR="0">
            <wp:extent cx="680183" cy="9144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cover.JPG"/>
                    <pic:cNvPicPr/>
                  </pic:nvPicPr>
                  <pic:blipFill>
                    <a:blip r:embed="rId11">
                      <a:extLst>
                        <a:ext uri="{28A0092B-C50C-407E-A947-70E740481C1C}">
                          <a14:useLocalDpi xmlns:a14="http://schemas.microsoft.com/office/drawing/2010/main" val="0"/>
                        </a:ext>
                      </a:extLst>
                    </a:blip>
                    <a:stretch>
                      <a:fillRect/>
                    </a:stretch>
                  </pic:blipFill>
                  <pic:spPr>
                    <a:xfrm>
                      <a:off x="0" y="0"/>
                      <a:ext cx="680183" cy="914400"/>
                    </a:xfrm>
                    <a:prstGeom prst="rect">
                      <a:avLst/>
                    </a:prstGeom>
                  </pic:spPr>
                </pic:pic>
              </a:graphicData>
            </a:graphic>
          </wp:inline>
        </w:drawing>
      </w:r>
    </w:p>
    <w:p w:rsidR="002E2DF2" w:rsidRDefault="002E2DF2" w:rsidP="004B2CFB">
      <w:pPr>
        <w:rPr>
          <w:b/>
        </w:rPr>
      </w:pPr>
    </w:p>
    <w:p w:rsidR="00274610" w:rsidRDefault="00274610" w:rsidP="00274610">
      <w:r>
        <w:t>Core Curriculum ISBN#: 978-0-13-608637-6</w:t>
      </w:r>
    </w:p>
    <w:p w:rsidR="00274610" w:rsidRDefault="00274610" w:rsidP="00274610">
      <w:r>
        <w:t>Core Curriculum online access card: 978-0-13-256093-1</w:t>
      </w:r>
    </w:p>
    <w:p w:rsidR="000A0FCA" w:rsidRDefault="000A0FCA" w:rsidP="00274610">
      <w:r>
        <w:t>Pearson Welding Level I ISBN# 0-13-609967-</w:t>
      </w:r>
      <w:r w:rsidR="00324BF2">
        <w:t>3</w:t>
      </w:r>
    </w:p>
    <w:p w:rsidR="00F2175C" w:rsidRDefault="00274610" w:rsidP="00274610">
      <w:r>
        <w:t>Modern Welding/online access card: 978-1-60960-993-2</w:t>
      </w:r>
    </w:p>
    <w:p w:rsidR="00B23F5D" w:rsidRPr="00A035C8" w:rsidRDefault="00B23F5D" w:rsidP="00274610"/>
    <w:p w:rsidR="004B2CFB" w:rsidRDefault="004B2CFB" w:rsidP="004B2CFB">
      <w:pPr>
        <w:rPr>
          <w:b/>
        </w:rPr>
      </w:pPr>
      <w:r>
        <w:rPr>
          <w:b/>
        </w:rPr>
        <w:t xml:space="preserve">Student Learning </w:t>
      </w:r>
      <w:r w:rsidR="00B43FAF">
        <w:rPr>
          <w:b/>
        </w:rPr>
        <w:t>Outcomes</w:t>
      </w:r>
      <w:r w:rsidRPr="00A86C21">
        <w:rPr>
          <w:b/>
        </w:rPr>
        <w:t xml:space="preserve"> for the Course</w:t>
      </w:r>
    </w:p>
    <w:p w:rsidR="00011744" w:rsidRDefault="004014EE" w:rsidP="004B2CFB">
      <w:pPr>
        <w:rPr>
          <w:rStyle w:val="text101"/>
          <w:rFonts w:ascii="Arial" w:hAnsi="Arial" w:cs="Arial"/>
        </w:rPr>
      </w:pPr>
      <w:r>
        <w:rPr>
          <w:rStyle w:val="text101"/>
          <w:rFonts w:ascii="Arial" w:hAnsi="Arial" w:cs="Arial"/>
        </w:rPr>
        <w:t>Demonstrate safety procedures associated with oxy-fuel and arc process; perform basic welds using oxy-fuel and arc welding equipment; and identify ferrous and nonferrous metals.</w:t>
      </w:r>
    </w:p>
    <w:p w:rsidR="004014EE" w:rsidRPr="00C01F49" w:rsidRDefault="004014EE" w:rsidP="004B2CFB">
      <w:pPr>
        <w:rPr>
          <w:rFonts w:ascii="Times New Roman" w:eastAsia="Calibri" w:hAnsi="Times New Roman" w:cs="Times New Roman"/>
        </w:rPr>
      </w:pPr>
    </w:p>
    <w:p w:rsidR="004B2CFB" w:rsidRPr="00A86C21" w:rsidRDefault="004B2CFB" w:rsidP="004B2CFB">
      <w:pPr>
        <w:rPr>
          <w:b/>
        </w:rPr>
      </w:pPr>
      <w:r w:rsidRPr="00A86C21">
        <w:rPr>
          <w:b/>
        </w:rPr>
        <w:t>Student Requirements for Completion of the Course and Due Dates</w:t>
      </w:r>
    </w:p>
    <w:p w:rsidR="001B7879" w:rsidRDefault="001B7879" w:rsidP="004B2CFB">
      <w:r>
        <w:t>Students must complete tests and assignments by the due date given by the Instructor.</w:t>
      </w:r>
      <w:r w:rsidR="005F06C6">
        <w:t xml:space="preserve"> </w:t>
      </w:r>
      <w:r w:rsidR="005F06C6" w:rsidRPr="005F06C6">
        <w:t>All students are required to attend all college sponsored events when notified by the instructor</w:t>
      </w:r>
      <w:r w:rsidR="005F06C6">
        <w:t>.</w:t>
      </w:r>
    </w:p>
    <w:p w:rsidR="004B2CFB" w:rsidRDefault="004B2CFB" w:rsidP="004B2CFB">
      <w:pPr>
        <w:rPr>
          <w:b/>
        </w:rPr>
      </w:pPr>
      <w:r>
        <w:br/>
      </w:r>
      <w:r w:rsidRPr="00A86C21">
        <w:rPr>
          <w:b/>
        </w:rPr>
        <w:t>Student Assessment</w:t>
      </w:r>
      <w:r>
        <w:rPr>
          <w:b/>
        </w:rPr>
        <w:t xml:space="preserve"> </w:t>
      </w:r>
    </w:p>
    <w:p w:rsidR="00BD7116" w:rsidRPr="00143D2F" w:rsidRDefault="001B7879" w:rsidP="004B2CFB">
      <w:pPr>
        <w:rPr>
          <w:b/>
        </w:rPr>
      </w:pPr>
      <w:r>
        <w:rPr>
          <w:color w:val="FF0000"/>
        </w:rPr>
        <w:t xml:space="preserve">Student </w:t>
      </w:r>
      <w:r w:rsidR="0028579E">
        <w:rPr>
          <w:color w:val="FF0000"/>
        </w:rPr>
        <w:t>grades will be determined by written and weld tests as well as work habits and participation.</w:t>
      </w:r>
      <w:r w:rsidR="00143D2F">
        <w:rPr>
          <w:color w:val="FF0000"/>
        </w:rPr>
        <w:t xml:space="preserve">  </w:t>
      </w:r>
      <w:r w:rsidR="00143D2F" w:rsidRPr="00143D2F">
        <w:rPr>
          <w:b/>
          <w:color w:val="FF0000"/>
        </w:rPr>
        <w:t>Students will need scantron for testing.</w:t>
      </w:r>
    </w:p>
    <w:p w:rsidR="00BD7116" w:rsidRDefault="00BD7116" w:rsidP="004B2CFB">
      <w:pPr>
        <w:rPr>
          <w:b/>
        </w:rPr>
      </w:pPr>
    </w:p>
    <w:p w:rsidR="00BD7116" w:rsidRPr="001773B7" w:rsidRDefault="004B2CFB" w:rsidP="004B2CFB">
      <w:pPr>
        <w:rPr>
          <w:color w:val="FF0000"/>
        </w:rPr>
      </w:pPr>
      <w:r w:rsidRPr="005734D9">
        <w:rPr>
          <w:b/>
        </w:rPr>
        <w:t>Grading Scale</w:t>
      </w:r>
      <w:r>
        <w:rPr>
          <w:b/>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8"/>
      </w:tblGrid>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r w:rsidRPr="005734D9">
              <w:rPr>
                <w:rFonts w:ascii="Century Gothic" w:eastAsia="Times New Roman" w:hAnsi="Century Gothic" w:cs="Arial"/>
                <w:b/>
                <w:bCs/>
                <w:color w:val="000000"/>
                <w:sz w:val="20"/>
                <w:szCs w:val="20"/>
              </w:rPr>
              <w:t xml:space="preserve">Grade </w:t>
            </w:r>
          </w:p>
        </w:tc>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A</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90-100</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B</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80-89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C</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70-79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D</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60-69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F</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59-below</w:t>
            </w:r>
          </w:p>
        </w:tc>
      </w:tr>
    </w:tbl>
    <w:p w:rsidR="00BD7116" w:rsidRDefault="00BD7116" w:rsidP="004B2CFB">
      <w:pPr>
        <w:rPr>
          <w:b/>
        </w:rPr>
      </w:pPr>
    </w:p>
    <w:p w:rsidR="0028579E" w:rsidRDefault="0028579E" w:rsidP="004B2CFB">
      <w:pPr>
        <w:rPr>
          <w:b/>
        </w:rPr>
      </w:pPr>
    </w:p>
    <w:p w:rsidR="0028579E" w:rsidRDefault="0028579E" w:rsidP="004B2CFB">
      <w:pPr>
        <w:rPr>
          <w:b/>
        </w:rPr>
      </w:pPr>
    </w:p>
    <w:p w:rsidR="0028579E" w:rsidRDefault="0028579E" w:rsidP="004B2CFB">
      <w:pPr>
        <w:rPr>
          <w:b/>
        </w:rPr>
      </w:pPr>
    </w:p>
    <w:p w:rsidR="00011744" w:rsidRDefault="00011744" w:rsidP="004B2CFB">
      <w:pPr>
        <w:rPr>
          <w:b/>
        </w:rPr>
      </w:pPr>
    </w:p>
    <w:p w:rsidR="00011744" w:rsidRDefault="00011744" w:rsidP="004B2CFB">
      <w:pPr>
        <w:rPr>
          <w:b/>
        </w:rPr>
      </w:pPr>
    </w:p>
    <w:p w:rsidR="00011744" w:rsidRDefault="00011744" w:rsidP="004B2CFB">
      <w:pPr>
        <w:rPr>
          <w:b/>
        </w:rPr>
      </w:pPr>
    </w:p>
    <w:p w:rsidR="00BD7116" w:rsidRDefault="004B2CFB" w:rsidP="004B2CFB">
      <w:pPr>
        <w:rPr>
          <w:b/>
        </w:rPr>
      </w:pPr>
      <w:r>
        <w:rPr>
          <w:b/>
        </w:rPr>
        <w:t xml:space="preserve">Class Schedule </w:t>
      </w:r>
    </w:p>
    <w:tbl>
      <w:tblPr>
        <w:tblStyle w:val="TableGrid"/>
        <w:tblW w:w="9167" w:type="dxa"/>
        <w:tblInd w:w="720" w:type="dxa"/>
        <w:tblLook w:val="04A0" w:firstRow="1" w:lastRow="0" w:firstColumn="1" w:lastColumn="0" w:noHBand="0" w:noVBand="1"/>
      </w:tblPr>
      <w:tblGrid>
        <w:gridCol w:w="1638"/>
        <w:gridCol w:w="1279"/>
        <w:gridCol w:w="6250"/>
      </w:tblGrid>
      <w:tr w:rsidR="004B2CFB" w:rsidTr="006978F6">
        <w:trPr>
          <w:trHeight w:val="306"/>
        </w:trPr>
        <w:tc>
          <w:tcPr>
            <w:tcW w:w="0" w:type="auto"/>
          </w:tcPr>
          <w:p w:rsidR="004B2CFB" w:rsidRDefault="004B2CFB" w:rsidP="006978F6">
            <w:pPr>
              <w:rPr>
                <w:b/>
                <w:sz w:val="24"/>
                <w:szCs w:val="24"/>
              </w:rPr>
            </w:pPr>
            <w:r>
              <w:rPr>
                <w:b/>
                <w:sz w:val="24"/>
                <w:szCs w:val="24"/>
              </w:rPr>
              <w:t>Month</w:t>
            </w:r>
          </w:p>
        </w:tc>
        <w:tc>
          <w:tcPr>
            <w:tcW w:w="0" w:type="auto"/>
          </w:tcPr>
          <w:p w:rsidR="004B2CFB" w:rsidRDefault="004B2CFB" w:rsidP="006978F6">
            <w:pPr>
              <w:rPr>
                <w:b/>
                <w:sz w:val="24"/>
                <w:szCs w:val="24"/>
              </w:rPr>
            </w:pPr>
            <w:r>
              <w:rPr>
                <w:b/>
                <w:sz w:val="24"/>
                <w:szCs w:val="24"/>
              </w:rPr>
              <w:t>Date</w:t>
            </w:r>
          </w:p>
        </w:tc>
        <w:tc>
          <w:tcPr>
            <w:tcW w:w="0" w:type="auto"/>
          </w:tcPr>
          <w:p w:rsidR="004B2CFB" w:rsidRDefault="004B2CFB" w:rsidP="006978F6">
            <w:pPr>
              <w:rPr>
                <w:b/>
                <w:sz w:val="24"/>
                <w:szCs w:val="24"/>
              </w:rPr>
            </w:pPr>
            <w:r>
              <w:rPr>
                <w:b/>
                <w:sz w:val="24"/>
                <w:szCs w:val="24"/>
              </w:rPr>
              <w:t>Material to be covered</w:t>
            </w:r>
          </w:p>
        </w:tc>
      </w:tr>
      <w:tr w:rsidR="004B2CFB" w:rsidTr="006978F6">
        <w:trPr>
          <w:trHeight w:val="322"/>
        </w:trPr>
        <w:tc>
          <w:tcPr>
            <w:tcW w:w="0" w:type="auto"/>
          </w:tcPr>
          <w:p w:rsidR="004B2CFB" w:rsidRPr="00B35F15" w:rsidRDefault="00163225" w:rsidP="006978F6">
            <w:pPr>
              <w:rPr>
                <w:sz w:val="24"/>
                <w:szCs w:val="24"/>
              </w:rPr>
            </w:pPr>
            <w:r>
              <w:rPr>
                <w:sz w:val="24"/>
                <w:szCs w:val="24"/>
              </w:rPr>
              <w:t>August</w:t>
            </w:r>
          </w:p>
        </w:tc>
        <w:tc>
          <w:tcPr>
            <w:tcW w:w="0" w:type="auto"/>
          </w:tcPr>
          <w:p w:rsidR="004B2CFB" w:rsidRPr="00B35F15" w:rsidRDefault="00AA4E5C" w:rsidP="00163225">
            <w:pPr>
              <w:rPr>
                <w:sz w:val="24"/>
                <w:szCs w:val="24"/>
              </w:rPr>
            </w:pPr>
            <w:r>
              <w:rPr>
                <w:sz w:val="24"/>
                <w:szCs w:val="24"/>
              </w:rPr>
              <w:t>2</w:t>
            </w:r>
            <w:r w:rsidR="00163225">
              <w:rPr>
                <w:sz w:val="24"/>
                <w:szCs w:val="24"/>
              </w:rPr>
              <w:t>4</w:t>
            </w:r>
            <w:r w:rsidR="004F3BFC">
              <w:rPr>
                <w:sz w:val="24"/>
                <w:szCs w:val="24"/>
              </w:rPr>
              <w:t>th</w:t>
            </w:r>
          </w:p>
        </w:tc>
        <w:tc>
          <w:tcPr>
            <w:tcW w:w="0" w:type="auto"/>
          </w:tcPr>
          <w:p w:rsidR="004B2CFB" w:rsidRPr="00B35F15" w:rsidRDefault="00923663" w:rsidP="004014EE">
            <w:pPr>
              <w:rPr>
                <w:sz w:val="24"/>
                <w:szCs w:val="24"/>
              </w:rPr>
            </w:pPr>
            <w:r>
              <w:rPr>
                <w:sz w:val="24"/>
                <w:szCs w:val="24"/>
              </w:rPr>
              <w:t>Go Over Syllabus and Hand Book</w:t>
            </w:r>
          </w:p>
        </w:tc>
      </w:tr>
      <w:tr w:rsidR="004B2CFB" w:rsidTr="006978F6">
        <w:trPr>
          <w:trHeight w:val="322"/>
        </w:trPr>
        <w:tc>
          <w:tcPr>
            <w:tcW w:w="0" w:type="auto"/>
          </w:tcPr>
          <w:p w:rsidR="004B2CFB" w:rsidRPr="00B35F15" w:rsidRDefault="00163225" w:rsidP="006978F6">
            <w:pPr>
              <w:rPr>
                <w:sz w:val="24"/>
                <w:szCs w:val="24"/>
              </w:rPr>
            </w:pPr>
            <w:r>
              <w:rPr>
                <w:sz w:val="24"/>
                <w:szCs w:val="24"/>
              </w:rPr>
              <w:t>Oct.</w:t>
            </w:r>
          </w:p>
        </w:tc>
        <w:tc>
          <w:tcPr>
            <w:tcW w:w="0" w:type="auto"/>
          </w:tcPr>
          <w:p w:rsidR="004B2CFB" w:rsidRPr="00B35F15" w:rsidRDefault="00AA4E5C" w:rsidP="00163225">
            <w:pPr>
              <w:rPr>
                <w:sz w:val="24"/>
                <w:szCs w:val="24"/>
              </w:rPr>
            </w:pPr>
            <w:r>
              <w:rPr>
                <w:sz w:val="24"/>
                <w:szCs w:val="24"/>
              </w:rPr>
              <w:t>1</w:t>
            </w:r>
            <w:r w:rsidR="00163225">
              <w:rPr>
                <w:sz w:val="24"/>
                <w:szCs w:val="24"/>
              </w:rPr>
              <w:t>5</w:t>
            </w:r>
            <w:r w:rsidR="004F3BFC">
              <w:rPr>
                <w:sz w:val="24"/>
                <w:szCs w:val="24"/>
              </w:rPr>
              <w:t>th</w:t>
            </w:r>
          </w:p>
        </w:tc>
        <w:tc>
          <w:tcPr>
            <w:tcW w:w="0" w:type="auto"/>
          </w:tcPr>
          <w:p w:rsidR="004B2CFB" w:rsidRPr="00B35F15" w:rsidRDefault="00923663" w:rsidP="006978F6">
            <w:pPr>
              <w:rPr>
                <w:sz w:val="24"/>
                <w:szCs w:val="24"/>
              </w:rPr>
            </w:pPr>
            <w:r>
              <w:rPr>
                <w:sz w:val="24"/>
                <w:szCs w:val="24"/>
              </w:rPr>
              <w:t>Mid Term Test</w:t>
            </w:r>
          </w:p>
        </w:tc>
      </w:tr>
      <w:tr w:rsidR="004B2CFB" w:rsidTr="006978F6">
        <w:trPr>
          <w:trHeight w:val="322"/>
        </w:trPr>
        <w:tc>
          <w:tcPr>
            <w:tcW w:w="0" w:type="auto"/>
          </w:tcPr>
          <w:p w:rsidR="004B2CFB" w:rsidRPr="00B35F15" w:rsidRDefault="00163225" w:rsidP="006978F6">
            <w:pPr>
              <w:rPr>
                <w:sz w:val="24"/>
                <w:szCs w:val="24"/>
              </w:rPr>
            </w:pPr>
            <w:r>
              <w:rPr>
                <w:sz w:val="24"/>
                <w:szCs w:val="24"/>
              </w:rPr>
              <w:t>Dec.</w:t>
            </w:r>
          </w:p>
        </w:tc>
        <w:tc>
          <w:tcPr>
            <w:tcW w:w="0" w:type="auto"/>
          </w:tcPr>
          <w:p w:rsidR="004B2CFB" w:rsidRPr="00B35F15" w:rsidRDefault="00AA4E5C" w:rsidP="00163225">
            <w:pPr>
              <w:rPr>
                <w:sz w:val="24"/>
                <w:szCs w:val="24"/>
              </w:rPr>
            </w:pPr>
            <w:r>
              <w:rPr>
                <w:sz w:val="24"/>
                <w:szCs w:val="24"/>
              </w:rPr>
              <w:t>1</w:t>
            </w:r>
            <w:r w:rsidR="00163225">
              <w:rPr>
                <w:sz w:val="24"/>
                <w:szCs w:val="24"/>
              </w:rPr>
              <w:t>5</w:t>
            </w:r>
            <w:r w:rsidR="004F3BFC">
              <w:rPr>
                <w:sz w:val="24"/>
                <w:szCs w:val="24"/>
              </w:rPr>
              <w:t>th</w:t>
            </w:r>
          </w:p>
        </w:tc>
        <w:tc>
          <w:tcPr>
            <w:tcW w:w="0" w:type="auto"/>
          </w:tcPr>
          <w:p w:rsidR="004B2CFB" w:rsidRPr="00B35F15" w:rsidRDefault="00923663" w:rsidP="006978F6">
            <w:pPr>
              <w:rPr>
                <w:sz w:val="24"/>
                <w:szCs w:val="24"/>
              </w:rPr>
            </w:pPr>
            <w:r>
              <w:rPr>
                <w:sz w:val="24"/>
                <w:szCs w:val="24"/>
              </w:rPr>
              <w:t>Final Test</w:t>
            </w:r>
          </w:p>
        </w:tc>
      </w:tr>
    </w:tbl>
    <w:p w:rsidR="004B2CFB" w:rsidRDefault="004B2CFB" w:rsidP="00BD7116">
      <w:pPr>
        <w:rPr>
          <w:b/>
        </w:rPr>
      </w:pPr>
      <w:r>
        <w:rPr>
          <w:b/>
        </w:rPr>
        <w:br/>
        <w:t xml:space="preserve">Attendance Policy </w:t>
      </w:r>
    </w:p>
    <w:p w:rsidR="00011744" w:rsidRDefault="0028579E" w:rsidP="00BD7116">
      <w:r>
        <w:tab/>
        <w:t>Students MUST attend class!</w:t>
      </w:r>
    </w:p>
    <w:p w:rsidR="00011744" w:rsidRDefault="00011744" w:rsidP="00BD7116">
      <w:pPr>
        <w:rPr>
          <w:b/>
        </w:rPr>
      </w:pPr>
      <w:r>
        <w:tab/>
      </w:r>
      <w:r w:rsidR="008158C5">
        <w:t>5</w:t>
      </w:r>
      <w:r w:rsidRPr="00896AEF">
        <w:rPr>
          <w:b/>
        </w:rPr>
        <w:t xml:space="preserve"> absences=DROP</w:t>
      </w:r>
      <w:r>
        <w:rPr>
          <w:b/>
        </w:rPr>
        <w:t xml:space="preserve">    </w:t>
      </w:r>
      <w:r w:rsidRPr="00896AEF">
        <w:rPr>
          <w:b/>
        </w:rPr>
        <w:tab/>
        <w:t>3 tardies=1 absence</w:t>
      </w:r>
    </w:p>
    <w:p w:rsidR="0028579E" w:rsidRPr="0028579E" w:rsidRDefault="0028579E" w:rsidP="00BD7116">
      <w:pPr>
        <w:rPr>
          <w:color w:val="FF0000"/>
        </w:rPr>
      </w:pPr>
      <w:r>
        <w:t xml:space="preserve">  </w:t>
      </w:r>
    </w:p>
    <w:p w:rsidR="004B2CFB" w:rsidRPr="001773B7" w:rsidRDefault="004B2CFB" w:rsidP="004B2CFB">
      <w:pPr>
        <w:rPr>
          <w:b/>
          <w:color w:val="FF0000"/>
        </w:rPr>
      </w:pPr>
      <w:r w:rsidRPr="005734D9">
        <w:rPr>
          <w:b/>
        </w:rPr>
        <w:t>Make-up Policy</w:t>
      </w:r>
      <w:r>
        <w:rPr>
          <w:b/>
        </w:rPr>
        <w:t xml:space="preserve"> </w:t>
      </w:r>
    </w:p>
    <w:p w:rsidR="00011744" w:rsidRDefault="00011744" w:rsidP="00011744">
      <w:pPr>
        <w:rPr>
          <w:color w:val="FF0000"/>
        </w:rPr>
      </w:pPr>
      <w:r>
        <w:rPr>
          <w:color w:val="FF0000"/>
        </w:rPr>
        <w:tab/>
        <w:t>Make-up work must be completed by due date.</w:t>
      </w:r>
    </w:p>
    <w:p w:rsidR="00BD32B7" w:rsidRPr="001773B7" w:rsidRDefault="00BD32B7" w:rsidP="00BD32B7">
      <w:pPr>
        <w:rPr>
          <w:color w:val="FF0000"/>
        </w:rPr>
      </w:pPr>
    </w:p>
    <w:p w:rsidR="004B2CFB" w:rsidRPr="005734D9" w:rsidRDefault="004B2CFB" w:rsidP="004B2CFB">
      <w:pPr>
        <w:rPr>
          <w:b/>
        </w:rPr>
      </w:pPr>
      <w:r w:rsidRPr="005734D9">
        <w:rPr>
          <w:b/>
        </w:rPr>
        <w:t>Academic Integrity Statement</w:t>
      </w:r>
    </w:p>
    <w:p w:rsidR="004B2CFB" w:rsidRPr="00BD32B7" w:rsidRDefault="004B2CFB" w:rsidP="00BD32B7">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rsidR="004B2CFB" w:rsidRPr="00BD32B7" w:rsidRDefault="004B2CFB" w:rsidP="00BD32B7">
      <w:pPr>
        <w:ind w:left="720"/>
        <w:rPr>
          <w:rStyle w:val="A5"/>
          <w:sz w:val="24"/>
          <w:szCs w:val="24"/>
        </w:rPr>
      </w:pPr>
      <w:r w:rsidRPr="00BD32B7">
        <w:rPr>
          <w:rStyle w:val="A5"/>
          <w:rFonts w:cstheme="minorHAnsi"/>
          <w:sz w:val="24"/>
          <w:szCs w:val="24"/>
        </w:rPr>
        <w:t xml:space="preserve">This policy applies campus wide, including TC Testing Center, as well as off-campus classroom or lab sites, including dual credit campuses. This information can be found in the Student Handbook at </w:t>
      </w:r>
      <w:hyperlink r:id="rId12" w:history="1">
        <w:r w:rsidRPr="00BD32B7">
          <w:rPr>
            <w:rStyle w:val="Hyperlink"/>
            <w:rFonts w:cstheme="minorHAnsi"/>
          </w:rPr>
          <w:t>https://texarkanacollege.edu</w:t>
        </w:r>
      </w:hyperlink>
      <w:r w:rsidRPr="00BD32B7">
        <w:rPr>
          <w:rStyle w:val="A5"/>
          <w:rFonts w:cstheme="minorHAnsi"/>
          <w:sz w:val="24"/>
          <w:szCs w:val="24"/>
        </w:rPr>
        <w:t>.</w:t>
      </w:r>
    </w:p>
    <w:p w:rsidR="004B2CFB" w:rsidRDefault="004B2CFB" w:rsidP="004B2CFB">
      <w:pPr>
        <w:autoSpaceDE w:val="0"/>
        <w:autoSpaceDN w:val="0"/>
        <w:adjustRightInd w:val="0"/>
        <w:rPr>
          <w:rFonts w:eastAsia="Times New Roman" w:cstheme="minorHAnsi"/>
          <w:b/>
          <w:bCs/>
          <w:color w:val="000000"/>
        </w:rPr>
      </w:pPr>
    </w:p>
    <w:p w:rsidR="00BD32B7" w:rsidRDefault="004B2CFB" w:rsidP="00BD32B7">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rsidR="004B2CFB" w:rsidRPr="00BD32B7" w:rsidRDefault="004B2CFB" w:rsidP="00BD32B7">
      <w:pPr>
        <w:autoSpaceDE w:val="0"/>
        <w:autoSpaceDN w:val="0"/>
        <w:adjustRightInd w:val="0"/>
        <w:ind w:left="720"/>
        <w:rPr>
          <w:rFonts w:eastAsia="Times New Roman" w:cstheme="minorHAnsi"/>
          <w:color w:val="000000"/>
        </w:rPr>
      </w:pPr>
      <w:r w:rsidRPr="00641B65">
        <w:rPr>
          <w:rFonts w:eastAsia="Times New Roman" w:cstheme="minorHAnsi"/>
        </w:rPr>
        <w:t>Texarkana College complies with all provisions of the Americans with Disabilities Act and makes reasonable accommodations upon request. Please</w:t>
      </w:r>
      <w:r w:rsidRPr="001C5BDA">
        <w:rPr>
          <w:rFonts w:eastAsia="Times New Roman" w:cstheme="minorHAnsi"/>
        </w:rPr>
        <w:t xml:space="preserve"> contact Larry Andrews at 903.823</w:t>
      </w:r>
      <w:r w:rsidRPr="00641B65">
        <w:rPr>
          <w:rFonts w:eastAsia="Times New Roman" w:cstheme="minorHAnsi"/>
        </w:rPr>
        <w:t>.3283, or go by the</w:t>
      </w:r>
      <w:r w:rsidRPr="001C5BDA">
        <w:rPr>
          <w:rFonts w:eastAsia="Times New Roman" w:cstheme="minorHAnsi"/>
        </w:rPr>
        <w:t xml:space="preserve"> </w:t>
      </w:r>
      <w:r w:rsidRPr="00641B65">
        <w:rPr>
          <w:rFonts w:eastAsia="Times New Roman" w:cstheme="minorHAnsi"/>
        </w:rPr>
        <w:t>Recruitment</w:t>
      </w:r>
      <w:r w:rsidRPr="001C5BDA">
        <w:rPr>
          <w:rFonts w:eastAsia="Times New Roman" w:cstheme="minorHAnsi"/>
        </w:rPr>
        <w:t xml:space="preserve">, Advisement, </w:t>
      </w:r>
      <w:r>
        <w:rPr>
          <w:rFonts w:eastAsia="Times New Roman" w:cstheme="minorHAnsi"/>
        </w:rPr>
        <w:t>and Retention Department</w:t>
      </w:r>
      <w:r w:rsidRPr="00641B65">
        <w:rPr>
          <w:rFonts w:eastAsia="Times New Roman" w:cstheme="minorHAnsi"/>
        </w:rPr>
        <w:t xml:space="preserve"> located in the Administration building for personal assistance.</w:t>
      </w:r>
    </w:p>
    <w:p w:rsidR="004B2CFB" w:rsidRPr="001C5BDA" w:rsidRDefault="004B2CFB" w:rsidP="004B2CFB">
      <w:pPr>
        <w:spacing w:before="100" w:beforeAutospacing="1" w:after="100" w:afterAutospacing="1"/>
        <w:ind w:left="720"/>
        <w:rPr>
          <w:rFonts w:eastAsia="Times New Roman" w:cstheme="minorHAnsi"/>
        </w:rPr>
      </w:pPr>
      <w:r w:rsidRPr="00641B65">
        <w:rPr>
          <w:rFonts w:eastAsia="Times New Roman" w:cstheme="minorHAnsi"/>
        </w:rPr>
        <w:t xml:space="preserve">If you have an accommodation letter from their office indicating that you have a disability which requires academic accommodations, please present it to me so we can discuss the accommodations that you might need for this class. </w:t>
      </w:r>
      <w:r w:rsidRPr="00641B65">
        <w:rPr>
          <w:rFonts w:eastAsia="Times New Roman" w:cstheme="minorHAnsi"/>
          <w:i/>
          <w:iCs/>
        </w:rPr>
        <w:t>It is best to request these changes at the beginning if not before the start of class</w:t>
      </w:r>
      <w:r w:rsidRPr="00641B65">
        <w:rPr>
          <w:rFonts w:eastAsia="Times New Roman" w:cstheme="minorHAnsi"/>
        </w:rPr>
        <w:t xml:space="preserve"> so there is ample time to make the accommodations.</w:t>
      </w:r>
      <w:r>
        <w:t xml:space="preserve">. </w:t>
      </w:r>
    </w:p>
    <w:p w:rsidR="004014EE" w:rsidRDefault="004B2CFB" w:rsidP="004014EE">
      <w:pPr>
        <w:autoSpaceDE w:val="0"/>
        <w:autoSpaceDN w:val="0"/>
        <w:adjustRightInd w:val="0"/>
        <w:rPr>
          <w:rFonts w:eastAsia="Times New Roman" w:cstheme="minorHAnsi"/>
          <w:b/>
          <w:color w:val="000000"/>
        </w:rPr>
      </w:pPr>
      <w:r>
        <w:rPr>
          <w:rFonts w:eastAsia="Times New Roman" w:cstheme="minorHAnsi"/>
          <w:b/>
          <w:color w:val="000000"/>
        </w:rPr>
        <w:t>Financial Aid:</w:t>
      </w:r>
    </w:p>
    <w:p w:rsidR="004B2CFB" w:rsidRPr="00671C9E" w:rsidRDefault="004B2CFB" w:rsidP="004014EE">
      <w:pPr>
        <w:autoSpaceDE w:val="0"/>
        <w:autoSpaceDN w:val="0"/>
        <w:adjustRightInd w:val="0"/>
        <w:ind w:left="720"/>
        <w:rPr>
          <w:rFonts w:eastAsia="Times New Roman" w:cstheme="minorHAnsi"/>
          <w:b/>
          <w:color w:val="000000"/>
          <w:sz w:val="28"/>
        </w:rPr>
      </w:pPr>
      <w:r w:rsidRPr="00641B65">
        <w:rPr>
          <w:rFonts w:eastAsia="Times New Roman" w:cstheme="minorHAnsi"/>
          <w:b/>
          <w:color w:val="C00000"/>
        </w:rPr>
        <w:lastRenderedPageBreak/>
        <w:t>Attention!</w:t>
      </w:r>
      <w:r w:rsidRPr="00641B65">
        <w:rPr>
          <w:rFonts w:eastAsia="Times New Roman" w:cstheme="minorHAnsi"/>
          <w:color w:val="C00000"/>
        </w:rPr>
        <w:t xml:space="preserve"> </w:t>
      </w:r>
      <w:r w:rsidRPr="00641B65">
        <w:rPr>
          <w:rFonts w:eastAsia="Times New Roman" w:cstheme="minorHAnsi"/>
        </w:rPr>
        <w:t>Dropping this class may affect your funding in a negative way! You could owe money to the college and/or federal government. Please check with the Financial Aid office before making a decision.</w:t>
      </w:r>
    </w:p>
    <w:sectPr w:rsidR="004B2CFB" w:rsidRPr="00671C9E" w:rsidSect="009F5626">
      <w:headerReference w:type="first" r:id="rId1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A67" w:rsidRDefault="00F56A67" w:rsidP="00C90E6F">
      <w:r>
        <w:separator/>
      </w:r>
    </w:p>
  </w:endnote>
  <w:endnote w:type="continuationSeparator" w:id="0">
    <w:p w:rsidR="00F56A67" w:rsidRDefault="00F56A67"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A67" w:rsidRDefault="00F56A67" w:rsidP="00C90E6F">
      <w:r>
        <w:separator/>
      </w:r>
    </w:p>
  </w:footnote>
  <w:footnote w:type="continuationSeparator" w:id="0">
    <w:p w:rsidR="00F56A67" w:rsidRDefault="00F56A67" w:rsidP="00C90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E6F" w:rsidRDefault="009F5626">
    <w:pPr>
      <w:pStyle w:val="Header"/>
    </w:pPr>
    <w:r>
      <w:rPr>
        <w:noProof/>
      </w:rPr>
      <w:drawing>
        <wp:inline distT="0" distB="0" distL="0" distR="0" wp14:anchorId="24C5AB52" wp14:editId="4E4A26C1">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6F"/>
    <w:rsid w:val="00011744"/>
    <w:rsid w:val="0005290D"/>
    <w:rsid w:val="00060499"/>
    <w:rsid w:val="00067EA7"/>
    <w:rsid w:val="000A0FCA"/>
    <w:rsid w:val="00113F30"/>
    <w:rsid w:val="00143D2F"/>
    <w:rsid w:val="001465BA"/>
    <w:rsid w:val="00163225"/>
    <w:rsid w:val="001B7879"/>
    <w:rsid w:val="00213A56"/>
    <w:rsid w:val="00231D30"/>
    <w:rsid w:val="00274610"/>
    <w:rsid w:val="0028579E"/>
    <w:rsid w:val="002C6A39"/>
    <w:rsid w:val="002D285E"/>
    <w:rsid w:val="002E2DF2"/>
    <w:rsid w:val="002F29C1"/>
    <w:rsid w:val="00324BF2"/>
    <w:rsid w:val="0033558D"/>
    <w:rsid w:val="003B3321"/>
    <w:rsid w:val="003C5C63"/>
    <w:rsid w:val="004014EE"/>
    <w:rsid w:val="00495F5F"/>
    <w:rsid w:val="00496135"/>
    <w:rsid w:val="004B2CFB"/>
    <w:rsid w:val="004B3CF0"/>
    <w:rsid w:val="004F1040"/>
    <w:rsid w:val="004F3BFC"/>
    <w:rsid w:val="004F7596"/>
    <w:rsid w:val="0050621D"/>
    <w:rsid w:val="005728C3"/>
    <w:rsid w:val="00595ED5"/>
    <w:rsid w:val="005C0F21"/>
    <w:rsid w:val="005C6875"/>
    <w:rsid w:val="005F06C6"/>
    <w:rsid w:val="00622896"/>
    <w:rsid w:val="006A6930"/>
    <w:rsid w:val="006B62F9"/>
    <w:rsid w:val="006C72E8"/>
    <w:rsid w:val="007A35D9"/>
    <w:rsid w:val="008158C5"/>
    <w:rsid w:val="00835C78"/>
    <w:rsid w:val="0087505A"/>
    <w:rsid w:val="008E50D9"/>
    <w:rsid w:val="008F505D"/>
    <w:rsid w:val="00923663"/>
    <w:rsid w:val="009319C9"/>
    <w:rsid w:val="0094299A"/>
    <w:rsid w:val="009F5626"/>
    <w:rsid w:val="00A02AD7"/>
    <w:rsid w:val="00A035C8"/>
    <w:rsid w:val="00A2588C"/>
    <w:rsid w:val="00A67EE2"/>
    <w:rsid w:val="00AA4E5C"/>
    <w:rsid w:val="00AA56DD"/>
    <w:rsid w:val="00B23F5D"/>
    <w:rsid w:val="00B43FAF"/>
    <w:rsid w:val="00B45454"/>
    <w:rsid w:val="00B7095D"/>
    <w:rsid w:val="00B75B10"/>
    <w:rsid w:val="00B772B2"/>
    <w:rsid w:val="00BD32B7"/>
    <w:rsid w:val="00BD7116"/>
    <w:rsid w:val="00C823CB"/>
    <w:rsid w:val="00C90E6F"/>
    <w:rsid w:val="00CA754A"/>
    <w:rsid w:val="00CD5670"/>
    <w:rsid w:val="00CF11D9"/>
    <w:rsid w:val="00D34882"/>
    <w:rsid w:val="00D71C32"/>
    <w:rsid w:val="00DA07B1"/>
    <w:rsid w:val="00E01CCB"/>
    <w:rsid w:val="00E1383A"/>
    <w:rsid w:val="00E700C4"/>
    <w:rsid w:val="00E86DCB"/>
    <w:rsid w:val="00EC5632"/>
    <w:rsid w:val="00ED7145"/>
    <w:rsid w:val="00F2175C"/>
    <w:rsid w:val="00F56A67"/>
    <w:rsid w:val="00F61B58"/>
    <w:rsid w:val="00FD27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texarkanacollege.ed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F49DD-D3A3-4A25-B4CF-33FA70DB5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471</Words>
  <Characters>2688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3153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Scarborough, Phillip</cp:lastModifiedBy>
  <cp:revision>41</cp:revision>
  <cp:lastPrinted>2012-08-01T13:14:00Z</cp:lastPrinted>
  <dcterms:created xsi:type="dcterms:W3CDTF">2013-08-28T16:26:00Z</dcterms:created>
  <dcterms:modified xsi:type="dcterms:W3CDTF">2016-02-04T19:31:00Z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-86813665</vt:i4>
  </property>
  <property fmtid="{D5CDD505-2E9C-101B-9397-08002B2CF9AE}" pid="3" name="_NewReviewCycle">
    <vt:lpwstr/>
  </property>
  <property fmtid="{D5CDD505-2E9C-101B-9397-08002B2CF9AE}" pid="4" name="_EmailSubject">
    <vt:lpwstr>Sylabi to be uploaded</vt:lpwstr>
  </property>
  <property fmtid="{D5CDD505-2E9C-101B-9397-08002B2CF9AE}" pid="5" name="_AuthorEmail">
    <vt:lpwstr>phillip.scarborough@texarkanacollege.edu</vt:lpwstr>
  </property>
  <property fmtid="{D5CDD505-2E9C-101B-9397-08002B2CF9AE}" pid="6" name="_AuthorEmailDisplayName">
    <vt:lpwstr>Scarborough, Phillip</vt:lpwstr>
  </property>
  <property fmtid="{D5CDD505-2E9C-101B-9397-08002B2CF9AE}" pid="7" name="_PreviousAdHocReviewCycleID">
    <vt:i4>1930150844</vt:i4>
  </property>
</Properties>
</file>