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75E30" w14:textId="464BB543" w:rsidR="004B2CFB" w:rsidRPr="00CE27FB" w:rsidRDefault="004B2CFB" w:rsidP="004B2CFB">
      <w:pPr>
        <w:rPr>
          <w:rFonts w:cs="Arial"/>
          <w:sz w:val="22"/>
          <w:szCs w:val="22"/>
        </w:rPr>
      </w:pPr>
      <w:r w:rsidRPr="00CE27FB">
        <w:rPr>
          <w:rFonts w:cs="Arial"/>
          <w:b/>
          <w:sz w:val="22"/>
          <w:szCs w:val="22"/>
        </w:rPr>
        <w:t>Syllabus:</w:t>
      </w:r>
      <w:r w:rsidR="003C6F5E" w:rsidRPr="00CE27FB">
        <w:rPr>
          <w:rFonts w:cs="Arial"/>
          <w:sz w:val="22"/>
          <w:szCs w:val="22"/>
        </w:rPr>
        <w:t xml:space="preserve"> </w:t>
      </w:r>
      <w:r w:rsidR="00FF437D" w:rsidRPr="00CE27FB">
        <w:rPr>
          <w:rFonts w:cs="Arial"/>
          <w:sz w:val="22"/>
          <w:szCs w:val="22"/>
        </w:rPr>
        <w:t>Anatomy &amp; Physiology II</w:t>
      </w:r>
      <w:r w:rsidR="006A3F55">
        <w:rPr>
          <w:rFonts w:cs="Arial"/>
          <w:sz w:val="22"/>
          <w:szCs w:val="22"/>
        </w:rPr>
        <w:t xml:space="preserve"> LAB</w:t>
      </w:r>
      <w:r w:rsidR="00FA3DC9">
        <w:rPr>
          <w:rFonts w:cs="Arial"/>
          <w:sz w:val="22"/>
          <w:szCs w:val="22"/>
        </w:rPr>
        <w:t xml:space="preserve"> – </w:t>
      </w:r>
      <w:r w:rsidR="00F94657">
        <w:rPr>
          <w:rFonts w:cs="Arial"/>
          <w:sz w:val="22"/>
          <w:szCs w:val="22"/>
        </w:rPr>
        <w:t>Traditional</w:t>
      </w:r>
      <w:r w:rsidR="00FA3DC9">
        <w:rPr>
          <w:rFonts w:cs="Arial"/>
          <w:sz w:val="22"/>
          <w:szCs w:val="22"/>
        </w:rPr>
        <w:t xml:space="preserve"> F</w:t>
      </w:r>
      <w:r w:rsidR="00F94657">
        <w:rPr>
          <w:rFonts w:cs="Arial"/>
          <w:sz w:val="22"/>
          <w:szCs w:val="22"/>
        </w:rPr>
        <w:t>ormat</w:t>
      </w:r>
      <w:r w:rsidRPr="00CE27FB">
        <w:rPr>
          <w:rFonts w:cs="Arial"/>
          <w:sz w:val="22"/>
          <w:szCs w:val="22"/>
        </w:rPr>
        <w:br/>
      </w:r>
      <w:r w:rsidRPr="00CE27FB">
        <w:rPr>
          <w:rFonts w:cs="Arial"/>
          <w:b/>
          <w:sz w:val="22"/>
          <w:szCs w:val="22"/>
        </w:rPr>
        <w:t>Course Number:</w:t>
      </w:r>
      <w:r w:rsidR="006A3F55">
        <w:rPr>
          <w:rFonts w:cs="Arial"/>
          <w:sz w:val="22"/>
          <w:szCs w:val="22"/>
        </w:rPr>
        <w:t xml:space="preserve">  BIOL 21</w:t>
      </w:r>
      <w:r w:rsidR="00C536D2" w:rsidRPr="00CE27FB">
        <w:rPr>
          <w:rFonts w:cs="Arial"/>
          <w:sz w:val="22"/>
          <w:szCs w:val="22"/>
        </w:rPr>
        <w:t>02</w:t>
      </w:r>
      <w:r w:rsidRPr="00CE27FB">
        <w:rPr>
          <w:rFonts w:cs="Arial"/>
          <w:sz w:val="22"/>
          <w:szCs w:val="22"/>
        </w:rPr>
        <w:br/>
      </w:r>
      <w:r w:rsidRPr="00CE27FB">
        <w:rPr>
          <w:rFonts w:cs="Arial"/>
          <w:b/>
          <w:sz w:val="22"/>
          <w:szCs w:val="22"/>
        </w:rPr>
        <w:t>Semester &amp; Year:</w:t>
      </w:r>
    </w:p>
    <w:p w14:paraId="6E056067" w14:textId="77777777" w:rsidR="004B2CFB" w:rsidRPr="00CE27FB" w:rsidRDefault="004B2CFB" w:rsidP="004B2CFB">
      <w:pPr>
        <w:rPr>
          <w:rFonts w:cs="Arial"/>
          <w:color w:val="FF0000"/>
          <w:sz w:val="22"/>
          <w:szCs w:val="22"/>
        </w:rPr>
      </w:pPr>
      <w:r w:rsidRPr="00CE27FB">
        <w:rPr>
          <w:rFonts w:cs="Arial"/>
          <w:b/>
          <w:sz w:val="22"/>
          <w:szCs w:val="22"/>
        </w:rPr>
        <w:t xml:space="preserve">Instructor Information </w:t>
      </w:r>
    </w:p>
    <w:p w14:paraId="62A6D2BA" w14:textId="307319DC" w:rsidR="006B6A8E" w:rsidRDefault="004B2CFB" w:rsidP="00DD4353">
      <w:pPr>
        <w:rPr>
          <w:rFonts w:cs="Arial"/>
          <w:sz w:val="22"/>
          <w:szCs w:val="22"/>
        </w:rPr>
      </w:pPr>
      <w:r w:rsidRPr="00CE27FB">
        <w:rPr>
          <w:rFonts w:cs="Arial"/>
          <w:sz w:val="22"/>
          <w:szCs w:val="22"/>
        </w:rPr>
        <w:tab/>
        <w:t>Name:</w:t>
      </w:r>
      <w:r w:rsidR="003C6F5E" w:rsidRPr="00CE27FB">
        <w:rPr>
          <w:rFonts w:cs="Arial"/>
          <w:sz w:val="22"/>
          <w:szCs w:val="22"/>
        </w:rPr>
        <w:t xml:space="preserve"> </w:t>
      </w:r>
      <w:r w:rsidR="00050DB7" w:rsidRPr="00CE27FB">
        <w:rPr>
          <w:rFonts w:cs="Arial"/>
          <w:sz w:val="22"/>
          <w:szCs w:val="22"/>
        </w:rPr>
        <w:t>Karin Grisham</w:t>
      </w:r>
      <w:r w:rsidRPr="00CE27FB">
        <w:rPr>
          <w:rFonts w:cs="Arial"/>
          <w:sz w:val="22"/>
          <w:szCs w:val="22"/>
        </w:rPr>
        <w:br/>
      </w:r>
      <w:r w:rsidRPr="00CE27FB">
        <w:rPr>
          <w:rFonts w:cs="Arial"/>
          <w:sz w:val="22"/>
          <w:szCs w:val="22"/>
        </w:rPr>
        <w:tab/>
        <w:t>Office:</w:t>
      </w:r>
      <w:r w:rsidR="003C6F5E" w:rsidRPr="00CE27FB">
        <w:rPr>
          <w:rFonts w:cs="Arial"/>
          <w:sz w:val="22"/>
          <w:szCs w:val="22"/>
        </w:rPr>
        <w:t xml:space="preserve"> </w:t>
      </w:r>
      <w:r w:rsidR="0048113F">
        <w:rPr>
          <w:rFonts w:cs="Arial"/>
          <w:sz w:val="22"/>
          <w:szCs w:val="22"/>
        </w:rPr>
        <w:t xml:space="preserve">New Biology Building </w:t>
      </w:r>
      <w:r w:rsidR="006B6A8E">
        <w:rPr>
          <w:rFonts w:cs="Arial"/>
          <w:sz w:val="22"/>
          <w:szCs w:val="22"/>
        </w:rPr>
        <w:t>– Room 30</w:t>
      </w:r>
      <w:r w:rsidRPr="00CE27FB">
        <w:rPr>
          <w:rFonts w:cs="Arial"/>
          <w:sz w:val="22"/>
          <w:szCs w:val="22"/>
        </w:rPr>
        <w:br/>
      </w:r>
      <w:r w:rsidRPr="00CE27FB">
        <w:rPr>
          <w:rFonts w:cs="Arial"/>
          <w:sz w:val="22"/>
          <w:szCs w:val="22"/>
        </w:rPr>
        <w:tab/>
        <w:t>Telephone:</w:t>
      </w:r>
      <w:r w:rsidR="006B6A8E">
        <w:rPr>
          <w:rFonts w:cs="Arial"/>
          <w:sz w:val="22"/>
          <w:szCs w:val="22"/>
        </w:rPr>
        <w:t xml:space="preserve"> 903-823-3293</w:t>
      </w:r>
    </w:p>
    <w:p w14:paraId="5F50511E" w14:textId="0C9F9F16" w:rsidR="00DD4353" w:rsidRPr="00CE27FB" w:rsidRDefault="004B2CFB" w:rsidP="00DD4353">
      <w:pPr>
        <w:rPr>
          <w:rFonts w:cs="Arial"/>
          <w:sz w:val="22"/>
          <w:szCs w:val="22"/>
        </w:rPr>
      </w:pPr>
      <w:r w:rsidRPr="00CE27FB">
        <w:rPr>
          <w:rFonts w:cs="Arial"/>
          <w:sz w:val="22"/>
          <w:szCs w:val="22"/>
        </w:rPr>
        <w:tab/>
        <w:t>E-mail:</w:t>
      </w:r>
      <w:r w:rsidR="003C6F5E" w:rsidRPr="00CE27FB">
        <w:rPr>
          <w:rFonts w:cs="Arial"/>
          <w:sz w:val="22"/>
          <w:szCs w:val="22"/>
        </w:rPr>
        <w:t xml:space="preserve"> </w:t>
      </w:r>
      <w:hyperlink r:id="rId8" w:history="1">
        <w:r w:rsidR="00DD4353" w:rsidRPr="00CE27FB">
          <w:rPr>
            <w:rStyle w:val="Hyperlink"/>
            <w:rFonts w:cs="Arial"/>
            <w:sz w:val="22"/>
            <w:szCs w:val="22"/>
          </w:rPr>
          <w:t>karin.grisham@texarkanacollege.edu</w:t>
        </w:r>
      </w:hyperlink>
    </w:p>
    <w:p w14:paraId="6F0064C4" w14:textId="6AF60391" w:rsidR="00F507AA" w:rsidRPr="00F507AA" w:rsidRDefault="003A07E9" w:rsidP="003A07E9">
      <w:pPr>
        <w:ind w:left="720"/>
        <w:rPr>
          <w:rFonts w:cs="Arial"/>
          <w:i/>
          <w:iCs/>
          <w:sz w:val="22"/>
          <w:szCs w:val="22"/>
        </w:rPr>
      </w:pPr>
      <w:r>
        <w:rPr>
          <w:rFonts w:cs="Arial"/>
          <w:sz w:val="22"/>
          <w:szCs w:val="22"/>
        </w:rPr>
        <w:t>Chat: Microsoft Teams</w:t>
      </w:r>
      <w:r w:rsidR="00DD4353" w:rsidRPr="00CE27FB">
        <w:rPr>
          <w:rFonts w:cs="Arial"/>
          <w:sz w:val="22"/>
          <w:szCs w:val="22"/>
        </w:rPr>
        <w:br/>
      </w:r>
      <w:r w:rsidR="004B2CFB" w:rsidRPr="00CE27FB">
        <w:rPr>
          <w:rFonts w:cs="Arial"/>
          <w:sz w:val="22"/>
          <w:szCs w:val="22"/>
        </w:rPr>
        <w:t>Office Hours:</w:t>
      </w:r>
      <w:r w:rsidR="001C5FCF" w:rsidRPr="00CE27FB">
        <w:rPr>
          <w:rFonts w:cs="Arial"/>
          <w:sz w:val="22"/>
          <w:szCs w:val="22"/>
        </w:rPr>
        <w:t xml:space="preserve"> </w:t>
      </w:r>
      <w:r w:rsidR="00DD4353" w:rsidRPr="00CE27FB">
        <w:rPr>
          <w:rFonts w:cs="Arial"/>
          <w:sz w:val="22"/>
          <w:szCs w:val="22"/>
        </w:rPr>
        <w:t xml:space="preserve"> </w:t>
      </w:r>
      <w:r w:rsidR="00F507AA">
        <w:rPr>
          <w:rFonts w:cs="Arial"/>
          <w:i/>
          <w:iCs/>
          <w:sz w:val="22"/>
          <w:szCs w:val="22"/>
        </w:rPr>
        <w:t>Virtually through Teams</w:t>
      </w:r>
      <w:r w:rsidR="00FA3DC9">
        <w:rPr>
          <w:rFonts w:cs="Arial"/>
          <w:i/>
          <w:iCs/>
          <w:sz w:val="22"/>
          <w:szCs w:val="22"/>
        </w:rPr>
        <w:t xml:space="preserve"> or in my office (by appointment)</w:t>
      </w:r>
    </w:p>
    <w:tbl>
      <w:tblPr>
        <w:tblStyle w:val="TableGrid"/>
        <w:tblpPr w:leftFromText="180" w:rightFromText="180" w:vertAnchor="text" w:horzAnchor="margin" w:tblpXSpec="center" w:tblpY="191"/>
        <w:tblW w:w="0" w:type="auto"/>
        <w:tblLook w:val="04A0" w:firstRow="1" w:lastRow="0" w:firstColumn="1" w:lastColumn="0" w:noHBand="0" w:noVBand="1"/>
      </w:tblPr>
      <w:tblGrid>
        <w:gridCol w:w="2515"/>
        <w:gridCol w:w="2430"/>
      </w:tblGrid>
      <w:tr w:rsidR="00FA3DC9" w14:paraId="490D2687" w14:textId="77777777" w:rsidTr="00FA3DC9">
        <w:tc>
          <w:tcPr>
            <w:tcW w:w="2515" w:type="dxa"/>
          </w:tcPr>
          <w:p w14:paraId="4F146E1F" w14:textId="77777777" w:rsidR="00FA3DC9" w:rsidRPr="00976B6D" w:rsidRDefault="00FA3DC9" w:rsidP="00FA3DC9">
            <w:pPr>
              <w:jc w:val="center"/>
              <w:rPr>
                <w:b/>
              </w:rPr>
            </w:pPr>
            <w:r w:rsidRPr="00976B6D">
              <w:rPr>
                <w:b/>
              </w:rPr>
              <w:t>Days</w:t>
            </w:r>
          </w:p>
        </w:tc>
        <w:tc>
          <w:tcPr>
            <w:tcW w:w="2430" w:type="dxa"/>
          </w:tcPr>
          <w:p w14:paraId="5DD17F4A" w14:textId="77777777" w:rsidR="00FA3DC9" w:rsidRPr="00976B6D" w:rsidRDefault="00FA3DC9" w:rsidP="00FA3DC9">
            <w:pPr>
              <w:jc w:val="center"/>
              <w:rPr>
                <w:b/>
              </w:rPr>
            </w:pPr>
            <w:r w:rsidRPr="00976B6D">
              <w:rPr>
                <w:b/>
              </w:rPr>
              <w:t>Times</w:t>
            </w:r>
          </w:p>
        </w:tc>
      </w:tr>
      <w:tr w:rsidR="00FA3DC9" w14:paraId="75F4ACCA" w14:textId="77777777" w:rsidTr="00FA3DC9">
        <w:trPr>
          <w:trHeight w:val="547"/>
        </w:trPr>
        <w:tc>
          <w:tcPr>
            <w:tcW w:w="2515" w:type="dxa"/>
          </w:tcPr>
          <w:p w14:paraId="188BF16C" w14:textId="03ECF6AB" w:rsidR="00FA3DC9" w:rsidRDefault="003B3B8A" w:rsidP="00FA3DC9">
            <w:pPr>
              <w:jc w:val="center"/>
            </w:pPr>
            <w:r>
              <w:t>TBD</w:t>
            </w:r>
          </w:p>
          <w:p w14:paraId="4BB970AF" w14:textId="515838C2" w:rsidR="00FA3DC9" w:rsidRDefault="00FA3DC9" w:rsidP="00FA3DC9">
            <w:pPr>
              <w:jc w:val="center"/>
            </w:pPr>
          </w:p>
        </w:tc>
        <w:tc>
          <w:tcPr>
            <w:tcW w:w="2430" w:type="dxa"/>
          </w:tcPr>
          <w:p w14:paraId="3244015A" w14:textId="3873891E" w:rsidR="00FA3DC9" w:rsidRDefault="003B3B8A" w:rsidP="00F94657">
            <w:pPr>
              <w:jc w:val="center"/>
            </w:pPr>
            <w:r>
              <w:t>TBD</w:t>
            </w:r>
          </w:p>
        </w:tc>
      </w:tr>
    </w:tbl>
    <w:p w14:paraId="7551C74B" w14:textId="77777777" w:rsidR="00FA3DC9" w:rsidRDefault="00F507AA" w:rsidP="00F507AA">
      <w:pPr>
        <w:ind w:left="1440"/>
        <w:rPr>
          <w:rFonts w:cs="Arial"/>
          <w:sz w:val="22"/>
          <w:szCs w:val="22"/>
        </w:rPr>
      </w:pPr>
      <w:r>
        <w:rPr>
          <w:rFonts w:cs="Arial"/>
          <w:sz w:val="22"/>
          <w:szCs w:val="22"/>
        </w:rPr>
        <w:t xml:space="preserve">             </w:t>
      </w:r>
    </w:p>
    <w:p w14:paraId="353CAFA7" w14:textId="77777777" w:rsidR="00771246" w:rsidRPr="00CE27FB" w:rsidRDefault="00FF437D" w:rsidP="004B2CFB">
      <w:pPr>
        <w:rPr>
          <w:rFonts w:cs="Arial"/>
          <w:noProof/>
          <w:sz w:val="22"/>
          <w:szCs w:val="22"/>
        </w:rPr>
      </w:pPr>
      <w:r w:rsidRPr="00CE27FB">
        <w:rPr>
          <w:rFonts w:cs="Arial"/>
          <w:noProof/>
          <w:sz w:val="22"/>
          <w:szCs w:val="22"/>
        </w:rPr>
        <w:tab/>
      </w:r>
      <w:r w:rsidRPr="00CE27FB">
        <w:rPr>
          <w:rFonts w:cs="Arial"/>
          <w:noProof/>
          <w:sz w:val="22"/>
          <w:szCs w:val="22"/>
        </w:rPr>
        <w:tab/>
      </w:r>
    </w:p>
    <w:p w14:paraId="09B3843F" w14:textId="77777777" w:rsidR="00FA3DC9" w:rsidRDefault="00FA3DC9" w:rsidP="00771246">
      <w:pPr>
        <w:rPr>
          <w:rFonts w:cs="Arial"/>
          <w:b/>
          <w:sz w:val="22"/>
          <w:szCs w:val="22"/>
        </w:rPr>
      </w:pPr>
    </w:p>
    <w:p w14:paraId="5B693609" w14:textId="77777777" w:rsidR="00FA3DC9" w:rsidRDefault="00FA3DC9" w:rsidP="00771246">
      <w:pPr>
        <w:rPr>
          <w:rFonts w:cs="Arial"/>
          <w:b/>
          <w:sz w:val="22"/>
          <w:szCs w:val="22"/>
        </w:rPr>
      </w:pPr>
    </w:p>
    <w:p w14:paraId="4B75209B" w14:textId="77777777" w:rsidR="00FA3DC9" w:rsidRDefault="00FA3DC9" w:rsidP="00771246">
      <w:pPr>
        <w:rPr>
          <w:rFonts w:cs="Arial"/>
          <w:b/>
          <w:sz w:val="22"/>
          <w:szCs w:val="22"/>
        </w:rPr>
      </w:pPr>
    </w:p>
    <w:p w14:paraId="4AA8FCE5" w14:textId="6E4AED0E" w:rsidR="00B741DA" w:rsidRDefault="004B2CFB" w:rsidP="00771246">
      <w:pPr>
        <w:rPr>
          <w:rFonts w:cs="Arial"/>
          <w:color w:val="FF0000"/>
          <w:sz w:val="22"/>
          <w:szCs w:val="22"/>
        </w:rPr>
      </w:pPr>
      <w:r w:rsidRPr="00CE27FB">
        <w:rPr>
          <w:rFonts w:cs="Arial"/>
          <w:b/>
          <w:sz w:val="22"/>
          <w:szCs w:val="22"/>
        </w:rPr>
        <w:t>Textbook Information</w:t>
      </w:r>
      <w:r w:rsidR="003A07E9">
        <w:rPr>
          <w:rFonts w:cs="Arial"/>
          <w:b/>
          <w:sz w:val="22"/>
          <w:szCs w:val="22"/>
        </w:rPr>
        <w:t xml:space="preserve"> - OPTIONAL</w:t>
      </w:r>
    </w:p>
    <w:p w14:paraId="4FFAB648" w14:textId="5B3DB97D" w:rsidR="00771246" w:rsidRPr="00771246" w:rsidRDefault="009C5ED1" w:rsidP="00771246">
      <w:pPr>
        <w:rPr>
          <w:rFonts w:cs="Arial"/>
          <w:color w:val="FF0000"/>
          <w:sz w:val="22"/>
          <w:szCs w:val="22"/>
        </w:rPr>
      </w:pPr>
      <w:r>
        <w:rPr>
          <w:rFonts w:cs="Arial"/>
          <w:noProof/>
          <w:sz w:val="22"/>
          <w:szCs w:val="22"/>
        </w:rPr>
        <w:drawing>
          <wp:anchor distT="0" distB="0" distL="114300" distR="114300" simplePos="0" relativeHeight="251663360" behindDoc="0" locked="0" layoutInCell="1" allowOverlap="1" wp14:anchorId="394FB339" wp14:editId="29CD6801">
            <wp:simplePos x="0" y="0"/>
            <wp:positionH relativeFrom="column">
              <wp:posOffset>685800</wp:posOffset>
            </wp:positionH>
            <wp:positionV relativeFrom="paragraph">
              <wp:posOffset>108585</wp:posOffset>
            </wp:positionV>
            <wp:extent cx="1095375" cy="1403798"/>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5375" cy="14037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2FC0DF" w14:textId="41BF1963" w:rsidR="00771246" w:rsidRDefault="006E6307" w:rsidP="00771246">
      <w:pPr>
        <w:rPr>
          <w:sz w:val="22"/>
          <w:szCs w:val="22"/>
        </w:rPr>
      </w:pPr>
      <w:r w:rsidRPr="00CE27FB">
        <w:rPr>
          <w:rFonts w:cs="Arial"/>
          <w:sz w:val="22"/>
          <w:szCs w:val="22"/>
        </w:rPr>
        <w:tab/>
      </w:r>
      <w:r w:rsidR="00771246">
        <w:rPr>
          <w:rFonts w:cs="Arial"/>
          <w:sz w:val="22"/>
          <w:szCs w:val="22"/>
        </w:rPr>
        <w:tab/>
      </w:r>
      <w:r w:rsidR="00771246">
        <w:rPr>
          <w:rFonts w:cs="Arial"/>
          <w:sz w:val="22"/>
          <w:szCs w:val="22"/>
        </w:rPr>
        <w:tab/>
      </w:r>
      <w:r w:rsidR="00771246">
        <w:rPr>
          <w:rFonts w:cs="Arial"/>
          <w:sz w:val="22"/>
          <w:szCs w:val="22"/>
        </w:rPr>
        <w:tab/>
      </w:r>
      <w:r w:rsidR="00771246">
        <w:rPr>
          <w:rFonts w:cs="Arial"/>
          <w:b/>
          <w:sz w:val="22"/>
          <w:szCs w:val="22"/>
        </w:rPr>
        <w:tab/>
      </w:r>
      <w:r w:rsidR="00771246">
        <w:rPr>
          <w:b/>
          <w:sz w:val="22"/>
          <w:szCs w:val="22"/>
        </w:rPr>
        <w:t xml:space="preserve">Title:  </w:t>
      </w:r>
      <w:r w:rsidR="00771246">
        <w:rPr>
          <w:sz w:val="22"/>
          <w:szCs w:val="22"/>
        </w:rPr>
        <w:t>Laboratory Manual for Anatomy &amp; Physiology</w:t>
      </w:r>
    </w:p>
    <w:p w14:paraId="23070740" w14:textId="77777777" w:rsidR="00771246" w:rsidRDefault="000348A5" w:rsidP="00771246">
      <w:pPr>
        <w:tabs>
          <w:tab w:val="left" w:pos="3885"/>
        </w:tabs>
        <w:rPr>
          <w:sz w:val="22"/>
          <w:szCs w:val="22"/>
        </w:rPr>
      </w:pPr>
      <w:r>
        <w:rPr>
          <w:sz w:val="22"/>
          <w:szCs w:val="22"/>
        </w:rPr>
        <w:tab/>
        <w:t>Edition:  6</w:t>
      </w:r>
      <w:r w:rsidR="00771246" w:rsidRPr="00F5006A">
        <w:rPr>
          <w:sz w:val="22"/>
          <w:szCs w:val="22"/>
          <w:vertAlign w:val="superscript"/>
        </w:rPr>
        <w:t>th</w:t>
      </w:r>
      <w:r w:rsidR="00771246">
        <w:rPr>
          <w:sz w:val="22"/>
          <w:szCs w:val="22"/>
        </w:rPr>
        <w:t xml:space="preserve"> edition</w:t>
      </w:r>
    </w:p>
    <w:p w14:paraId="5FADECBA" w14:textId="614E14E6" w:rsidR="00771246" w:rsidRDefault="00771246" w:rsidP="00771246">
      <w:pPr>
        <w:tabs>
          <w:tab w:val="left" w:pos="3885"/>
        </w:tabs>
        <w:rPr>
          <w:sz w:val="22"/>
          <w:szCs w:val="22"/>
        </w:rPr>
      </w:pPr>
      <w:r>
        <w:rPr>
          <w:sz w:val="22"/>
          <w:szCs w:val="22"/>
        </w:rPr>
        <w:tab/>
        <w:t>Authors:  Connie Allen &amp; Valerie Harper</w:t>
      </w:r>
    </w:p>
    <w:p w14:paraId="2E5F8A8A" w14:textId="77777777" w:rsidR="00771246" w:rsidRDefault="00771246" w:rsidP="00771246">
      <w:pPr>
        <w:tabs>
          <w:tab w:val="left" w:pos="3885"/>
        </w:tabs>
        <w:rPr>
          <w:sz w:val="22"/>
          <w:szCs w:val="22"/>
        </w:rPr>
      </w:pPr>
      <w:r>
        <w:rPr>
          <w:sz w:val="22"/>
          <w:szCs w:val="22"/>
        </w:rPr>
        <w:tab/>
        <w:t>Publisher:  Wiley</w:t>
      </w:r>
    </w:p>
    <w:p w14:paraId="2252AA59" w14:textId="77777777" w:rsidR="00771246" w:rsidRDefault="00771246" w:rsidP="00771246">
      <w:pPr>
        <w:tabs>
          <w:tab w:val="left" w:pos="3885"/>
        </w:tabs>
        <w:rPr>
          <w:sz w:val="22"/>
          <w:szCs w:val="22"/>
        </w:rPr>
      </w:pPr>
      <w:r>
        <w:rPr>
          <w:sz w:val="22"/>
          <w:szCs w:val="22"/>
        </w:rPr>
        <w:tab/>
        <w:t>Copyright:  2014</w:t>
      </w:r>
    </w:p>
    <w:p w14:paraId="585DE67B" w14:textId="77777777" w:rsidR="00771246" w:rsidRDefault="00771246" w:rsidP="00771246">
      <w:pPr>
        <w:tabs>
          <w:tab w:val="left" w:pos="3885"/>
        </w:tabs>
        <w:rPr>
          <w:sz w:val="22"/>
          <w:szCs w:val="22"/>
        </w:rPr>
      </w:pPr>
      <w:r>
        <w:rPr>
          <w:sz w:val="22"/>
          <w:szCs w:val="22"/>
        </w:rPr>
        <w:tab/>
        <w:t>ISBN:  978-1-118-80656-2 (hard copy)</w:t>
      </w:r>
    </w:p>
    <w:p w14:paraId="255FE7D5" w14:textId="77777777" w:rsidR="00771246" w:rsidRDefault="00771246" w:rsidP="00771246">
      <w:pPr>
        <w:tabs>
          <w:tab w:val="left" w:pos="3885"/>
        </w:tabs>
        <w:rPr>
          <w:sz w:val="22"/>
          <w:szCs w:val="22"/>
        </w:rPr>
      </w:pPr>
      <w:r>
        <w:rPr>
          <w:sz w:val="22"/>
          <w:szCs w:val="22"/>
        </w:rPr>
        <w:tab/>
        <w:t>ISBN:  978-1-118-34440-8 (loose-leaf)</w:t>
      </w:r>
    </w:p>
    <w:p w14:paraId="6B4DA67A" w14:textId="77777777" w:rsidR="00771246" w:rsidRDefault="00771246" w:rsidP="00771246">
      <w:pPr>
        <w:tabs>
          <w:tab w:val="left" w:pos="3885"/>
        </w:tabs>
        <w:rPr>
          <w:sz w:val="22"/>
          <w:szCs w:val="22"/>
        </w:rPr>
      </w:pPr>
    </w:p>
    <w:p w14:paraId="1CF876D5" w14:textId="77777777" w:rsidR="00771246" w:rsidRDefault="00771246" w:rsidP="00771246">
      <w:pPr>
        <w:tabs>
          <w:tab w:val="left" w:pos="3450"/>
        </w:tabs>
        <w:rPr>
          <w:rFonts w:cs="Arial"/>
          <w:b/>
          <w:sz w:val="22"/>
          <w:szCs w:val="22"/>
        </w:rPr>
      </w:pPr>
    </w:p>
    <w:p w14:paraId="02F37B0F" w14:textId="77777777" w:rsidR="00771246" w:rsidRDefault="00771246" w:rsidP="004B2CFB">
      <w:pPr>
        <w:rPr>
          <w:rFonts w:cs="Arial"/>
          <w:b/>
          <w:sz w:val="22"/>
          <w:szCs w:val="22"/>
        </w:rPr>
      </w:pPr>
    </w:p>
    <w:p w14:paraId="51C4B255" w14:textId="77777777" w:rsidR="00771246" w:rsidRDefault="00771246" w:rsidP="00771246">
      <w:pPr>
        <w:rPr>
          <w:b/>
          <w:sz w:val="22"/>
          <w:szCs w:val="22"/>
        </w:rPr>
      </w:pPr>
      <w:r>
        <w:rPr>
          <w:b/>
          <w:sz w:val="22"/>
          <w:szCs w:val="22"/>
        </w:rPr>
        <w:t>Supplies</w:t>
      </w:r>
    </w:p>
    <w:p w14:paraId="01FA5674" w14:textId="77777777" w:rsidR="00771246" w:rsidRDefault="00771246" w:rsidP="00771246">
      <w:pPr>
        <w:rPr>
          <w:b/>
          <w:sz w:val="22"/>
          <w:szCs w:val="22"/>
        </w:rPr>
      </w:pPr>
    </w:p>
    <w:p w14:paraId="43E7B1D4" w14:textId="77777777" w:rsidR="00934A37" w:rsidRPr="00CE27FB" w:rsidRDefault="000C2C2D" w:rsidP="004B2CFB">
      <w:pPr>
        <w:rPr>
          <w:rFonts w:cs="Arial"/>
          <w:b/>
          <w:sz w:val="22"/>
          <w:szCs w:val="22"/>
        </w:rPr>
      </w:pPr>
      <w:r w:rsidRPr="00CE27FB">
        <w:rPr>
          <w:rFonts w:cs="Arial"/>
          <w:b/>
          <w:sz w:val="22"/>
          <w:szCs w:val="22"/>
        </w:rPr>
        <w:t>Technology Requirements</w:t>
      </w:r>
    </w:p>
    <w:p w14:paraId="2A9DE8B6" w14:textId="77777777" w:rsidR="000C2C2D" w:rsidRDefault="000C2C2D" w:rsidP="000C2C2D">
      <w:pPr>
        <w:jc w:val="both"/>
        <w:rPr>
          <w:sz w:val="22"/>
          <w:szCs w:val="22"/>
        </w:rPr>
      </w:pPr>
    </w:p>
    <w:p w14:paraId="06F547AA" w14:textId="77777777" w:rsidR="000C2C2D" w:rsidRPr="00CE27FB" w:rsidRDefault="000C2C2D" w:rsidP="000C2C2D">
      <w:pPr>
        <w:ind w:firstLine="720"/>
        <w:jc w:val="both"/>
        <w:rPr>
          <w:rStyle w:val="Hyperlink"/>
          <w:sz w:val="22"/>
          <w:szCs w:val="22"/>
        </w:rPr>
      </w:pPr>
      <w:r w:rsidRPr="00CE27FB">
        <w:rPr>
          <w:sz w:val="22"/>
          <w:szCs w:val="22"/>
        </w:rPr>
        <w:t xml:space="preserve">- School Web Address:  </w:t>
      </w:r>
      <w:hyperlink r:id="rId10" w:history="1">
        <w:r w:rsidRPr="00CE27FB">
          <w:rPr>
            <w:rStyle w:val="Hyperlink"/>
            <w:sz w:val="22"/>
            <w:szCs w:val="22"/>
          </w:rPr>
          <w:t>www.texarkanacollege.edu</w:t>
        </w:r>
      </w:hyperlink>
    </w:p>
    <w:p w14:paraId="1DF23548" w14:textId="77777777" w:rsidR="003A07E9" w:rsidRDefault="000C2C2D" w:rsidP="003A07E9">
      <w:pPr>
        <w:ind w:firstLine="720"/>
        <w:jc w:val="both"/>
        <w:rPr>
          <w:rStyle w:val="Hyperlink"/>
          <w:color w:val="auto"/>
          <w:sz w:val="22"/>
          <w:szCs w:val="22"/>
          <w:u w:val="none"/>
        </w:rPr>
      </w:pPr>
      <w:r w:rsidRPr="00CE27FB">
        <w:rPr>
          <w:rStyle w:val="Hyperlink"/>
          <w:color w:val="auto"/>
          <w:sz w:val="22"/>
          <w:szCs w:val="22"/>
          <w:u w:val="none"/>
        </w:rPr>
        <w:t>- All updates and news will be sent to your TC email account</w:t>
      </w:r>
      <w:r w:rsidR="003A07E9">
        <w:rPr>
          <w:rStyle w:val="Hyperlink"/>
          <w:color w:val="auto"/>
          <w:sz w:val="22"/>
          <w:szCs w:val="22"/>
          <w:u w:val="none"/>
        </w:rPr>
        <w:t xml:space="preserve"> or through Microsoft </w:t>
      </w:r>
    </w:p>
    <w:p w14:paraId="2A81C65D" w14:textId="5EE54E1A" w:rsidR="000C2C2D" w:rsidRPr="00CE27FB" w:rsidRDefault="003A07E9" w:rsidP="003A07E9">
      <w:pPr>
        <w:ind w:left="720" w:firstLine="720"/>
        <w:jc w:val="both"/>
        <w:rPr>
          <w:sz w:val="22"/>
          <w:szCs w:val="22"/>
        </w:rPr>
      </w:pPr>
      <w:r>
        <w:rPr>
          <w:rStyle w:val="Hyperlink"/>
          <w:color w:val="auto"/>
          <w:sz w:val="22"/>
          <w:szCs w:val="22"/>
          <w:u w:val="none"/>
        </w:rPr>
        <w:t>Teams</w:t>
      </w:r>
      <w:r w:rsidR="000C2C2D" w:rsidRPr="00CE27FB">
        <w:rPr>
          <w:rStyle w:val="Hyperlink"/>
          <w:color w:val="auto"/>
          <w:sz w:val="22"/>
          <w:szCs w:val="22"/>
          <w:u w:val="none"/>
        </w:rPr>
        <w:t>.  Please check this often.</w:t>
      </w:r>
    </w:p>
    <w:p w14:paraId="4FA3A3FE" w14:textId="77777777" w:rsidR="00771246" w:rsidRDefault="000C2C2D" w:rsidP="00771246">
      <w:pPr>
        <w:rPr>
          <w:sz w:val="22"/>
          <w:szCs w:val="22"/>
        </w:rPr>
      </w:pPr>
      <w:r w:rsidRPr="00CE27FB">
        <w:rPr>
          <w:sz w:val="22"/>
          <w:szCs w:val="22"/>
        </w:rPr>
        <w:tab/>
        <w:t>- Students MUST have access to the</w:t>
      </w:r>
      <w:r w:rsidR="00771246">
        <w:rPr>
          <w:sz w:val="22"/>
          <w:szCs w:val="22"/>
        </w:rPr>
        <w:t xml:space="preserve"> </w:t>
      </w:r>
      <w:proofErr w:type="spellStart"/>
      <w:r w:rsidR="00771246">
        <w:rPr>
          <w:sz w:val="22"/>
          <w:szCs w:val="22"/>
        </w:rPr>
        <w:t>my</w:t>
      </w:r>
      <w:r w:rsidRPr="00CE27FB">
        <w:rPr>
          <w:sz w:val="22"/>
          <w:szCs w:val="22"/>
        </w:rPr>
        <w:t>TC</w:t>
      </w:r>
      <w:proofErr w:type="spellEnd"/>
      <w:r w:rsidRPr="00CE27FB">
        <w:rPr>
          <w:sz w:val="22"/>
          <w:szCs w:val="22"/>
        </w:rPr>
        <w:t xml:space="preserve"> </w:t>
      </w:r>
      <w:r w:rsidR="00771246">
        <w:rPr>
          <w:sz w:val="22"/>
          <w:szCs w:val="22"/>
        </w:rPr>
        <w:t xml:space="preserve">page </w:t>
      </w:r>
      <w:r w:rsidRPr="00CE27FB">
        <w:rPr>
          <w:sz w:val="22"/>
          <w:szCs w:val="22"/>
        </w:rPr>
        <w:t xml:space="preserve">for this course </w:t>
      </w:r>
      <w:proofErr w:type="gramStart"/>
      <w:r w:rsidRPr="00CE27FB">
        <w:rPr>
          <w:sz w:val="22"/>
          <w:szCs w:val="22"/>
        </w:rPr>
        <w:t>in order to</w:t>
      </w:r>
      <w:proofErr w:type="gramEnd"/>
      <w:r w:rsidRPr="00CE27FB">
        <w:rPr>
          <w:sz w:val="22"/>
          <w:szCs w:val="22"/>
        </w:rPr>
        <w:t xml:space="preserve"> complete </w:t>
      </w:r>
    </w:p>
    <w:p w14:paraId="53D728AE" w14:textId="77777777" w:rsidR="000C2C2D" w:rsidRPr="00CE27FB" w:rsidRDefault="000C2C2D" w:rsidP="00771246">
      <w:pPr>
        <w:ind w:left="1440"/>
        <w:rPr>
          <w:sz w:val="22"/>
          <w:szCs w:val="22"/>
        </w:rPr>
      </w:pPr>
      <w:r w:rsidRPr="00CE27FB">
        <w:rPr>
          <w:sz w:val="22"/>
          <w:szCs w:val="22"/>
        </w:rPr>
        <w:t xml:space="preserve">some assignments as well as have access to notes, information, </w:t>
      </w:r>
      <w:proofErr w:type="gramStart"/>
      <w:r w:rsidRPr="00CE27FB">
        <w:rPr>
          <w:sz w:val="22"/>
          <w:szCs w:val="22"/>
        </w:rPr>
        <w:t>grades</w:t>
      </w:r>
      <w:proofErr w:type="gramEnd"/>
      <w:r w:rsidRPr="00CE27FB">
        <w:rPr>
          <w:sz w:val="22"/>
          <w:szCs w:val="22"/>
        </w:rPr>
        <w:t xml:space="preserve"> and updates.  </w:t>
      </w:r>
    </w:p>
    <w:p w14:paraId="00407A26" w14:textId="77777777" w:rsidR="000C2C2D" w:rsidRPr="00CE27FB" w:rsidRDefault="000C2C2D" w:rsidP="000C2C2D">
      <w:pPr>
        <w:rPr>
          <w:sz w:val="22"/>
          <w:szCs w:val="22"/>
        </w:rPr>
      </w:pPr>
      <w:r w:rsidRPr="00CE27FB">
        <w:rPr>
          <w:sz w:val="22"/>
          <w:szCs w:val="22"/>
        </w:rPr>
        <w:tab/>
        <w:t xml:space="preserve">- If you cannot access internet from home, work, etc., there are places on </w:t>
      </w:r>
    </w:p>
    <w:p w14:paraId="449ABC9A" w14:textId="77777777" w:rsidR="000C2C2D" w:rsidRPr="00CE27FB" w:rsidRDefault="000C2C2D" w:rsidP="000C2C2D">
      <w:pPr>
        <w:ind w:left="1440"/>
        <w:rPr>
          <w:sz w:val="22"/>
          <w:szCs w:val="22"/>
        </w:rPr>
      </w:pPr>
      <w:r w:rsidRPr="00CE27FB">
        <w:rPr>
          <w:sz w:val="22"/>
          <w:szCs w:val="22"/>
        </w:rPr>
        <w:t xml:space="preserve">campus to access </w:t>
      </w:r>
      <w:proofErr w:type="spellStart"/>
      <w:r w:rsidRPr="00CE27FB">
        <w:rPr>
          <w:sz w:val="22"/>
          <w:szCs w:val="22"/>
        </w:rPr>
        <w:t>myTC</w:t>
      </w:r>
      <w:proofErr w:type="spellEnd"/>
      <w:r w:rsidRPr="00CE27FB">
        <w:rPr>
          <w:sz w:val="22"/>
          <w:szCs w:val="22"/>
        </w:rPr>
        <w:t xml:space="preserve"> and complete required assignments.  You are welcome to use the computers in the TC Library.</w:t>
      </w:r>
    </w:p>
    <w:p w14:paraId="7F422DA5" w14:textId="77777777" w:rsidR="000C2C2D" w:rsidRPr="00CE27FB" w:rsidRDefault="000C2C2D" w:rsidP="000C2C2D">
      <w:pPr>
        <w:rPr>
          <w:sz w:val="22"/>
          <w:szCs w:val="22"/>
        </w:rPr>
      </w:pPr>
      <w:r w:rsidRPr="00CE27FB">
        <w:rPr>
          <w:sz w:val="22"/>
          <w:szCs w:val="22"/>
        </w:rPr>
        <w:tab/>
        <w:t xml:space="preserve">- If you </w:t>
      </w:r>
      <w:proofErr w:type="gramStart"/>
      <w:r w:rsidRPr="00CE27FB">
        <w:rPr>
          <w:sz w:val="22"/>
          <w:szCs w:val="22"/>
        </w:rPr>
        <w:t>are in need of</w:t>
      </w:r>
      <w:proofErr w:type="gramEnd"/>
      <w:r w:rsidRPr="00CE27FB">
        <w:rPr>
          <w:sz w:val="22"/>
          <w:szCs w:val="22"/>
        </w:rPr>
        <w:t xml:space="preserve"> help regarding accessing </w:t>
      </w:r>
      <w:proofErr w:type="spellStart"/>
      <w:r w:rsidRPr="00CE27FB">
        <w:rPr>
          <w:sz w:val="22"/>
          <w:szCs w:val="22"/>
        </w:rPr>
        <w:t>myTC</w:t>
      </w:r>
      <w:proofErr w:type="spellEnd"/>
      <w:r w:rsidRPr="00CE27FB">
        <w:rPr>
          <w:sz w:val="22"/>
          <w:szCs w:val="22"/>
        </w:rPr>
        <w:t xml:space="preserve"> or logging in to TC </w:t>
      </w:r>
    </w:p>
    <w:p w14:paraId="28DE0908" w14:textId="6FF2CBF7" w:rsidR="000C2C2D" w:rsidRPr="00CE27FB" w:rsidRDefault="000C2C2D" w:rsidP="000C2C2D">
      <w:pPr>
        <w:ind w:left="1440"/>
        <w:rPr>
          <w:sz w:val="22"/>
          <w:szCs w:val="22"/>
        </w:rPr>
      </w:pPr>
      <w:r w:rsidRPr="00CE27FB">
        <w:rPr>
          <w:sz w:val="22"/>
          <w:szCs w:val="22"/>
        </w:rPr>
        <w:t xml:space="preserve">pages, please contact the TC Help Desk at 903-823-3030 or you may contact them through a working computer at </w:t>
      </w:r>
      <w:hyperlink r:id="rId11" w:history="1">
        <w:r w:rsidRPr="00CE27FB">
          <w:rPr>
            <w:rStyle w:val="Hyperlink"/>
            <w:sz w:val="22"/>
            <w:szCs w:val="22"/>
          </w:rPr>
          <w:t>https://www.texarkanacollege.edu/helpdesk/topics/it/</w:t>
        </w:r>
      </w:hyperlink>
      <w:r w:rsidRPr="00CE27FB">
        <w:rPr>
          <w:sz w:val="22"/>
          <w:szCs w:val="22"/>
        </w:rPr>
        <w:t xml:space="preserve"> .  </w:t>
      </w:r>
    </w:p>
    <w:p w14:paraId="67B937F2" w14:textId="5087C781" w:rsidR="000C2C2D" w:rsidRDefault="000C2C2D" w:rsidP="009C5ED1">
      <w:pPr>
        <w:ind w:firstLine="720"/>
        <w:rPr>
          <w:sz w:val="22"/>
          <w:szCs w:val="22"/>
        </w:rPr>
      </w:pPr>
      <w:r w:rsidRPr="00CE27FB">
        <w:rPr>
          <w:sz w:val="22"/>
          <w:szCs w:val="22"/>
        </w:rPr>
        <w:t xml:space="preserve">- This site will also help you set TC email notifications through your phone.    </w:t>
      </w:r>
    </w:p>
    <w:p w14:paraId="264AABA2" w14:textId="77777777" w:rsidR="003A07E9" w:rsidRDefault="003A07E9" w:rsidP="009C5ED1">
      <w:pPr>
        <w:ind w:firstLine="720"/>
        <w:rPr>
          <w:sz w:val="22"/>
          <w:szCs w:val="22"/>
        </w:rPr>
      </w:pPr>
      <w:r>
        <w:rPr>
          <w:sz w:val="22"/>
          <w:szCs w:val="22"/>
        </w:rPr>
        <w:t xml:space="preserve">- IF YOU DO NOT HAVE ACCESS TO A COMPUTER/LAPTOP that will download the </w:t>
      </w:r>
    </w:p>
    <w:p w14:paraId="03FD749C" w14:textId="0B849373" w:rsidR="003A07E9" w:rsidRDefault="003A07E9" w:rsidP="003A07E9">
      <w:pPr>
        <w:ind w:left="1440"/>
        <w:rPr>
          <w:sz w:val="22"/>
          <w:szCs w:val="22"/>
        </w:rPr>
      </w:pPr>
      <w:proofErr w:type="spellStart"/>
      <w:r>
        <w:rPr>
          <w:sz w:val="22"/>
          <w:szCs w:val="22"/>
        </w:rPr>
        <w:t>Respondus</w:t>
      </w:r>
      <w:proofErr w:type="spellEnd"/>
      <w:r>
        <w:rPr>
          <w:sz w:val="22"/>
          <w:szCs w:val="22"/>
        </w:rPr>
        <w:t xml:space="preserve"> Lockdown Browser and Monitor, contact the TC Bookstore and inquire about getting a computer to be loaned to you during the term.</w:t>
      </w:r>
    </w:p>
    <w:p w14:paraId="01A63268" w14:textId="77777777" w:rsidR="00FA3DC9" w:rsidRDefault="00FA3DC9" w:rsidP="004B2CFB">
      <w:pPr>
        <w:rPr>
          <w:rFonts w:cs="Arial"/>
          <w:b/>
          <w:sz w:val="22"/>
          <w:szCs w:val="22"/>
        </w:rPr>
      </w:pPr>
    </w:p>
    <w:p w14:paraId="033B91E5" w14:textId="7DECD4A1" w:rsidR="004B2CFB" w:rsidRDefault="004B2CFB" w:rsidP="004B2CFB">
      <w:pPr>
        <w:rPr>
          <w:rFonts w:cs="Arial"/>
          <w:b/>
          <w:sz w:val="22"/>
          <w:szCs w:val="22"/>
        </w:rPr>
      </w:pPr>
      <w:r w:rsidRPr="00CE27FB">
        <w:rPr>
          <w:rFonts w:cs="Arial"/>
          <w:b/>
          <w:sz w:val="22"/>
          <w:szCs w:val="22"/>
        </w:rPr>
        <w:lastRenderedPageBreak/>
        <w:t xml:space="preserve">Student Learning </w:t>
      </w:r>
      <w:r w:rsidR="00B43FAF" w:rsidRPr="00CE27FB">
        <w:rPr>
          <w:rFonts w:cs="Arial"/>
          <w:b/>
          <w:sz w:val="22"/>
          <w:szCs w:val="22"/>
        </w:rPr>
        <w:t>Outcomes</w:t>
      </w:r>
      <w:r w:rsidRPr="00CE27FB">
        <w:rPr>
          <w:rFonts w:cs="Arial"/>
          <w:b/>
          <w:sz w:val="22"/>
          <w:szCs w:val="22"/>
        </w:rPr>
        <w:t xml:space="preserve"> for the Course</w:t>
      </w:r>
    </w:p>
    <w:p w14:paraId="1F58A202" w14:textId="77777777" w:rsidR="00140189" w:rsidRDefault="006A3F55" w:rsidP="000B0698">
      <w:pPr>
        <w:ind w:left="720"/>
        <w:rPr>
          <w:rFonts w:cs="Arial"/>
          <w:sz w:val="22"/>
          <w:szCs w:val="22"/>
        </w:rPr>
      </w:pPr>
      <w:r>
        <w:rPr>
          <w:rFonts w:cs="Arial"/>
          <w:sz w:val="22"/>
          <w:szCs w:val="22"/>
        </w:rPr>
        <w:t>The lab provides a hands-on learning experience for exploration of human system components and basic physiology.  Systems to be studied include endocrine, cardiovascular, immune, lymphatic, respiratory, digestive (including nutrition), urinary (including fluid and electrolyte balance) and reproductive (including human development and genetics</w:t>
      </w:r>
      <w:r w:rsidR="00771246">
        <w:rPr>
          <w:rFonts w:cs="Arial"/>
          <w:sz w:val="22"/>
          <w:szCs w:val="22"/>
        </w:rPr>
        <w:t xml:space="preserve"> (ACGM – Spring 2016</w:t>
      </w:r>
      <w:r w:rsidR="00140189">
        <w:rPr>
          <w:rFonts w:cs="Arial"/>
          <w:sz w:val="22"/>
          <w:szCs w:val="22"/>
        </w:rPr>
        <w:t>).</w:t>
      </w:r>
    </w:p>
    <w:p w14:paraId="264BF9D4" w14:textId="77777777" w:rsidR="00140189" w:rsidRDefault="00140189" w:rsidP="004B2CFB">
      <w:pPr>
        <w:rPr>
          <w:rFonts w:cs="Arial"/>
          <w:sz w:val="22"/>
          <w:szCs w:val="22"/>
        </w:rPr>
      </w:pPr>
    </w:p>
    <w:p w14:paraId="4BBBEEFD" w14:textId="77777777" w:rsidR="00782A40" w:rsidRDefault="00782A40" w:rsidP="004B2CFB">
      <w:pPr>
        <w:rPr>
          <w:rFonts w:cs="Arial"/>
          <w:sz w:val="22"/>
          <w:szCs w:val="22"/>
        </w:rPr>
      </w:pPr>
      <w:r>
        <w:rPr>
          <w:rFonts w:cs="Arial"/>
          <w:sz w:val="22"/>
          <w:szCs w:val="22"/>
        </w:rPr>
        <w:t>Upon successful completion of this course, students will:</w:t>
      </w:r>
    </w:p>
    <w:p w14:paraId="03CC49DD" w14:textId="77777777" w:rsidR="00782A40" w:rsidRDefault="00782A40" w:rsidP="006A3F55">
      <w:pPr>
        <w:rPr>
          <w:rFonts w:cs="Arial"/>
          <w:sz w:val="22"/>
          <w:szCs w:val="22"/>
        </w:rPr>
      </w:pPr>
      <w:r>
        <w:rPr>
          <w:rFonts w:cs="Arial"/>
          <w:sz w:val="22"/>
          <w:szCs w:val="22"/>
        </w:rPr>
        <w:tab/>
        <w:t>1</w:t>
      </w:r>
      <w:r w:rsidR="006A3F55">
        <w:rPr>
          <w:rFonts w:cs="Arial"/>
          <w:sz w:val="22"/>
          <w:szCs w:val="22"/>
        </w:rPr>
        <w:t>) Apply appropriate safety and ethical standards.</w:t>
      </w:r>
    </w:p>
    <w:p w14:paraId="4F3A509E" w14:textId="77777777" w:rsidR="006A3F55" w:rsidRDefault="006A3F55" w:rsidP="006A3F55">
      <w:pPr>
        <w:rPr>
          <w:rFonts w:cs="Arial"/>
          <w:sz w:val="22"/>
          <w:szCs w:val="22"/>
        </w:rPr>
      </w:pPr>
      <w:r>
        <w:rPr>
          <w:rFonts w:cs="Arial"/>
          <w:sz w:val="22"/>
          <w:szCs w:val="22"/>
        </w:rPr>
        <w:tab/>
        <w:t>2) Locate and identify anatomical structures.</w:t>
      </w:r>
    </w:p>
    <w:p w14:paraId="0B33931F" w14:textId="77777777" w:rsidR="006A3F55" w:rsidRDefault="006A3F55" w:rsidP="006A3F55">
      <w:pPr>
        <w:rPr>
          <w:rFonts w:cs="Arial"/>
          <w:sz w:val="22"/>
          <w:szCs w:val="22"/>
        </w:rPr>
      </w:pPr>
      <w:r>
        <w:rPr>
          <w:rFonts w:cs="Arial"/>
          <w:sz w:val="22"/>
          <w:szCs w:val="22"/>
        </w:rPr>
        <w:tab/>
        <w:t xml:space="preserve">3) Appropriately utilize laboratory equipment, such as microscopes, dissection </w:t>
      </w:r>
    </w:p>
    <w:p w14:paraId="549FB7F2" w14:textId="77777777" w:rsidR="006A3F55" w:rsidRDefault="006A3F55" w:rsidP="006A3F55">
      <w:pPr>
        <w:ind w:left="1440"/>
        <w:rPr>
          <w:rFonts w:cs="Arial"/>
          <w:sz w:val="22"/>
          <w:szCs w:val="22"/>
        </w:rPr>
      </w:pPr>
      <w:r>
        <w:rPr>
          <w:rFonts w:cs="Arial"/>
          <w:sz w:val="22"/>
          <w:szCs w:val="22"/>
        </w:rPr>
        <w:t>tools, general lab ware, physiology data acquisition systems, and virtual simulations.</w:t>
      </w:r>
    </w:p>
    <w:p w14:paraId="0E6094C9" w14:textId="77777777" w:rsidR="006A3F55" w:rsidRDefault="006A3F55" w:rsidP="006A3F55">
      <w:pPr>
        <w:rPr>
          <w:rFonts w:cs="Arial"/>
          <w:sz w:val="22"/>
          <w:szCs w:val="22"/>
        </w:rPr>
      </w:pPr>
      <w:r>
        <w:rPr>
          <w:rFonts w:cs="Arial"/>
          <w:sz w:val="22"/>
          <w:szCs w:val="22"/>
        </w:rPr>
        <w:tab/>
        <w:t>4) Work collaboratively to perform experiments.</w:t>
      </w:r>
    </w:p>
    <w:p w14:paraId="2A389CA4" w14:textId="77777777" w:rsidR="006A3F55" w:rsidRDefault="006A3F55" w:rsidP="006A3F55">
      <w:pPr>
        <w:rPr>
          <w:rFonts w:cs="Arial"/>
          <w:sz w:val="22"/>
          <w:szCs w:val="22"/>
        </w:rPr>
      </w:pPr>
      <w:r>
        <w:rPr>
          <w:rFonts w:cs="Arial"/>
          <w:sz w:val="22"/>
          <w:szCs w:val="22"/>
        </w:rPr>
        <w:tab/>
        <w:t>5) Demonstrate the steps involved in the scientific method.</w:t>
      </w:r>
    </w:p>
    <w:p w14:paraId="58DE0D34" w14:textId="77777777" w:rsidR="006A3F55" w:rsidRDefault="006A3F55" w:rsidP="006A3F55">
      <w:pPr>
        <w:rPr>
          <w:rFonts w:cs="Arial"/>
          <w:sz w:val="22"/>
          <w:szCs w:val="22"/>
        </w:rPr>
      </w:pPr>
      <w:r>
        <w:rPr>
          <w:rFonts w:cs="Arial"/>
          <w:sz w:val="22"/>
          <w:szCs w:val="22"/>
        </w:rPr>
        <w:tab/>
        <w:t xml:space="preserve">6) Communicate results of scientific investigations, analyze data, and formulate </w:t>
      </w:r>
    </w:p>
    <w:p w14:paraId="59AD649F" w14:textId="77777777" w:rsidR="006A3F55" w:rsidRDefault="006A3F55" w:rsidP="006A3F55">
      <w:pPr>
        <w:ind w:left="720" w:firstLine="720"/>
        <w:rPr>
          <w:rFonts w:cs="Arial"/>
          <w:sz w:val="22"/>
          <w:szCs w:val="22"/>
        </w:rPr>
      </w:pPr>
      <w:r>
        <w:rPr>
          <w:rFonts w:cs="Arial"/>
          <w:sz w:val="22"/>
          <w:szCs w:val="22"/>
        </w:rPr>
        <w:t>conclusions.</w:t>
      </w:r>
    </w:p>
    <w:p w14:paraId="6BFA14B5" w14:textId="77777777" w:rsidR="006A3F55" w:rsidRDefault="006A3F55" w:rsidP="006A3F55">
      <w:pPr>
        <w:rPr>
          <w:rFonts w:cs="Arial"/>
          <w:sz w:val="22"/>
          <w:szCs w:val="22"/>
        </w:rPr>
      </w:pPr>
      <w:r>
        <w:rPr>
          <w:rFonts w:cs="Arial"/>
          <w:sz w:val="22"/>
          <w:szCs w:val="22"/>
        </w:rPr>
        <w:tab/>
        <w:t xml:space="preserve">7) Use critical thinking and scientific problem-solving skills, including, but not </w:t>
      </w:r>
    </w:p>
    <w:p w14:paraId="73F941A3" w14:textId="77777777" w:rsidR="006A3F55" w:rsidRDefault="006A3F55" w:rsidP="006A3F55">
      <w:pPr>
        <w:ind w:left="1440"/>
        <w:rPr>
          <w:rFonts w:cs="Arial"/>
          <w:sz w:val="22"/>
          <w:szCs w:val="22"/>
        </w:rPr>
      </w:pPr>
      <w:r>
        <w:rPr>
          <w:rFonts w:cs="Arial"/>
          <w:sz w:val="22"/>
          <w:szCs w:val="22"/>
        </w:rPr>
        <w:t>limited to, inferring, integrating, synthesizing, and summarizing to make decisions, recommendations, and predictions.</w:t>
      </w:r>
    </w:p>
    <w:p w14:paraId="3C57FAFC" w14:textId="77777777" w:rsidR="00782A40" w:rsidRPr="00140189" w:rsidRDefault="00771246" w:rsidP="00782A40">
      <w:pPr>
        <w:jc w:val="right"/>
        <w:rPr>
          <w:rFonts w:cs="Arial"/>
          <w:sz w:val="22"/>
          <w:szCs w:val="22"/>
        </w:rPr>
      </w:pPr>
      <w:r>
        <w:rPr>
          <w:rFonts w:cs="Arial"/>
          <w:sz w:val="22"/>
          <w:szCs w:val="22"/>
        </w:rPr>
        <w:t>ACGM – Spring 2016</w:t>
      </w:r>
    </w:p>
    <w:p w14:paraId="16445743" w14:textId="77777777" w:rsidR="008F7024" w:rsidRPr="00CE27FB" w:rsidRDefault="008F7024" w:rsidP="004B2CFB">
      <w:pPr>
        <w:rPr>
          <w:rFonts w:eastAsia="Calibri" w:cs="Arial"/>
          <w:sz w:val="22"/>
          <w:szCs w:val="22"/>
        </w:rPr>
      </w:pPr>
    </w:p>
    <w:p w14:paraId="122D2211" w14:textId="77777777" w:rsidR="00FA3DC9" w:rsidRDefault="00FA3DC9" w:rsidP="004B2CFB">
      <w:pPr>
        <w:rPr>
          <w:rFonts w:cs="Arial"/>
          <w:b/>
          <w:sz w:val="22"/>
          <w:szCs w:val="22"/>
        </w:rPr>
      </w:pPr>
    </w:p>
    <w:p w14:paraId="298AA238" w14:textId="77777777" w:rsidR="00FA3DC9" w:rsidRDefault="00FA3DC9" w:rsidP="004B2CFB">
      <w:pPr>
        <w:rPr>
          <w:rFonts w:cs="Arial"/>
          <w:b/>
          <w:sz w:val="22"/>
          <w:szCs w:val="22"/>
        </w:rPr>
      </w:pPr>
    </w:p>
    <w:p w14:paraId="6D02A54C" w14:textId="77777777" w:rsidR="00FA3DC9" w:rsidRDefault="00FA3DC9" w:rsidP="004B2CFB">
      <w:pPr>
        <w:rPr>
          <w:rFonts w:cs="Arial"/>
          <w:b/>
          <w:sz w:val="22"/>
          <w:szCs w:val="22"/>
        </w:rPr>
      </w:pPr>
    </w:p>
    <w:p w14:paraId="361D52A4" w14:textId="77777777" w:rsidR="00FA3DC9" w:rsidRDefault="00FA3DC9" w:rsidP="004B2CFB">
      <w:pPr>
        <w:rPr>
          <w:rFonts w:cs="Arial"/>
          <w:b/>
          <w:sz w:val="22"/>
          <w:szCs w:val="22"/>
        </w:rPr>
      </w:pPr>
    </w:p>
    <w:p w14:paraId="53F1D262" w14:textId="77777777" w:rsidR="00FA3DC9" w:rsidRDefault="00FA3DC9" w:rsidP="004B2CFB">
      <w:pPr>
        <w:rPr>
          <w:rFonts w:cs="Arial"/>
          <w:b/>
          <w:sz w:val="22"/>
          <w:szCs w:val="22"/>
        </w:rPr>
      </w:pPr>
    </w:p>
    <w:p w14:paraId="29090B7A" w14:textId="77777777" w:rsidR="00FA3DC9" w:rsidRDefault="00FA3DC9" w:rsidP="004B2CFB">
      <w:pPr>
        <w:rPr>
          <w:rFonts w:cs="Arial"/>
          <w:b/>
          <w:sz w:val="22"/>
          <w:szCs w:val="22"/>
        </w:rPr>
      </w:pPr>
    </w:p>
    <w:p w14:paraId="29826ECD" w14:textId="77777777" w:rsidR="00FA3DC9" w:rsidRDefault="00FA3DC9" w:rsidP="004B2CFB">
      <w:pPr>
        <w:rPr>
          <w:rFonts w:cs="Arial"/>
          <w:b/>
          <w:sz w:val="22"/>
          <w:szCs w:val="22"/>
        </w:rPr>
      </w:pPr>
    </w:p>
    <w:p w14:paraId="618B6C88" w14:textId="77777777" w:rsidR="00FA3DC9" w:rsidRDefault="00FA3DC9" w:rsidP="004B2CFB">
      <w:pPr>
        <w:rPr>
          <w:rFonts w:cs="Arial"/>
          <w:b/>
          <w:sz w:val="22"/>
          <w:szCs w:val="22"/>
        </w:rPr>
      </w:pPr>
    </w:p>
    <w:p w14:paraId="020110D1" w14:textId="77777777" w:rsidR="00FA3DC9" w:rsidRDefault="00FA3DC9" w:rsidP="004B2CFB">
      <w:pPr>
        <w:rPr>
          <w:rFonts w:cs="Arial"/>
          <w:b/>
          <w:sz w:val="22"/>
          <w:szCs w:val="22"/>
        </w:rPr>
      </w:pPr>
    </w:p>
    <w:p w14:paraId="4D752DFD" w14:textId="77777777" w:rsidR="00FA3DC9" w:rsidRDefault="00FA3DC9" w:rsidP="004B2CFB">
      <w:pPr>
        <w:rPr>
          <w:rFonts w:cs="Arial"/>
          <w:b/>
          <w:sz w:val="22"/>
          <w:szCs w:val="22"/>
        </w:rPr>
      </w:pPr>
    </w:p>
    <w:p w14:paraId="6E7D641F" w14:textId="77777777" w:rsidR="00FA3DC9" w:rsidRDefault="00FA3DC9" w:rsidP="004B2CFB">
      <w:pPr>
        <w:rPr>
          <w:rFonts w:cs="Arial"/>
          <w:b/>
          <w:sz w:val="22"/>
          <w:szCs w:val="22"/>
        </w:rPr>
      </w:pPr>
    </w:p>
    <w:p w14:paraId="7E419C7E" w14:textId="77777777" w:rsidR="00FA3DC9" w:rsidRDefault="00FA3DC9" w:rsidP="004B2CFB">
      <w:pPr>
        <w:rPr>
          <w:rFonts w:cs="Arial"/>
          <w:b/>
          <w:sz w:val="22"/>
          <w:szCs w:val="22"/>
        </w:rPr>
      </w:pPr>
    </w:p>
    <w:p w14:paraId="248F3C28" w14:textId="77777777" w:rsidR="00FA3DC9" w:rsidRDefault="00FA3DC9" w:rsidP="004B2CFB">
      <w:pPr>
        <w:rPr>
          <w:rFonts w:cs="Arial"/>
          <w:b/>
          <w:sz w:val="22"/>
          <w:szCs w:val="22"/>
        </w:rPr>
      </w:pPr>
    </w:p>
    <w:p w14:paraId="712AEBB2" w14:textId="77777777" w:rsidR="00FA3DC9" w:rsidRDefault="00FA3DC9" w:rsidP="004B2CFB">
      <w:pPr>
        <w:rPr>
          <w:rFonts w:cs="Arial"/>
          <w:b/>
          <w:sz w:val="22"/>
          <w:szCs w:val="22"/>
        </w:rPr>
      </w:pPr>
    </w:p>
    <w:p w14:paraId="3846185E" w14:textId="77777777" w:rsidR="00FA3DC9" w:rsidRDefault="00FA3DC9" w:rsidP="004B2CFB">
      <w:pPr>
        <w:rPr>
          <w:rFonts w:cs="Arial"/>
          <w:b/>
          <w:sz w:val="22"/>
          <w:szCs w:val="22"/>
        </w:rPr>
      </w:pPr>
    </w:p>
    <w:p w14:paraId="4AC8FFFC" w14:textId="77777777" w:rsidR="00FA3DC9" w:rsidRDefault="00FA3DC9" w:rsidP="004B2CFB">
      <w:pPr>
        <w:rPr>
          <w:rFonts w:cs="Arial"/>
          <w:b/>
          <w:sz w:val="22"/>
          <w:szCs w:val="22"/>
        </w:rPr>
      </w:pPr>
    </w:p>
    <w:p w14:paraId="5FD105C0" w14:textId="77777777" w:rsidR="00FA3DC9" w:rsidRDefault="00FA3DC9" w:rsidP="004B2CFB">
      <w:pPr>
        <w:rPr>
          <w:rFonts w:cs="Arial"/>
          <w:b/>
          <w:sz w:val="22"/>
          <w:szCs w:val="22"/>
        </w:rPr>
      </w:pPr>
    </w:p>
    <w:p w14:paraId="7283EAA8" w14:textId="77777777" w:rsidR="00FA3DC9" w:rsidRDefault="00FA3DC9" w:rsidP="004B2CFB">
      <w:pPr>
        <w:rPr>
          <w:rFonts w:cs="Arial"/>
          <w:b/>
          <w:sz w:val="22"/>
          <w:szCs w:val="22"/>
        </w:rPr>
      </w:pPr>
    </w:p>
    <w:p w14:paraId="03957DF7" w14:textId="77777777" w:rsidR="00FA3DC9" w:rsidRDefault="00FA3DC9" w:rsidP="004B2CFB">
      <w:pPr>
        <w:rPr>
          <w:rFonts w:cs="Arial"/>
          <w:b/>
          <w:sz w:val="22"/>
          <w:szCs w:val="22"/>
        </w:rPr>
      </w:pPr>
    </w:p>
    <w:p w14:paraId="4DA306AD" w14:textId="77777777" w:rsidR="00FA3DC9" w:rsidRDefault="00FA3DC9" w:rsidP="004B2CFB">
      <w:pPr>
        <w:rPr>
          <w:rFonts w:cs="Arial"/>
          <w:b/>
          <w:sz w:val="22"/>
          <w:szCs w:val="22"/>
        </w:rPr>
      </w:pPr>
    </w:p>
    <w:p w14:paraId="206AD19C" w14:textId="77777777" w:rsidR="00F94657" w:rsidRDefault="00F94657" w:rsidP="004B2CFB">
      <w:pPr>
        <w:rPr>
          <w:rFonts w:cs="Arial"/>
          <w:b/>
          <w:sz w:val="22"/>
          <w:szCs w:val="22"/>
        </w:rPr>
      </w:pPr>
    </w:p>
    <w:p w14:paraId="1402CCF1" w14:textId="77777777" w:rsidR="00F94657" w:rsidRDefault="00F94657" w:rsidP="004B2CFB">
      <w:pPr>
        <w:rPr>
          <w:rFonts w:cs="Arial"/>
          <w:b/>
          <w:sz w:val="22"/>
          <w:szCs w:val="22"/>
        </w:rPr>
      </w:pPr>
    </w:p>
    <w:p w14:paraId="38FF304A" w14:textId="77777777" w:rsidR="00F94657" w:rsidRDefault="00F94657" w:rsidP="004B2CFB">
      <w:pPr>
        <w:rPr>
          <w:rFonts w:cs="Arial"/>
          <w:b/>
          <w:sz w:val="22"/>
          <w:szCs w:val="22"/>
        </w:rPr>
      </w:pPr>
    </w:p>
    <w:p w14:paraId="754AA1C4" w14:textId="77777777" w:rsidR="00F94657" w:rsidRDefault="00F94657" w:rsidP="004B2CFB">
      <w:pPr>
        <w:rPr>
          <w:rFonts w:cs="Arial"/>
          <w:b/>
          <w:sz w:val="22"/>
          <w:szCs w:val="22"/>
        </w:rPr>
      </w:pPr>
    </w:p>
    <w:p w14:paraId="13133354" w14:textId="77777777" w:rsidR="00F94657" w:rsidRDefault="00F94657" w:rsidP="004B2CFB">
      <w:pPr>
        <w:rPr>
          <w:rFonts w:cs="Arial"/>
          <w:b/>
          <w:sz w:val="22"/>
          <w:szCs w:val="22"/>
        </w:rPr>
      </w:pPr>
    </w:p>
    <w:p w14:paraId="674319D5" w14:textId="77777777" w:rsidR="00F94657" w:rsidRDefault="00F94657" w:rsidP="004B2CFB">
      <w:pPr>
        <w:rPr>
          <w:rFonts w:cs="Arial"/>
          <w:b/>
          <w:sz w:val="22"/>
          <w:szCs w:val="22"/>
        </w:rPr>
      </w:pPr>
    </w:p>
    <w:p w14:paraId="66D6A431" w14:textId="77777777" w:rsidR="00F94657" w:rsidRDefault="00F94657" w:rsidP="004B2CFB">
      <w:pPr>
        <w:rPr>
          <w:rFonts w:cs="Arial"/>
          <w:b/>
          <w:sz w:val="22"/>
          <w:szCs w:val="22"/>
        </w:rPr>
      </w:pPr>
    </w:p>
    <w:p w14:paraId="6EB55C49" w14:textId="1442EEFA" w:rsidR="004B2CFB" w:rsidRPr="00CE27FB" w:rsidRDefault="004B2CFB" w:rsidP="004B2CFB">
      <w:pPr>
        <w:rPr>
          <w:rFonts w:cs="Arial"/>
          <w:b/>
          <w:sz w:val="22"/>
          <w:szCs w:val="22"/>
        </w:rPr>
      </w:pPr>
      <w:r w:rsidRPr="00CE27FB">
        <w:rPr>
          <w:rFonts w:cs="Arial"/>
          <w:b/>
          <w:sz w:val="22"/>
          <w:szCs w:val="22"/>
        </w:rPr>
        <w:lastRenderedPageBreak/>
        <w:t>Student Requirements for Completion of the Course</w:t>
      </w:r>
    </w:p>
    <w:p w14:paraId="3EA24EC9" w14:textId="77777777" w:rsidR="003C6F5E" w:rsidRPr="00CE27FB" w:rsidRDefault="003C6F5E" w:rsidP="003C6F5E">
      <w:pPr>
        <w:rPr>
          <w:rFonts w:cs="Arial"/>
          <w:sz w:val="22"/>
          <w:szCs w:val="22"/>
        </w:rPr>
      </w:pPr>
    </w:p>
    <w:p w14:paraId="73B54F01" w14:textId="4E2CE316" w:rsidR="000C2C2D" w:rsidRPr="00CE27FB" w:rsidRDefault="000C2C2D" w:rsidP="000C2C2D">
      <w:pPr>
        <w:rPr>
          <w:rFonts w:cs="Arial"/>
          <w:sz w:val="22"/>
          <w:szCs w:val="22"/>
        </w:rPr>
      </w:pPr>
      <w:r w:rsidRPr="00CE27FB">
        <w:rPr>
          <w:rFonts w:cs="Arial"/>
          <w:sz w:val="22"/>
          <w:szCs w:val="22"/>
        </w:rPr>
        <w:t xml:space="preserve">This course will follow the </w:t>
      </w:r>
      <w:r w:rsidR="003A07E9">
        <w:rPr>
          <w:rFonts w:cs="Arial"/>
          <w:sz w:val="22"/>
          <w:szCs w:val="22"/>
        </w:rPr>
        <w:t>Lab manual beginning with Exercise 25.</w:t>
      </w:r>
      <w:r w:rsidRPr="00CE27FB">
        <w:rPr>
          <w:rFonts w:cs="Arial"/>
          <w:sz w:val="22"/>
          <w:szCs w:val="22"/>
        </w:rPr>
        <w:t xml:space="preserve">  </w:t>
      </w:r>
    </w:p>
    <w:p w14:paraId="0DA4DF57" w14:textId="5EA539BC" w:rsidR="00782A40" w:rsidRPr="00782A40" w:rsidRDefault="006A3F55" w:rsidP="00782A40">
      <w:pPr>
        <w:ind w:firstLine="720"/>
        <w:rPr>
          <w:rFonts w:cs="Arial"/>
          <w:b/>
          <w:sz w:val="22"/>
          <w:szCs w:val="22"/>
          <w:u w:val="single"/>
        </w:rPr>
      </w:pPr>
      <w:r>
        <w:rPr>
          <w:rFonts w:cs="Arial"/>
          <w:b/>
          <w:sz w:val="22"/>
          <w:szCs w:val="22"/>
          <w:u w:val="single"/>
        </w:rPr>
        <w:t xml:space="preserve">Practical </w:t>
      </w:r>
      <w:r w:rsidR="00782A40" w:rsidRPr="00782A40">
        <w:rPr>
          <w:rFonts w:cs="Arial"/>
          <w:b/>
          <w:sz w:val="22"/>
          <w:szCs w:val="22"/>
          <w:u w:val="single"/>
        </w:rPr>
        <w:t>1</w:t>
      </w:r>
    </w:p>
    <w:p w14:paraId="0918B765" w14:textId="77777777" w:rsidR="000C2C2D" w:rsidRPr="00CE27FB" w:rsidRDefault="000C2C2D" w:rsidP="007D3482">
      <w:pPr>
        <w:ind w:left="720" w:firstLine="720"/>
        <w:rPr>
          <w:rFonts w:cs="Arial"/>
          <w:sz w:val="22"/>
          <w:szCs w:val="22"/>
        </w:rPr>
      </w:pPr>
      <w:r w:rsidRPr="00CE27FB">
        <w:rPr>
          <w:rFonts w:cs="Arial"/>
          <w:sz w:val="22"/>
          <w:szCs w:val="22"/>
        </w:rPr>
        <w:t>The Endocrine System</w:t>
      </w:r>
    </w:p>
    <w:p w14:paraId="4F230375" w14:textId="033258D8" w:rsidR="00210ADF" w:rsidRDefault="007D3482" w:rsidP="00782A40">
      <w:pPr>
        <w:ind w:firstLine="720"/>
        <w:rPr>
          <w:rFonts w:cs="Arial"/>
          <w:sz w:val="22"/>
          <w:szCs w:val="22"/>
        </w:rPr>
      </w:pPr>
      <w:r>
        <w:rPr>
          <w:rFonts w:cs="Arial"/>
          <w:sz w:val="22"/>
          <w:szCs w:val="22"/>
        </w:rPr>
        <w:tab/>
      </w:r>
      <w:r w:rsidR="00210ADF">
        <w:rPr>
          <w:rFonts w:cs="Arial"/>
          <w:sz w:val="22"/>
          <w:szCs w:val="22"/>
        </w:rPr>
        <w:t>The Immune System</w:t>
      </w:r>
    </w:p>
    <w:p w14:paraId="07EC242C" w14:textId="12B3D425" w:rsidR="00210ADF" w:rsidRDefault="00210ADF" w:rsidP="00782A40">
      <w:pPr>
        <w:ind w:firstLine="720"/>
        <w:rPr>
          <w:rFonts w:cs="Arial"/>
          <w:sz w:val="22"/>
          <w:szCs w:val="22"/>
        </w:rPr>
      </w:pPr>
      <w:r>
        <w:rPr>
          <w:rFonts w:cs="Arial"/>
          <w:sz w:val="22"/>
          <w:szCs w:val="22"/>
        </w:rPr>
        <w:tab/>
        <w:t>The Lymphatic System</w:t>
      </w:r>
    </w:p>
    <w:p w14:paraId="17DE5216" w14:textId="3D871975" w:rsidR="00210ADF" w:rsidRDefault="00210ADF" w:rsidP="00782A40">
      <w:pPr>
        <w:ind w:firstLine="720"/>
        <w:rPr>
          <w:rFonts w:cs="Arial"/>
          <w:sz w:val="22"/>
          <w:szCs w:val="22"/>
        </w:rPr>
      </w:pPr>
      <w:r>
        <w:rPr>
          <w:rFonts w:cs="Arial"/>
          <w:sz w:val="22"/>
          <w:szCs w:val="22"/>
        </w:rPr>
        <w:tab/>
        <w:t>Blood</w:t>
      </w:r>
    </w:p>
    <w:p w14:paraId="763A6DFA" w14:textId="77777777" w:rsidR="003A07E9" w:rsidRDefault="003A07E9" w:rsidP="003A07E9">
      <w:pPr>
        <w:ind w:firstLine="720"/>
        <w:rPr>
          <w:rFonts w:cs="Arial"/>
          <w:b/>
          <w:sz w:val="22"/>
          <w:szCs w:val="22"/>
          <w:u w:val="single"/>
        </w:rPr>
      </w:pPr>
    </w:p>
    <w:p w14:paraId="27B0BC41" w14:textId="414B0638" w:rsidR="003A07E9" w:rsidRPr="00782A40" w:rsidRDefault="003A07E9" w:rsidP="003A07E9">
      <w:pPr>
        <w:ind w:firstLine="720"/>
        <w:rPr>
          <w:rFonts w:cs="Arial"/>
          <w:b/>
          <w:sz w:val="22"/>
          <w:szCs w:val="22"/>
          <w:u w:val="single"/>
        </w:rPr>
      </w:pPr>
      <w:r>
        <w:rPr>
          <w:rFonts w:cs="Arial"/>
          <w:b/>
          <w:sz w:val="22"/>
          <w:szCs w:val="22"/>
          <w:u w:val="single"/>
        </w:rPr>
        <w:t>Practical 2</w:t>
      </w:r>
    </w:p>
    <w:p w14:paraId="02E85FD2" w14:textId="425169CB" w:rsidR="003A07E9" w:rsidRDefault="003A07E9" w:rsidP="00782A40">
      <w:pPr>
        <w:ind w:firstLine="720"/>
        <w:rPr>
          <w:rFonts w:cs="Arial"/>
          <w:sz w:val="22"/>
          <w:szCs w:val="22"/>
        </w:rPr>
      </w:pPr>
      <w:r>
        <w:rPr>
          <w:rFonts w:cs="Arial"/>
          <w:sz w:val="22"/>
          <w:szCs w:val="22"/>
        </w:rPr>
        <w:tab/>
        <w:t>The Heart</w:t>
      </w:r>
    </w:p>
    <w:p w14:paraId="48545D19" w14:textId="47039AB7" w:rsidR="00FA3DC9" w:rsidRPr="003A07E9" w:rsidRDefault="00FA3DC9" w:rsidP="00782A40">
      <w:pPr>
        <w:ind w:firstLine="720"/>
        <w:rPr>
          <w:rFonts w:cs="Arial"/>
          <w:sz w:val="22"/>
          <w:szCs w:val="22"/>
        </w:rPr>
      </w:pPr>
      <w:r>
        <w:rPr>
          <w:rFonts w:cs="Arial"/>
          <w:sz w:val="22"/>
          <w:szCs w:val="22"/>
        </w:rPr>
        <w:tab/>
        <w:t>- SHEEP HEART DISSECTION</w:t>
      </w:r>
    </w:p>
    <w:p w14:paraId="00D5E30D" w14:textId="77777777" w:rsidR="00782A40" w:rsidRDefault="00782A40" w:rsidP="00782A40">
      <w:pPr>
        <w:ind w:firstLine="720"/>
        <w:rPr>
          <w:rFonts w:cs="Arial"/>
          <w:sz w:val="22"/>
          <w:szCs w:val="22"/>
        </w:rPr>
      </w:pPr>
    </w:p>
    <w:p w14:paraId="28740C7E" w14:textId="2AEEE746" w:rsidR="00782A40" w:rsidRPr="00782A40" w:rsidRDefault="007D3482" w:rsidP="00782A40">
      <w:pPr>
        <w:ind w:firstLine="720"/>
        <w:rPr>
          <w:rFonts w:cs="Arial"/>
          <w:sz w:val="22"/>
          <w:szCs w:val="22"/>
        </w:rPr>
      </w:pPr>
      <w:r>
        <w:rPr>
          <w:rFonts w:cs="Arial"/>
          <w:b/>
          <w:sz w:val="22"/>
          <w:szCs w:val="22"/>
          <w:u w:val="single"/>
        </w:rPr>
        <w:t xml:space="preserve">Practical </w:t>
      </w:r>
      <w:r w:rsidR="003A07E9">
        <w:rPr>
          <w:rFonts w:cs="Arial"/>
          <w:b/>
          <w:sz w:val="22"/>
          <w:szCs w:val="22"/>
          <w:u w:val="single"/>
        </w:rPr>
        <w:t>3</w:t>
      </w:r>
    </w:p>
    <w:p w14:paraId="070FFC0B" w14:textId="70532A15" w:rsidR="000C2C2D" w:rsidRDefault="007D3482" w:rsidP="00782A40">
      <w:pPr>
        <w:ind w:firstLine="720"/>
        <w:rPr>
          <w:rFonts w:cs="Arial"/>
          <w:sz w:val="22"/>
          <w:szCs w:val="22"/>
        </w:rPr>
      </w:pPr>
      <w:r>
        <w:rPr>
          <w:rFonts w:cs="Arial"/>
          <w:sz w:val="22"/>
          <w:szCs w:val="22"/>
        </w:rPr>
        <w:tab/>
        <w:t>Blood Vessels</w:t>
      </w:r>
    </w:p>
    <w:p w14:paraId="41824C08" w14:textId="1BFEEFFF" w:rsidR="00FA3DC9" w:rsidRPr="00CE27FB" w:rsidRDefault="00FA3DC9" w:rsidP="00782A40">
      <w:pPr>
        <w:ind w:firstLine="720"/>
        <w:rPr>
          <w:rFonts w:cs="Arial"/>
          <w:sz w:val="22"/>
          <w:szCs w:val="22"/>
        </w:rPr>
      </w:pPr>
      <w:r>
        <w:rPr>
          <w:rFonts w:cs="Arial"/>
          <w:sz w:val="22"/>
          <w:szCs w:val="22"/>
        </w:rPr>
        <w:tab/>
        <w:t>- FETAL PIG DISSECTION</w:t>
      </w:r>
    </w:p>
    <w:p w14:paraId="6E8A0486" w14:textId="30FE903D" w:rsidR="00782A40" w:rsidRDefault="007D3482" w:rsidP="00210ADF">
      <w:pPr>
        <w:ind w:firstLine="720"/>
        <w:rPr>
          <w:rFonts w:cs="Arial"/>
          <w:sz w:val="22"/>
          <w:szCs w:val="22"/>
        </w:rPr>
      </w:pPr>
      <w:r>
        <w:rPr>
          <w:rFonts w:cs="Arial"/>
          <w:sz w:val="22"/>
          <w:szCs w:val="22"/>
        </w:rPr>
        <w:t xml:space="preserve"> </w:t>
      </w:r>
    </w:p>
    <w:p w14:paraId="3FDC8D44" w14:textId="7975E605" w:rsidR="00782A40" w:rsidRPr="00782A40" w:rsidRDefault="007D3482" w:rsidP="00782A40">
      <w:pPr>
        <w:ind w:firstLine="720"/>
        <w:rPr>
          <w:rFonts w:cs="Arial"/>
          <w:b/>
          <w:sz w:val="22"/>
          <w:szCs w:val="22"/>
          <w:u w:val="single"/>
        </w:rPr>
      </w:pPr>
      <w:r>
        <w:rPr>
          <w:rFonts w:cs="Arial"/>
          <w:b/>
          <w:sz w:val="22"/>
          <w:szCs w:val="22"/>
          <w:u w:val="single"/>
        </w:rPr>
        <w:t xml:space="preserve">Practical </w:t>
      </w:r>
      <w:r w:rsidR="00E96EAD">
        <w:rPr>
          <w:rFonts w:cs="Arial"/>
          <w:b/>
          <w:sz w:val="22"/>
          <w:szCs w:val="22"/>
          <w:u w:val="single"/>
        </w:rPr>
        <w:t>4</w:t>
      </w:r>
    </w:p>
    <w:p w14:paraId="0B244040" w14:textId="77777777" w:rsidR="00D60FDC" w:rsidRPr="00CE27FB" w:rsidRDefault="007D3482" w:rsidP="00782A40">
      <w:pPr>
        <w:ind w:firstLine="720"/>
        <w:rPr>
          <w:rFonts w:cs="Arial"/>
          <w:sz w:val="22"/>
          <w:szCs w:val="22"/>
        </w:rPr>
      </w:pPr>
      <w:r>
        <w:rPr>
          <w:rFonts w:cs="Arial"/>
          <w:sz w:val="22"/>
          <w:szCs w:val="22"/>
        </w:rPr>
        <w:t xml:space="preserve"> </w:t>
      </w:r>
      <w:r>
        <w:rPr>
          <w:rFonts w:cs="Arial"/>
          <w:sz w:val="22"/>
          <w:szCs w:val="22"/>
        </w:rPr>
        <w:tab/>
      </w:r>
      <w:r w:rsidR="00D60FDC" w:rsidRPr="00CE27FB">
        <w:rPr>
          <w:rFonts w:cs="Arial"/>
          <w:sz w:val="22"/>
          <w:szCs w:val="22"/>
        </w:rPr>
        <w:t>The Respiratory System</w:t>
      </w:r>
    </w:p>
    <w:p w14:paraId="08C182DD" w14:textId="2811493C" w:rsidR="00D60FDC" w:rsidRDefault="00D60FDC" w:rsidP="007D3482">
      <w:pPr>
        <w:ind w:left="720" w:firstLine="720"/>
        <w:rPr>
          <w:rFonts w:cs="Arial"/>
          <w:sz w:val="22"/>
          <w:szCs w:val="22"/>
        </w:rPr>
      </w:pPr>
      <w:r w:rsidRPr="00CE27FB">
        <w:rPr>
          <w:rFonts w:cs="Arial"/>
          <w:sz w:val="22"/>
          <w:szCs w:val="22"/>
        </w:rPr>
        <w:t>The Digestive System</w:t>
      </w:r>
    </w:p>
    <w:p w14:paraId="3A33439C" w14:textId="4B5ECD03" w:rsidR="00FA3DC9" w:rsidRPr="00CE27FB" w:rsidRDefault="00FA3DC9" w:rsidP="007D3482">
      <w:pPr>
        <w:ind w:left="720" w:firstLine="720"/>
        <w:rPr>
          <w:rFonts w:cs="Arial"/>
          <w:sz w:val="22"/>
          <w:szCs w:val="22"/>
        </w:rPr>
      </w:pPr>
      <w:r>
        <w:rPr>
          <w:rFonts w:cs="Arial"/>
          <w:sz w:val="22"/>
          <w:szCs w:val="22"/>
        </w:rPr>
        <w:t>- FETAL PIG DISSECTION</w:t>
      </w:r>
    </w:p>
    <w:p w14:paraId="011A5C66" w14:textId="781958B9" w:rsidR="00782A40" w:rsidRDefault="00210ADF" w:rsidP="00210ADF">
      <w:pPr>
        <w:ind w:left="720" w:firstLine="720"/>
        <w:rPr>
          <w:rFonts w:cs="Arial"/>
          <w:sz w:val="22"/>
          <w:szCs w:val="22"/>
        </w:rPr>
      </w:pPr>
      <w:r>
        <w:rPr>
          <w:rFonts w:cs="Arial"/>
          <w:sz w:val="22"/>
          <w:szCs w:val="22"/>
        </w:rPr>
        <w:t xml:space="preserve"> </w:t>
      </w:r>
    </w:p>
    <w:p w14:paraId="6B575BF1" w14:textId="120C54F5" w:rsidR="00782A40" w:rsidRDefault="00782A40" w:rsidP="000C2C2D">
      <w:pPr>
        <w:rPr>
          <w:rFonts w:cs="Arial"/>
          <w:sz w:val="22"/>
          <w:szCs w:val="22"/>
        </w:rPr>
      </w:pPr>
      <w:r>
        <w:rPr>
          <w:rFonts w:cs="Arial"/>
          <w:sz w:val="22"/>
          <w:szCs w:val="22"/>
        </w:rPr>
        <w:tab/>
      </w:r>
      <w:r w:rsidR="007D3482">
        <w:rPr>
          <w:rFonts w:cs="Arial"/>
          <w:b/>
          <w:sz w:val="22"/>
          <w:szCs w:val="22"/>
          <w:u w:val="single"/>
        </w:rPr>
        <w:t xml:space="preserve">Practical </w:t>
      </w:r>
      <w:r w:rsidR="003A07E9">
        <w:rPr>
          <w:rFonts w:cs="Arial"/>
          <w:b/>
          <w:sz w:val="22"/>
          <w:szCs w:val="22"/>
          <w:u w:val="single"/>
        </w:rPr>
        <w:t>5</w:t>
      </w:r>
    </w:p>
    <w:p w14:paraId="116F27CE" w14:textId="77777777" w:rsidR="00D60FDC" w:rsidRDefault="00782A40" w:rsidP="000C2C2D">
      <w:pPr>
        <w:rPr>
          <w:rFonts w:cs="Arial"/>
          <w:sz w:val="22"/>
          <w:szCs w:val="22"/>
        </w:rPr>
      </w:pPr>
      <w:r>
        <w:rPr>
          <w:rFonts w:cs="Arial"/>
          <w:sz w:val="22"/>
          <w:szCs w:val="22"/>
        </w:rPr>
        <w:tab/>
      </w:r>
      <w:r w:rsidR="007D3482">
        <w:rPr>
          <w:rFonts w:cs="Arial"/>
          <w:sz w:val="22"/>
          <w:szCs w:val="22"/>
        </w:rPr>
        <w:tab/>
      </w:r>
      <w:r w:rsidR="00D60FDC" w:rsidRPr="00CE27FB">
        <w:rPr>
          <w:rFonts w:cs="Arial"/>
          <w:sz w:val="22"/>
          <w:szCs w:val="22"/>
        </w:rPr>
        <w:t>The Urinary System</w:t>
      </w:r>
    </w:p>
    <w:p w14:paraId="4C6423D1" w14:textId="77777777" w:rsidR="00D60FDC" w:rsidRPr="00CE27FB" w:rsidRDefault="00D60FDC" w:rsidP="007D3482">
      <w:pPr>
        <w:ind w:left="720" w:firstLine="720"/>
        <w:rPr>
          <w:rFonts w:cs="Arial"/>
          <w:sz w:val="22"/>
          <w:szCs w:val="22"/>
        </w:rPr>
      </w:pPr>
      <w:r w:rsidRPr="00CE27FB">
        <w:rPr>
          <w:rFonts w:cs="Arial"/>
          <w:sz w:val="22"/>
          <w:szCs w:val="22"/>
        </w:rPr>
        <w:t>The Reproductive System</w:t>
      </w:r>
    </w:p>
    <w:p w14:paraId="38BEF3D9" w14:textId="77777777" w:rsidR="00782A40" w:rsidRDefault="00782A40" w:rsidP="000C2C2D">
      <w:pPr>
        <w:rPr>
          <w:rFonts w:cs="Arial"/>
          <w:sz w:val="22"/>
          <w:szCs w:val="22"/>
        </w:rPr>
      </w:pPr>
    </w:p>
    <w:p w14:paraId="109DAD64" w14:textId="2C7C4596" w:rsidR="00241E27" w:rsidRPr="00241E27" w:rsidRDefault="00241E27" w:rsidP="000C2C2D">
      <w:pPr>
        <w:rPr>
          <w:rFonts w:cs="Arial"/>
          <w:b/>
          <w:sz w:val="22"/>
          <w:szCs w:val="22"/>
          <w:u w:val="single"/>
        </w:rPr>
      </w:pPr>
      <w:r>
        <w:rPr>
          <w:rFonts w:cs="Arial"/>
          <w:sz w:val="22"/>
          <w:szCs w:val="22"/>
        </w:rPr>
        <w:tab/>
      </w:r>
      <w:r w:rsidRPr="00241E27">
        <w:rPr>
          <w:rFonts w:cs="Arial"/>
          <w:b/>
          <w:sz w:val="22"/>
          <w:szCs w:val="22"/>
          <w:u w:val="single"/>
        </w:rPr>
        <w:t xml:space="preserve">Practical </w:t>
      </w:r>
      <w:r w:rsidR="003A07E9">
        <w:rPr>
          <w:rFonts w:cs="Arial"/>
          <w:b/>
          <w:sz w:val="22"/>
          <w:szCs w:val="22"/>
          <w:u w:val="single"/>
        </w:rPr>
        <w:t>6</w:t>
      </w:r>
    </w:p>
    <w:p w14:paraId="0C119BD7" w14:textId="77777777" w:rsidR="00241E27" w:rsidRDefault="00241E27" w:rsidP="000C2C2D">
      <w:pPr>
        <w:rPr>
          <w:rFonts w:cs="Arial"/>
          <w:sz w:val="22"/>
          <w:szCs w:val="22"/>
        </w:rPr>
      </w:pPr>
      <w:r>
        <w:rPr>
          <w:rFonts w:cs="Arial"/>
          <w:sz w:val="22"/>
          <w:szCs w:val="22"/>
        </w:rPr>
        <w:tab/>
      </w:r>
      <w:r>
        <w:rPr>
          <w:rFonts w:cs="Arial"/>
          <w:sz w:val="22"/>
          <w:szCs w:val="22"/>
        </w:rPr>
        <w:tab/>
        <w:t>Comprehensive Final</w:t>
      </w:r>
    </w:p>
    <w:p w14:paraId="1A9437A9" w14:textId="77777777" w:rsidR="00241E27" w:rsidRDefault="00241E27" w:rsidP="000C2C2D">
      <w:pPr>
        <w:rPr>
          <w:rFonts w:cs="Arial"/>
          <w:sz w:val="22"/>
          <w:szCs w:val="22"/>
        </w:rPr>
      </w:pPr>
    </w:p>
    <w:p w14:paraId="191A10DE" w14:textId="77777777" w:rsidR="009C5ED1" w:rsidRDefault="009C5ED1" w:rsidP="004B2CFB">
      <w:pPr>
        <w:rPr>
          <w:rFonts w:cs="Arial"/>
          <w:b/>
          <w:sz w:val="22"/>
          <w:szCs w:val="22"/>
        </w:rPr>
      </w:pPr>
    </w:p>
    <w:p w14:paraId="43281CD8" w14:textId="5BF31FDC" w:rsidR="004B2CFB" w:rsidRPr="00CE27FB" w:rsidRDefault="004B2CFB" w:rsidP="004B2CFB">
      <w:pPr>
        <w:rPr>
          <w:rFonts w:cs="Arial"/>
          <w:sz w:val="22"/>
          <w:szCs w:val="22"/>
        </w:rPr>
      </w:pPr>
      <w:r w:rsidRPr="00CE27FB">
        <w:rPr>
          <w:rFonts w:cs="Arial"/>
          <w:b/>
          <w:sz w:val="22"/>
          <w:szCs w:val="22"/>
        </w:rPr>
        <w:t xml:space="preserve">Student Assessment </w:t>
      </w:r>
    </w:p>
    <w:p w14:paraId="74E76B20" w14:textId="77777777" w:rsidR="00E51D5E" w:rsidRPr="00CE27FB" w:rsidRDefault="00D14313" w:rsidP="00D14313">
      <w:pPr>
        <w:rPr>
          <w:rFonts w:cs="Arial"/>
          <w:sz w:val="22"/>
          <w:szCs w:val="22"/>
        </w:rPr>
      </w:pPr>
      <w:r w:rsidRPr="00CE27FB">
        <w:rPr>
          <w:rFonts w:cs="Arial"/>
          <w:sz w:val="22"/>
          <w:szCs w:val="22"/>
        </w:rPr>
        <w:t xml:space="preserve"> </w:t>
      </w:r>
    </w:p>
    <w:p w14:paraId="6D05909A" w14:textId="61B53A76" w:rsidR="00E51D5E" w:rsidRPr="00CE27FB" w:rsidRDefault="007D3482" w:rsidP="00E51D5E">
      <w:pPr>
        <w:rPr>
          <w:sz w:val="22"/>
          <w:szCs w:val="22"/>
        </w:rPr>
      </w:pPr>
      <w:r>
        <w:rPr>
          <w:b/>
          <w:sz w:val="22"/>
          <w:szCs w:val="22"/>
          <w:u w:val="single"/>
        </w:rPr>
        <w:t xml:space="preserve">Practical </w:t>
      </w:r>
      <w:r w:rsidR="00D14313" w:rsidRPr="00CE27FB">
        <w:rPr>
          <w:b/>
          <w:sz w:val="22"/>
          <w:szCs w:val="22"/>
          <w:u w:val="single"/>
        </w:rPr>
        <w:t xml:space="preserve">Exams </w:t>
      </w:r>
      <w:r>
        <w:rPr>
          <w:b/>
          <w:sz w:val="22"/>
          <w:szCs w:val="22"/>
          <w:u w:val="single"/>
        </w:rPr>
        <w:t>7</w:t>
      </w:r>
      <w:r w:rsidR="0097681B">
        <w:rPr>
          <w:b/>
          <w:sz w:val="22"/>
          <w:szCs w:val="22"/>
          <w:u w:val="single"/>
        </w:rPr>
        <w:t>5</w:t>
      </w:r>
      <w:r w:rsidR="00E51D5E" w:rsidRPr="00CE27FB">
        <w:rPr>
          <w:b/>
          <w:sz w:val="22"/>
          <w:szCs w:val="22"/>
          <w:u w:val="single"/>
        </w:rPr>
        <w:t xml:space="preserve">% </w:t>
      </w:r>
    </w:p>
    <w:p w14:paraId="09894608" w14:textId="77777777" w:rsidR="00241E27" w:rsidRDefault="00241E27" w:rsidP="00E51D5E">
      <w:pPr>
        <w:ind w:firstLine="720"/>
        <w:rPr>
          <w:sz w:val="22"/>
          <w:szCs w:val="22"/>
        </w:rPr>
      </w:pPr>
      <w:r>
        <w:rPr>
          <w:sz w:val="22"/>
          <w:szCs w:val="22"/>
        </w:rPr>
        <w:t>There will be a total of 5</w:t>
      </w:r>
      <w:r w:rsidR="00581B87">
        <w:rPr>
          <w:sz w:val="22"/>
          <w:szCs w:val="22"/>
        </w:rPr>
        <w:t xml:space="preserve"> Practical Exams. </w:t>
      </w:r>
      <w:r>
        <w:rPr>
          <w:sz w:val="22"/>
          <w:szCs w:val="22"/>
        </w:rPr>
        <w:t xml:space="preserve">All will be equally weighted.  </w:t>
      </w:r>
    </w:p>
    <w:p w14:paraId="72504B8A" w14:textId="55E0D85F" w:rsidR="008D5095" w:rsidRDefault="00581B87" w:rsidP="00E51D5E">
      <w:pPr>
        <w:ind w:firstLine="720"/>
        <w:rPr>
          <w:sz w:val="22"/>
          <w:szCs w:val="22"/>
        </w:rPr>
      </w:pPr>
      <w:r>
        <w:rPr>
          <w:sz w:val="22"/>
          <w:szCs w:val="22"/>
        </w:rPr>
        <w:t>There is NO MAKE UP FOR EXAMS!!</w:t>
      </w:r>
    </w:p>
    <w:p w14:paraId="2DD99BFD" w14:textId="3AC3ABB8" w:rsidR="00160094" w:rsidRDefault="00160094" w:rsidP="00160094">
      <w:pPr>
        <w:ind w:left="720"/>
        <w:rPr>
          <w:sz w:val="22"/>
          <w:szCs w:val="22"/>
        </w:rPr>
      </w:pPr>
      <w:r>
        <w:rPr>
          <w:sz w:val="22"/>
          <w:szCs w:val="22"/>
        </w:rPr>
        <w:t xml:space="preserve">Practical Exams WILL BE TIMED!   You will have 45 minutes to complete the exam </w:t>
      </w:r>
    </w:p>
    <w:p w14:paraId="0D6ED48A" w14:textId="77777777" w:rsidR="00241E27" w:rsidRDefault="00241E27" w:rsidP="004B2CFB">
      <w:pPr>
        <w:rPr>
          <w:rFonts w:cs="Arial"/>
          <w:b/>
          <w:sz w:val="22"/>
          <w:szCs w:val="22"/>
          <w:u w:val="single"/>
        </w:rPr>
      </w:pPr>
    </w:p>
    <w:p w14:paraId="0F49C4E0" w14:textId="53F693CC" w:rsidR="00210ADF" w:rsidRPr="00210ADF" w:rsidRDefault="003A07E9" w:rsidP="00210ADF">
      <w:pPr>
        <w:rPr>
          <w:rFonts w:cs="Arial"/>
          <w:bCs/>
          <w:sz w:val="22"/>
          <w:szCs w:val="22"/>
          <w:u w:val="single"/>
        </w:rPr>
      </w:pPr>
      <w:r>
        <w:rPr>
          <w:rFonts w:cs="Arial"/>
          <w:b/>
          <w:sz w:val="22"/>
          <w:szCs w:val="22"/>
          <w:u w:val="single"/>
        </w:rPr>
        <w:t>Homework/</w:t>
      </w:r>
      <w:r w:rsidR="00210ADF" w:rsidRPr="00210ADF">
        <w:rPr>
          <w:rFonts w:cs="Arial"/>
          <w:b/>
          <w:sz w:val="22"/>
          <w:szCs w:val="22"/>
          <w:u w:val="single"/>
        </w:rPr>
        <w:t>Assignments</w:t>
      </w:r>
      <w:r w:rsidR="005D7305">
        <w:rPr>
          <w:rFonts w:cs="Arial"/>
          <w:b/>
          <w:sz w:val="22"/>
          <w:szCs w:val="22"/>
          <w:u w:val="single"/>
        </w:rPr>
        <w:t>/In Class Activities</w:t>
      </w:r>
      <w:r w:rsidR="00210ADF" w:rsidRPr="00210ADF">
        <w:rPr>
          <w:rFonts w:cs="Arial"/>
          <w:b/>
          <w:sz w:val="22"/>
          <w:szCs w:val="22"/>
          <w:u w:val="single"/>
        </w:rPr>
        <w:t xml:space="preserve"> </w:t>
      </w:r>
      <w:r w:rsidR="005D7305">
        <w:rPr>
          <w:rFonts w:cs="Arial"/>
          <w:b/>
          <w:sz w:val="22"/>
          <w:szCs w:val="22"/>
          <w:u w:val="single"/>
        </w:rPr>
        <w:t>2</w:t>
      </w:r>
      <w:r w:rsidR="0097681B">
        <w:rPr>
          <w:rFonts w:cs="Arial"/>
          <w:b/>
          <w:sz w:val="22"/>
          <w:szCs w:val="22"/>
          <w:u w:val="single"/>
        </w:rPr>
        <w:t>5</w:t>
      </w:r>
      <w:r w:rsidR="00210ADF" w:rsidRPr="00210ADF">
        <w:rPr>
          <w:rFonts w:cs="Arial"/>
          <w:b/>
          <w:sz w:val="22"/>
          <w:szCs w:val="22"/>
          <w:u w:val="single"/>
        </w:rPr>
        <w:t>%</w:t>
      </w:r>
    </w:p>
    <w:p w14:paraId="19DFC76B" w14:textId="2D114D88" w:rsidR="00210ADF" w:rsidRDefault="0097681B" w:rsidP="00210ADF">
      <w:pPr>
        <w:ind w:left="720"/>
        <w:rPr>
          <w:rFonts w:cs="Arial"/>
          <w:bCs/>
          <w:sz w:val="22"/>
          <w:szCs w:val="22"/>
        </w:rPr>
      </w:pPr>
      <w:r>
        <w:rPr>
          <w:rFonts w:cs="Arial"/>
          <w:bCs/>
          <w:sz w:val="22"/>
          <w:szCs w:val="22"/>
        </w:rPr>
        <w:t xml:space="preserve">Assignments will consist of online assignments, in-class </w:t>
      </w:r>
      <w:proofErr w:type="gramStart"/>
      <w:r>
        <w:rPr>
          <w:rFonts w:cs="Arial"/>
          <w:bCs/>
          <w:sz w:val="22"/>
          <w:szCs w:val="22"/>
        </w:rPr>
        <w:t>assignments</w:t>
      </w:r>
      <w:proofErr w:type="gramEnd"/>
      <w:r>
        <w:rPr>
          <w:rFonts w:cs="Arial"/>
          <w:bCs/>
          <w:sz w:val="22"/>
          <w:szCs w:val="22"/>
        </w:rPr>
        <w:t xml:space="preserve"> and dissections.  The lowest grade in this category will be dropped.</w:t>
      </w:r>
      <w:r w:rsidR="005D7305">
        <w:rPr>
          <w:rFonts w:cs="Arial"/>
          <w:bCs/>
          <w:sz w:val="22"/>
          <w:szCs w:val="22"/>
        </w:rPr>
        <w:t xml:space="preserve">  If the assignment is IN CLASS, then you must be in attendance to receive credit.</w:t>
      </w:r>
    </w:p>
    <w:p w14:paraId="16943671" w14:textId="7F6DA904" w:rsidR="003A07E9" w:rsidRDefault="003A07E9" w:rsidP="003A07E9">
      <w:pPr>
        <w:rPr>
          <w:rFonts w:cs="Arial"/>
          <w:bCs/>
          <w:sz w:val="22"/>
          <w:szCs w:val="22"/>
        </w:rPr>
      </w:pPr>
    </w:p>
    <w:p w14:paraId="2A24073E" w14:textId="17A2CFAB" w:rsidR="00D14313" w:rsidRPr="00CE27FB" w:rsidRDefault="00D14313" w:rsidP="004B2CFB">
      <w:pPr>
        <w:rPr>
          <w:rFonts w:cs="Arial"/>
          <w:sz w:val="22"/>
          <w:szCs w:val="22"/>
        </w:rPr>
      </w:pPr>
      <w:r w:rsidRPr="00CE27FB">
        <w:rPr>
          <w:rFonts w:cs="Arial"/>
          <w:b/>
          <w:sz w:val="22"/>
          <w:szCs w:val="22"/>
          <w:u w:val="single"/>
        </w:rPr>
        <w:t>Bonus Work or Extra Credit</w:t>
      </w:r>
    </w:p>
    <w:p w14:paraId="4336ACD1" w14:textId="77777777" w:rsidR="00D14313" w:rsidRPr="00CE27FB" w:rsidRDefault="00D14313" w:rsidP="004B2CFB">
      <w:pPr>
        <w:rPr>
          <w:rFonts w:cs="Arial"/>
          <w:sz w:val="22"/>
          <w:szCs w:val="22"/>
        </w:rPr>
      </w:pPr>
      <w:r w:rsidRPr="00CE27FB">
        <w:rPr>
          <w:rFonts w:cs="Arial"/>
          <w:sz w:val="22"/>
          <w:szCs w:val="22"/>
        </w:rPr>
        <w:tab/>
        <w:t xml:space="preserve">There is NO extra credit or bonus points available. This includes events </w:t>
      </w:r>
    </w:p>
    <w:p w14:paraId="239098DB" w14:textId="5E5EB4C5" w:rsidR="00D14313" w:rsidRDefault="00D14313" w:rsidP="00160094">
      <w:pPr>
        <w:ind w:left="720"/>
        <w:rPr>
          <w:rFonts w:cs="Arial"/>
          <w:sz w:val="22"/>
          <w:szCs w:val="22"/>
        </w:rPr>
      </w:pPr>
      <w:r w:rsidRPr="00CE27FB">
        <w:rPr>
          <w:rFonts w:cs="Arial"/>
          <w:sz w:val="22"/>
          <w:szCs w:val="22"/>
        </w:rPr>
        <w:t>such as giving blood or bringing canned food items.  There is no replacement for lots of studying and hard work.</w:t>
      </w:r>
    </w:p>
    <w:p w14:paraId="7249D3F7" w14:textId="15558D57" w:rsidR="00160094" w:rsidRDefault="00160094" w:rsidP="00160094">
      <w:pPr>
        <w:ind w:left="720"/>
        <w:rPr>
          <w:rFonts w:cs="Arial"/>
          <w:sz w:val="22"/>
          <w:szCs w:val="22"/>
        </w:rPr>
      </w:pPr>
    </w:p>
    <w:p w14:paraId="0E1BF795" w14:textId="0AB55984" w:rsidR="00160094" w:rsidRDefault="00160094" w:rsidP="00160094">
      <w:pPr>
        <w:ind w:left="720"/>
        <w:rPr>
          <w:rFonts w:cs="Arial"/>
          <w:sz w:val="22"/>
          <w:szCs w:val="22"/>
        </w:rPr>
      </w:pPr>
      <w:r>
        <w:rPr>
          <w:rFonts w:cs="Arial"/>
          <w:sz w:val="22"/>
          <w:szCs w:val="22"/>
        </w:rPr>
        <w:t>There may be bonus questions added to various assignments.</w:t>
      </w:r>
    </w:p>
    <w:p w14:paraId="42A42C06" w14:textId="77777777" w:rsidR="00241E27" w:rsidRDefault="00241E27" w:rsidP="004B2CFB">
      <w:pPr>
        <w:rPr>
          <w:rFonts w:cs="Arial"/>
          <w:b/>
          <w:sz w:val="22"/>
          <w:szCs w:val="22"/>
        </w:rPr>
      </w:pPr>
    </w:p>
    <w:p w14:paraId="2F39AD09" w14:textId="71CFEC70" w:rsidR="00BD7116" w:rsidRPr="00CE27FB" w:rsidRDefault="004B2CFB" w:rsidP="004B2CFB">
      <w:pPr>
        <w:rPr>
          <w:rFonts w:cs="Arial"/>
          <w:b/>
          <w:sz w:val="22"/>
          <w:szCs w:val="22"/>
        </w:rPr>
      </w:pPr>
      <w:r w:rsidRPr="00CE27FB">
        <w:rPr>
          <w:rFonts w:cs="Arial"/>
          <w:b/>
          <w:sz w:val="22"/>
          <w:szCs w:val="22"/>
        </w:rPr>
        <w:lastRenderedPageBreak/>
        <w:t xml:space="preserve">Grading Scale </w:t>
      </w:r>
    </w:p>
    <w:p w14:paraId="52AFF75A" w14:textId="77777777" w:rsidR="00D14313" w:rsidRPr="00CE27FB" w:rsidRDefault="00D14313" w:rsidP="004B2CFB">
      <w:pPr>
        <w:rPr>
          <w:rFonts w:cs="Arial"/>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1228"/>
      </w:tblGrid>
      <w:tr w:rsidR="004B2CFB" w:rsidRPr="00CE27FB" w14:paraId="36948FFB" w14:textId="77777777" w:rsidTr="006978F6">
        <w:tc>
          <w:tcPr>
            <w:tcW w:w="0" w:type="auto"/>
          </w:tcPr>
          <w:p w14:paraId="43B123AB" w14:textId="77777777" w:rsidR="004B2CFB" w:rsidRPr="00CE27FB" w:rsidRDefault="004B2CFB" w:rsidP="006978F6">
            <w:pPr>
              <w:spacing w:after="75"/>
              <w:ind w:left="45" w:right="75"/>
              <w:jc w:val="center"/>
              <w:rPr>
                <w:rFonts w:eastAsia="Times New Roman" w:cs="Arial"/>
                <w:b/>
                <w:bCs/>
                <w:color w:val="000000"/>
                <w:sz w:val="22"/>
                <w:szCs w:val="22"/>
              </w:rPr>
            </w:pPr>
            <w:r w:rsidRPr="00CE27FB">
              <w:rPr>
                <w:rFonts w:eastAsia="Times New Roman" w:cs="Arial"/>
                <w:b/>
                <w:bCs/>
                <w:color w:val="000000"/>
                <w:sz w:val="22"/>
                <w:szCs w:val="22"/>
              </w:rPr>
              <w:t xml:space="preserve">Grade </w:t>
            </w:r>
          </w:p>
        </w:tc>
        <w:tc>
          <w:tcPr>
            <w:tcW w:w="0" w:type="auto"/>
          </w:tcPr>
          <w:p w14:paraId="7DB22724" w14:textId="77777777" w:rsidR="004B2CFB" w:rsidRPr="00CE27FB" w:rsidRDefault="004B2CFB" w:rsidP="006978F6">
            <w:pPr>
              <w:spacing w:after="75"/>
              <w:ind w:left="45" w:right="75"/>
              <w:jc w:val="center"/>
              <w:rPr>
                <w:rFonts w:eastAsia="Times New Roman" w:cs="Arial"/>
                <w:b/>
                <w:bCs/>
                <w:color w:val="000000"/>
                <w:sz w:val="22"/>
                <w:szCs w:val="22"/>
              </w:rPr>
            </w:pPr>
          </w:p>
        </w:tc>
      </w:tr>
      <w:tr w:rsidR="004B2CFB" w:rsidRPr="00CE27FB" w14:paraId="2439763D" w14:textId="77777777" w:rsidTr="006978F6">
        <w:tc>
          <w:tcPr>
            <w:tcW w:w="0" w:type="auto"/>
          </w:tcPr>
          <w:p w14:paraId="7C646C6B" w14:textId="77777777" w:rsidR="004B2CFB" w:rsidRPr="00CE27FB" w:rsidRDefault="004B2CFB" w:rsidP="006978F6">
            <w:pPr>
              <w:spacing w:after="75"/>
              <w:ind w:left="45" w:right="75"/>
              <w:jc w:val="center"/>
              <w:rPr>
                <w:rFonts w:eastAsia="Times New Roman" w:cs="Arial"/>
                <w:color w:val="000000"/>
                <w:sz w:val="22"/>
                <w:szCs w:val="22"/>
              </w:rPr>
            </w:pPr>
            <w:r w:rsidRPr="00CE27FB">
              <w:rPr>
                <w:rFonts w:eastAsia="Times New Roman" w:cs="Arial"/>
                <w:b/>
                <w:bCs/>
                <w:color w:val="000000"/>
                <w:sz w:val="22"/>
                <w:szCs w:val="22"/>
              </w:rPr>
              <w:t>A</w:t>
            </w:r>
          </w:p>
        </w:tc>
        <w:tc>
          <w:tcPr>
            <w:tcW w:w="0" w:type="auto"/>
          </w:tcPr>
          <w:p w14:paraId="33A035B7" w14:textId="77777777" w:rsidR="004B2CFB" w:rsidRPr="00CE27FB" w:rsidRDefault="004B2CFB" w:rsidP="006978F6">
            <w:pPr>
              <w:spacing w:after="75"/>
              <w:ind w:left="45" w:right="75"/>
              <w:jc w:val="center"/>
              <w:rPr>
                <w:rFonts w:eastAsia="Times New Roman" w:cs="Arial"/>
                <w:color w:val="000000"/>
                <w:sz w:val="22"/>
                <w:szCs w:val="22"/>
              </w:rPr>
            </w:pPr>
            <w:r w:rsidRPr="00CE27FB">
              <w:rPr>
                <w:rFonts w:eastAsia="Times New Roman" w:cs="Arial"/>
                <w:color w:val="000000"/>
                <w:sz w:val="22"/>
                <w:szCs w:val="22"/>
              </w:rPr>
              <w:t>90-100</w:t>
            </w:r>
          </w:p>
        </w:tc>
      </w:tr>
      <w:tr w:rsidR="004B2CFB" w:rsidRPr="00CE27FB" w14:paraId="6DA381F8" w14:textId="77777777" w:rsidTr="006978F6">
        <w:tc>
          <w:tcPr>
            <w:tcW w:w="0" w:type="auto"/>
          </w:tcPr>
          <w:p w14:paraId="4B79C3F2" w14:textId="77777777" w:rsidR="004B2CFB" w:rsidRPr="00CE27FB" w:rsidRDefault="004B2CFB" w:rsidP="006978F6">
            <w:pPr>
              <w:spacing w:after="75"/>
              <w:ind w:left="45" w:right="75"/>
              <w:jc w:val="center"/>
              <w:rPr>
                <w:rFonts w:eastAsia="Times New Roman" w:cs="Arial"/>
                <w:color w:val="000000"/>
                <w:sz w:val="22"/>
                <w:szCs w:val="22"/>
              </w:rPr>
            </w:pPr>
            <w:r w:rsidRPr="00CE27FB">
              <w:rPr>
                <w:rFonts w:eastAsia="Times New Roman" w:cs="Arial"/>
                <w:b/>
                <w:bCs/>
                <w:color w:val="000000"/>
                <w:sz w:val="22"/>
                <w:szCs w:val="22"/>
              </w:rPr>
              <w:t>B</w:t>
            </w:r>
          </w:p>
        </w:tc>
        <w:tc>
          <w:tcPr>
            <w:tcW w:w="0" w:type="auto"/>
          </w:tcPr>
          <w:p w14:paraId="195F0730" w14:textId="77777777" w:rsidR="004B2CFB" w:rsidRPr="00CE27FB" w:rsidRDefault="004B2CFB" w:rsidP="006978F6">
            <w:pPr>
              <w:spacing w:after="75"/>
              <w:ind w:left="45" w:right="75"/>
              <w:jc w:val="center"/>
              <w:rPr>
                <w:rFonts w:eastAsia="Times New Roman" w:cs="Arial"/>
                <w:color w:val="000000"/>
                <w:sz w:val="22"/>
                <w:szCs w:val="22"/>
              </w:rPr>
            </w:pPr>
            <w:r w:rsidRPr="00CE27FB">
              <w:rPr>
                <w:rFonts w:eastAsia="Times New Roman" w:cs="Arial"/>
                <w:color w:val="000000"/>
                <w:sz w:val="22"/>
                <w:szCs w:val="22"/>
              </w:rPr>
              <w:t>80-89</w:t>
            </w:r>
          </w:p>
        </w:tc>
      </w:tr>
      <w:tr w:rsidR="004B2CFB" w:rsidRPr="00CE27FB" w14:paraId="7A859BE8" w14:textId="77777777" w:rsidTr="006978F6">
        <w:tc>
          <w:tcPr>
            <w:tcW w:w="0" w:type="auto"/>
          </w:tcPr>
          <w:p w14:paraId="34BDF683" w14:textId="77777777" w:rsidR="004B2CFB" w:rsidRPr="00CE27FB" w:rsidRDefault="004B2CFB" w:rsidP="006978F6">
            <w:pPr>
              <w:spacing w:after="75"/>
              <w:ind w:left="45" w:right="75"/>
              <w:jc w:val="center"/>
              <w:rPr>
                <w:rFonts w:eastAsia="Times New Roman" w:cs="Arial"/>
                <w:color w:val="000000"/>
                <w:sz w:val="22"/>
                <w:szCs w:val="22"/>
              </w:rPr>
            </w:pPr>
            <w:r w:rsidRPr="00CE27FB">
              <w:rPr>
                <w:rFonts w:eastAsia="Times New Roman" w:cs="Arial"/>
                <w:b/>
                <w:bCs/>
                <w:color w:val="000000"/>
                <w:sz w:val="22"/>
                <w:szCs w:val="22"/>
              </w:rPr>
              <w:t>C</w:t>
            </w:r>
          </w:p>
        </w:tc>
        <w:tc>
          <w:tcPr>
            <w:tcW w:w="0" w:type="auto"/>
          </w:tcPr>
          <w:p w14:paraId="76A6DD52" w14:textId="77777777" w:rsidR="004B2CFB" w:rsidRPr="00CE27FB" w:rsidRDefault="004B2CFB" w:rsidP="006978F6">
            <w:pPr>
              <w:spacing w:after="75"/>
              <w:ind w:left="45" w:right="75"/>
              <w:jc w:val="center"/>
              <w:rPr>
                <w:rFonts w:eastAsia="Times New Roman" w:cs="Arial"/>
                <w:color w:val="000000"/>
                <w:sz w:val="22"/>
                <w:szCs w:val="22"/>
              </w:rPr>
            </w:pPr>
            <w:r w:rsidRPr="00CE27FB">
              <w:rPr>
                <w:rFonts w:eastAsia="Times New Roman" w:cs="Arial"/>
                <w:color w:val="000000"/>
                <w:sz w:val="22"/>
                <w:szCs w:val="22"/>
              </w:rPr>
              <w:t>70-79</w:t>
            </w:r>
          </w:p>
        </w:tc>
      </w:tr>
      <w:tr w:rsidR="004B2CFB" w:rsidRPr="00CE27FB" w14:paraId="0A02866C" w14:textId="77777777" w:rsidTr="006978F6">
        <w:tc>
          <w:tcPr>
            <w:tcW w:w="0" w:type="auto"/>
          </w:tcPr>
          <w:p w14:paraId="72BAFCB4" w14:textId="77777777" w:rsidR="004B2CFB" w:rsidRPr="00CE27FB" w:rsidRDefault="004B2CFB" w:rsidP="006978F6">
            <w:pPr>
              <w:spacing w:after="75"/>
              <w:ind w:left="45" w:right="75"/>
              <w:jc w:val="center"/>
              <w:rPr>
                <w:rFonts w:eastAsia="Times New Roman" w:cs="Arial"/>
                <w:color w:val="000000"/>
                <w:sz w:val="22"/>
                <w:szCs w:val="22"/>
              </w:rPr>
            </w:pPr>
            <w:r w:rsidRPr="00CE27FB">
              <w:rPr>
                <w:rFonts w:eastAsia="Times New Roman" w:cs="Arial"/>
                <w:b/>
                <w:bCs/>
                <w:color w:val="000000"/>
                <w:sz w:val="22"/>
                <w:szCs w:val="22"/>
              </w:rPr>
              <w:t>D</w:t>
            </w:r>
          </w:p>
        </w:tc>
        <w:tc>
          <w:tcPr>
            <w:tcW w:w="0" w:type="auto"/>
          </w:tcPr>
          <w:p w14:paraId="0A7D751D" w14:textId="77777777" w:rsidR="004B2CFB" w:rsidRPr="00CE27FB" w:rsidRDefault="004B2CFB" w:rsidP="006978F6">
            <w:pPr>
              <w:spacing w:after="75"/>
              <w:ind w:left="45" w:right="75"/>
              <w:jc w:val="center"/>
              <w:rPr>
                <w:rFonts w:eastAsia="Times New Roman" w:cs="Arial"/>
                <w:color w:val="000000"/>
                <w:sz w:val="22"/>
                <w:szCs w:val="22"/>
              </w:rPr>
            </w:pPr>
            <w:r w:rsidRPr="00CE27FB">
              <w:rPr>
                <w:rFonts w:eastAsia="Times New Roman" w:cs="Arial"/>
                <w:color w:val="000000"/>
                <w:sz w:val="22"/>
                <w:szCs w:val="22"/>
              </w:rPr>
              <w:t>60-69</w:t>
            </w:r>
          </w:p>
        </w:tc>
      </w:tr>
      <w:tr w:rsidR="004B2CFB" w:rsidRPr="00CE27FB" w14:paraId="41A1C2D1" w14:textId="77777777" w:rsidTr="006978F6">
        <w:tc>
          <w:tcPr>
            <w:tcW w:w="0" w:type="auto"/>
          </w:tcPr>
          <w:p w14:paraId="1DEB8925" w14:textId="77777777" w:rsidR="004B2CFB" w:rsidRPr="00CE27FB" w:rsidRDefault="004B2CFB" w:rsidP="006978F6">
            <w:pPr>
              <w:spacing w:after="75"/>
              <w:ind w:left="45" w:right="75"/>
              <w:jc w:val="center"/>
              <w:rPr>
                <w:rFonts w:eastAsia="Times New Roman" w:cs="Arial"/>
                <w:color w:val="000000"/>
                <w:sz w:val="22"/>
                <w:szCs w:val="22"/>
              </w:rPr>
            </w:pPr>
            <w:r w:rsidRPr="00CE27FB">
              <w:rPr>
                <w:rFonts w:eastAsia="Times New Roman" w:cs="Arial"/>
                <w:b/>
                <w:bCs/>
                <w:color w:val="000000"/>
                <w:sz w:val="22"/>
                <w:szCs w:val="22"/>
              </w:rPr>
              <w:t>F</w:t>
            </w:r>
          </w:p>
        </w:tc>
        <w:tc>
          <w:tcPr>
            <w:tcW w:w="0" w:type="auto"/>
          </w:tcPr>
          <w:p w14:paraId="6FF914D9" w14:textId="77777777" w:rsidR="004B2CFB" w:rsidRPr="00CE27FB" w:rsidRDefault="004B2CFB" w:rsidP="006978F6">
            <w:pPr>
              <w:spacing w:after="75"/>
              <w:ind w:left="45" w:right="75"/>
              <w:jc w:val="center"/>
              <w:rPr>
                <w:rFonts w:eastAsia="Times New Roman" w:cs="Arial"/>
                <w:color w:val="000000"/>
                <w:sz w:val="22"/>
                <w:szCs w:val="22"/>
              </w:rPr>
            </w:pPr>
            <w:r w:rsidRPr="00CE27FB">
              <w:rPr>
                <w:rFonts w:eastAsia="Times New Roman" w:cs="Arial"/>
                <w:color w:val="000000"/>
                <w:sz w:val="22"/>
                <w:szCs w:val="22"/>
              </w:rPr>
              <w:t>59-below</w:t>
            </w:r>
          </w:p>
        </w:tc>
      </w:tr>
    </w:tbl>
    <w:p w14:paraId="75BB9AAC" w14:textId="77777777" w:rsidR="00BD7116" w:rsidRPr="00CE27FB" w:rsidRDefault="00BD7116" w:rsidP="004B2CFB">
      <w:pPr>
        <w:rPr>
          <w:rFonts w:cs="Arial"/>
          <w:b/>
          <w:sz w:val="22"/>
          <w:szCs w:val="22"/>
        </w:rPr>
      </w:pPr>
    </w:p>
    <w:p w14:paraId="3929B504" w14:textId="77777777" w:rsidR="00D14313" w:rsidRPr="00771246" w:rsidRDefault="00D14313" w:rsidP="008D5095">
      <w:pPr>
        <w:jc w:val="both"/>
        <w:rPr>
          <w:sz w:val="20"/>
          <w:szCs w:val="20"/>
        </w:rPr>
      </w:pPr>
      <w:r w:rsidRPr="00771246">
        <w:rPr>
          <w:sz w:val="20"/>
          <w:szCs w:val="20"/>
        </w:rPr>
        <w:t xml:space="preserve">Be sure to check Jenzabar frequently regarding your grades and attendance.  </w:t>
      </w:r>
    </w:p>
    <w:p w14:paraId="23D04C01" w14:textId="77777777" w:rsidR="003A07E9" w:rsidRDefault="003A07E9" w:rsidP="00BD7116">
      <w:pPr>
        <w:rPr>
          <w:rFonts w:cs="Arial"/>
          <w:b/>
          <w:sz w:val="22"/>
          <w:szCs w:val="22"/>
        </w:rPr>
      </w:pPr>
    </w:p>
    <w:p w14:paraId="31B8CEA3" w14:textId="14B1A839" w:rsidR="0041476C" w:rsidRDefault="004B2CFB" w:rsidP="0041476C">
      <w:pPr>
        <w:rPr>
          <w:rFonts w:cs="Arial"/>
          <w:b/>
          <w:sz w:val="22"/>
          <w:szCs w:val="22"/>
        </w:rPr>
      </w:pPr>
      <w:r w:rsidRPr="00CE27FB">
        <w:rPr>
          <w:rFonts w:cs="Arial"/>
          <w:b/>
          <w:sz w:val="22"/>
          <w:szCs w:val="22"/>
        </w:rPr>
        <w:t xml:space="preserve">Attendance Policy </w:t>
      </w:r>
    </w:p>
    <w:p w14:paraId="7E8F6248" w14:textId="77777777" w:rsidR="0041476C" w:rsidRPr="0041476C" w:rsidRDefault="0041476C" w:rsidP="0041476C">
      <w:pPr>
        <w:rPr>
          <w:rFonts w:cs="Arial"/>
          <w:b/>
          <w:sz w:val="22"/>
          <w:szCs w:val="22"/>
        </w:rPr>
      </w:pPr>
    </w:p>
    <w:p w14:paraId="19DC132A" w14:textId="77777777" w:rsidR="0041476C" w:rsidRPr="0041476C" w:rsidRDefault="0041476C" w:rsidP="0041476C">
      <w:pPr>
        <w:spacing w:before="100" w:beforeAutospacing="1" w:after="100" w:afterAutospacing="1"/>
        <w:ind w:left="720"/>
        <w:rPr>
          <w:rFonts w:ascii="Times New Roman" w:eastAsia="Times New Roman" w:hAnsi="Times New Roman" w:cs="Times New Roman"/>
        </w:rPr>
      </w:pPr>
      <w:r w:rsidRPr="0041476C">
        <w:rPr>
          <w:rFonts w:ascii="Arial" w:eastAsia="Times New Roman" w:hAnsi="Arial" w:cs="Arial"/>
        </w:rPr>
        <w:t xml:space="preserve">Attendance for internet classes is based on accessing course materials and submitting assignments.  If a </w:t>
      </w:r>
      <w:proofErr w:type="gramStart"/>
      <w:r w:rsidRPr="0041476C">
        <w:rPr>
          <w:rFonts w:ascii="Arial" w:eastAsia="Times New Roman" w:hAnsi="Arial" w:cs="Arial"/>
        </w:rPr>
        <w:t>student stops</w:t>
      </w:r>
      <w:proofErr w:type="gramEnd"/>
      <w:r w:rsidRPr="0041476C">
        <w:rPr>
          <w:rFonts w:ascii="Arial" w:eastAsia="Times New Roman" w:hAnsi="Arial" w:cs="Arial"/>
        </w:rPr>
        <w:t xml:space="preserve"> accessing materials and sending assignments, the date of the last report of activity will be submitted to the Registrar, and a grade of “F” will be recorded.   As a </w:t>
      </w:r>
      <w:proofErr w:type="gramStart"/>
      <w:r w:rsidRPr="0041476C">
        <w:rPr>
          <w:rFonts w:ascii="Arial" w:eastAsia="Times New Roman" w:hAnsi="Arial" w:cs="Arial"/>
        </w:rPr>
        <w:t>result</w:t>
      </w:r>
      <w:proofErr w:type="gramEnd"/>
      <w:r w:rsidRPr="0041476C">
        <w:rPr>
          <w:rFonts w:ascii="Arial" w:eastAsia="Times New Roman" w:hAnsi="Arial" w:cs="Arial"/>
        </w:rPr>
        <w:t xml:space="preserve"> the student may lose scholarships or grants or have to repay funds already rewarded.  The TC absentee policy is pasted below:</w:t>
      </w:r>
    </w:p>
    <w:p w14:paraId="2AD804D5" w14:textId="77777777" w:rsidR="0041476C" w:rsidRPr="0041476C" w:rsidRDefault="0041476C" w:rsidP="0041476C">
      <w:pPr>
        <w:spacing w:before="100" w:beforeAutospacing="1" w:after="100" w:afterAutospacing="1"/>
        <w:rPr>
          <w:rFonts w:ascii="Times New Roman" w:eastAsia="Times New Roman" w:hAnsi="Times New Roman" w:cs="Times New Roman"/>
        </w:rPr>
      </w:pPr>
      <w:r w:rsidRPr="0041476C">
        <w:rPr>
          <w:rFonts w:ascii="Times New Roman" w:eastAsia="Times New Roman" w:hAnsi="Times New Roman" w:cs="Times New Roman"/>
          <w:b/>
          <w:bCs/>
        </w:rPr>
        <w:t>ABSENTEE POLICY</w:t>
      </w:r>
      <w:r w:rsidRPr="0041476C">
        <w:rPr>
          <w:rFonts w:ascii="Times New Roman" w:eastAsia="Times New Roman" w:hAnsi="Times New Roman" w:cs="Times New Roman"/>
          <w:b/>
          <w:bCs/>
        </w:rPr>
        <w:br/>
      </w:r>
      <w:r w:rsidRPr="0041476C">
        <w:rPr>
          <w:rFonts w:ascii="Times New Roman" w:eastAsia="Times New Roman" w:hAnsi="Times New Roman" w:cs="Times New Roman"/>
        </w:rPr>
        <w:t xml:space="preserve">Texarkana College’s absentee policy allows instructors to withdraw a student from a course due to excessive absences. If a student leaves and returns during class or leaves the class before the class is over, he/she </w:t>
      </w:r>
      <w:r w:rsidRPr="0041476C">
        <w:rPr>
          <w:rFonts w:ascii="Times New Roman" w:eastAsia="Times New Roman" w:hAnsi="Times New Roman" w:cs="Times New Roman"/>
          <w:b/>
          <w:bCs/>
        </w:rPr>
        <w:t>may</w:t>
      </w:r>
      <w:r w:rsidRPr="0041476C">
        <w:rPr>
          <w:rFonts w:ascii="Times New Roman" w:eastAsia="Times New Roman" w:hAnsi="Times New Roman" w:cs="Times New Roman"/>
        </w:rPr>
        <w:t xml:space="preserve"> be considered absent. Three </w:t>
      </w:r>
      <w:proofErr w:type="spellStart"/>
      <w:r w:rsidRPr="0041476C">
        <w:rPr>
          <w:rFonts w:ascii="Times New Roman" w:eastAsia="Times New Roman" w:hAnsi="Times New Roman" w:cs="Times New Roman"/>
        </w:rPr>
        <w:t>tardies</w:t>
      </w:r>
      <w:proofErr w:type="spellEnd"/>
      <w:r w:rsidRPr="0041476C">
        <w:rPr>
          <w:rFonts w:ascii="Times New Roman" w:eastAsia="Times New Roman" w:hAnsi="Times New Roman" w:cs="Times New Roman"/>
        </w:rPr>
        <w:t xml:space="preserve"> constitute one absence. It is the student’s responsibility to check the syllabus for each instructor’s tardy policy.</w:t>
      </w:r>
    </w:p>
    <w:p w14:paraId="355D621C" w14:textId="77777777" w:rsidR="0041476C" w:rsidRPr="0041476C" w:rsidRDefault="0041476C" w:rsidP="0041476C">
      <w:pPr>
        <w:spacing w:before="100" w:beforeAutospacing="1" w:after="100" w:afterAutospacing="1"/>
        <w:rPr>
          <w:rFonts w:ascii="Times New Roman" w:eastAsia="Times New Roman" w:hAnsi="Times New Roman" w:cs="Times New Roman"/>
        </w:rPr>
      </w:pPr>
      <w:r w:rsidRPr="0041476C">
        <w:rPr>
          <w:rFonts w:ascii="Times New Roman" w:eastAsia="Times New Roman" w:hAnsi="Times New Roman" w:cs="Times New Roman"/>
        </w:rPr>
        <w:t xml:space="preserve">Faculty members </w:t>
      </w:r>
      <w:r w:rsidRPr="0041476C">
        <w:rPr>
          <w:rFonts w:ascii="Times New Roman" w:eastAsia="Times New Roman" w:hAnsi="Times New Roman" w:cs="Times New Roman"/>
          <w:b/>
          <w:bCs/>
        </w:rPr>
        <w:t>are not</w:t>
      </w:r>
      <w:r w:rsidRPr="0041476C">
        <w:rPr>
          <w:rFonts w:ascii="Times New Roman" w:eastAsia="Times New Roman" w:hAnsi="Times New Roman" w:cs="Times New Roman"/>
        </w:rPr>
        <w:t xml:space="preserve"> obligated to provide opportunities for students to make-up missed assignments and tests </w:t>
      </w:r>
      <w:proofErr w:type="gramStart"/>
      <w:r w:rsidRPr="0041476C">
        <w:rPr>
          <w:rFonts w:ascii="Times New Roman" w:eastAsia="Times New Roman" w:hAnsi="Times New Roman" w:cs="Times New Roman"/>
        </w:rPr>
        <w:t>as a result of</w:t>
      </w:r>
      <w:proofErr w:type="gramEnd"/>
      <w:r w:rsidRPr="0041476C">
        <w:rPr>
          <w:rFonts w:ascii="Times New Roman" w:eastAsia="Times New Roman" w:hAnsi="Times New Roman" w:cs="Times New Roman"/>
        </w:rPr>
        <w:t xml:space="preserve"> a student’s absence from class. </w:t>
      </w:r>
    </w:p>
    <w:p w14:paraId="5A899C6B" w14:textId="77777777" w:rsidR="0041476C" w:rsidRPr="0041476C" w:rsidRDefault="0041476C" w:rsidP="0041476C">
      <w:pPr>
        <w:spacing w:before="100" w:beforeAutospacing="1" w:after="100" w:afterAutospacing="1"/>
        <w:rPr>
          <w:rFonts w:ascii="Times New Roman" w:eastAsia="Times New Roman" w:hAnsi="Times New Roman" w:cs="Times New Roman"/>
        </w:rPr>
      </w:pPr>
      <w:r w:rsidRPr="0041476C">
        <w:rPr>
          <w:rFonts w:ascii="Times New Roman" w:eastAsia="Times New Roman" w:hAnsi="Times New Roman" w:cs="Times New Roman"/>
        </w:rPr>
        <w:t xml:space="preserve">A student should not stop attending a class without formally withdrawing from the course by the institutions published Last Day for Students to Drop. If a </w:t>
      </w:r>
      <w:proofErr w:type="gramStart"/>
      <w:r w:rsidRPr="0041476C">
        <w:rPr>
          <w:rFonts w:ascii="Times New Roman" w:eastAsia="Times New Roman" w:hAnsi="Times New Roman" w:cs="Times New Roman"/>
        </w:rPr>
        <w:t>student stops</w:t>
      </w:r>
      <w:proofErr w:type="gramEnd"/>
      <w:r w:rsidRPr="0041476C">
        <w:rPr>
          <w:rFonts w:ascii="Times New Roman" w:eastAsia="Times New Roman" w:hAnsi="Times New Roman" w:cs="Times New Roman"/>
        </w:rPr>
        <w:t xml:space="preserve"> attending class after the published Last Day for Students to Drop, the student </w:t>
      </w:r>
      <w:r w:rsidRPr="0041476C">
        <w:rPr>
          <w:rFonts w:ascii="Times New Roman" w:eastAsia="Times New Roman" w:hAnsi="Times New Roman" w:cs="Times New Roman"/>
          <w:b/>
          <w:bCs/>
        </w:rPr>
        <w:t>may</w:t>
      </w:r>
      <w:r w:rsidRPr="0041476C">
        <w:rPr>
          <w:rFonts w:ascii="Times New Roman" w:eastAsia="Times New Roman" w:hAnsi="Times New Roman" w:cs="Times New Roman"/>
        </w:rPr>
        <w:t xml:space="preserve"> receive a grade of “F” in the class. The instructor will submit the last date of attendance for students receiving a grade of “F” or “W”.</w:t>
      </w:r>
    </w:p>
    <w:p w14:paraId="6C42A350" w14:textId="77777777" w:rsidR="0041476C" w:rsidRPr="0041476C" w:rsidRDefault="0041476C" w:rsidP="0041476C">
      <w:pPr>
        <w:spacing w:before="100" w:beforeAutospacing="1" w:after="100" w:afterAutospacing="1"/>
        <w:rPr>
          <w:rFonts w:ascii="Times New Roman" w:eastAsia="Times New Roman" w:hAnsi="Times New Roman" w:cs="Times New Roman"/>
        </w:rPr>
      </w:pPr>
      <w:r w:rsidRPr="0041476C">
        <w:rPr>
          <w:rFonts w:ascii="Times New Roman" w:eastAsia="Times New Roman" w:hAnsi="Times New Roman" w:cs="Times New Roman"/>
        </w:rPr>
        <w:t xml:space="preserve">Withdrawal from a course(s) </w:t>
      </w:r>
      <w:r w:rsidRPr="0041476C">
        <w:rPr>
          <w:rFonts w:ascii="Times New Roman" w:eastAsia="Times New Roman" w:hAnsi="Times New Roman" w:cs="Times New Roman"/>
          <w:b/>
          <w:bCs/>
        </w:rPr>
        <w:t>may</w:t>
      </w:r>
      <w:r w:rsidRPr="0041476C">
        <w:rPr>
          <w:rFonts w:ascii="Times New Roman" w:eastAsia="Times New Roman" w:hAnsi="Times New Roman" w:cs="Times New Roman"/>
        </w:rPr>
        <w:t xml:space="preserve"> affect a student’s current or future financial aid eligibility. Students should consult the Financial Aid Office to learn both </w:t>
      </w:r>
      <w:proofErr w:type="gramStart"/>
      <w:r w:rsidRPr="0041476C">
        <w:rPr>
          <w:rFonts w:ascii="Times New Roman" w:eastAsia="Times New Roman" w:hAnsi="Times New Roman" w:cs="Times New Roman"/>
        </w:rPr>
        <w:t>short and long term</w:t>
      </w:r>
      <w:proofErr w:type="gramEnd"/>
      <w:r w:rsidRPr="0041476C">
        <w:rPr>
          <w:rFonts w:ascii="Times New Roman" w:eastAsia="Times New Roman" w:hAnsi="Times New Roman" w:cs="Times New Roman"/>
        </w:rPr>
        <w:t xml:space="preserve"> consequences of a withdrawal.</w:t>
      </w:r>
    </w:p>
    <w:p w14:paraId="53802A39" w14:textId="77777777" w:rsidR="0041476C" w:rsidRPr="0041476C" w:rsidRDefault="0041476C" w:rsidP="0041476C">
      <w:pPr>
        <w:spacing w:before="100" w:beforeAutospacing="1" w:after="100" w:afterAutospacing="1"/>
        <w:rPr>
          <w:rFonts w:ascii="Times New Roman" w:eastAsia="Times New Roman" w:hAnsi="Times New Roman" w:cs="Times New Roman"/>
        </w:rPr>
      </w:pPr>
      <w:r w:rsidRPr="0041476C">
        <w:rPr>
          <w:rFonts w:ascii="Times New Roman" w:eastAsia="Times New Roman" w:hAnsi="Times New Roman" w:cs="Times New Roman"/>
          <w:b/>
          <w:bCs/>
        </w:rPr>
        <w:t>EXCUSED ABSENCES</w:t>
      </w:r>
      <w:r w:rsidRPr="0041476C">
        <w:rPr>
          <w:rFonts w:ascii="Times New Roman" w:eastAsia="Times New Roman" w:hAnsi="Times New Roman" w:cs="Times New Roman"/>
          <w:b/>
          <w:bCs/>
        </w:rPr>
        <w:br/>
      </w:r>
      <w:r w:rsidRPr="0041476C">
        <w:rPr>
          <w:rFonts w:ascii="Times New Roman" w:eastAsia="Times New Roman" w:hAnsi="Times New Roman" w:cs="Times New Roman"/>
        </w:rPr>
        <w:t xml:space="preserve">A student’s absence due to school trips and/or school business will not be counted against a student’s allowable number of absences. Military duty and absences for Holy Days (FBD LEGAL) are covered in a separate section of the catalog and the student handbook. </w:t>
      </w:r>
      <w:r w:rsidRPr="0041476C">
        <w:rPr>
          <w:rFonts w:ascii="Times New Roman" w:eastAsia="Times New Roman" w:hAnsi="Times New Roman" w:cs="Times New Roman"/>
        </w:rPr>
        <w:lastRenderedPageBreak/>
        <w:t>These are the only excused absences that are considered by Texarkana College. Responsibility for work missed for any absence is placed on the student. Instructors are required to allow students to make up work missed if the absence is due to military duty* or religious holy days when students follow the correct notification procedures.  Instructors are not required to allow students to make up work for absences due to other reasons. Make-up policies are listed in each individual instructor’s syllabus.</w:t>
      </w:r>
    </w:p>
    <w:p w14:paraId="25F73CCA" w14:textId="77777777" w:rsidR="0041476C" w:rsidRPr="0041476C" w:rsidRDefault="0041476C" w:rsidP="0041476C">
      <w:pPr>
        <w:spacing w:before="100" w:beforeAutospacing="1" w:after="100" w:afterAutospacing="1"/>
        <w:rPr>
          <w:rFonts w:ascii="Times New Roman" w:eastAsia="Times New Roman" w:hAnsi="Times New Roman" w:cs="Times New Roman"/>
        </w:rPr>
      </w:pPr>
      <w:r w:rsidRPr="0041476C">
        <w:rPr>
          <w:rFonts w:ascii="Times New Roman" w:eastAsia="Times New Roman" w:hAnsi="Times New Roman" w:cs="Times New Roman"/>
          <w:b/>
          <w:bCs/>
        </w:rPr>
        <w:t>ONLINE/HYBRID COURSE ABSENCES</w:t>
      </w:r>
      <w:r w:rsidRPr="0041476C">
        <w:rPr>
          <w:rFonts w:ascii="Times New Roman" w:eastAsia="Times New Roman" w:hAnsi="Times New Roman" w:cs="Times New Roman"/>
          <w:b/>
          <w:bCs/>
        </w:rPr>
        <w:br/>
      </w:r>
      <w:r w:rsidRPr="0041476C">
        <w:rPr>
          <w:rFonts w:ascii="Times New Roman" w:eastAsia="Times New Roman" w:hAnsi="Times New Roman" w:cs="Times New Roman"/>
        </w:rPr>
        <w:t xml:space="preserve">Absence in an </w:t>
      </w:r>
      <w:r w:rsidRPr="0041476C">
        <w:rPr>
          <w:rFonts w:ascii="Times New Roman" w:eastAsia="Times New Roman" w:hAnsi="Times New Roman" w:cs="Times New Roman"/>
          <w:b/>
          <w:bCs/>
        </w:rPr>
        <w:t>online course</w:t>
      </w:r>
      <w:r w:rsidRPr="0041476C">
        <w:rPr>
          <w:rFonts w:ascii="Times New Roman" w:eastAsia="Times New Roman" w:hAnsi="Times New Roman" w:cs="Times New Roman"/>
        </w:rPr>
        <w:t xml:space="preserve"> is defined as the lack of an active post or submission within the course including discussion board posts, written assignments, and tests. This standard will be used to determine all absentee issues, including but not limited to, 12</w:t>
      </w:r>
      <w:r w:rsidRPr="0041476C">
        <w:rPr>
          <w:rFonts w:ascii="Times New Roman" w:eastAsia="Times New Roman" w:hAnsi="Times New Roman" w:cs="Times New Roman"/>
          <w:vertAlign w:val="superscript"/>
        </w:rPr>
        <w:t>th</w:t>
      </w:r>
      <w:r w:rsidRPr="0041476C">
        <w:rPr>
          <w:rFonts w:ascii="Times New Roman" w:eastAsia="Times New Roman" w:hAnsi="Times New Roman" w:cs="Times New Roman"/>
        </w:rPr>
        <w:t xml:space="preserve"> Day Census Reports, last date of attendance, and involuntary withdrawal from a course due to absences. </w:t>
      </w:r>
      <w:r w:rsidRPr="0041476C">
        <w:rPr>
          <w:rFonts w:ascii="Times New Roman" w:eastAsia="Times New Roman" w:hAnsi="Times New Roman" w:cs="Times New Roman"/>
          <w:shd w:val="clear" w:color="auto" w:fill="FFFF00"/>
        </w:rPr>
        <w:t xml:space="preserve">All online students must complete an Enrollment Verification activity within the first week of class (activity depends upon the professor); </w:t>
      </w:r>
      <w:proofErr w:type="gramStart"/>
      <w:r w:rsidRPr="0041476C">
        <w:rPr>
          <w:rFonts w:ascii="Times New Roman" w:eastAsia="Times New Roman" w:hAnsi="Times New Roman" w:cs="Times New Roman"/>
          <w:shd w:val="clear" w:color="auto" w:fill="FFFF00"/>
        </w:rPr>
        <w:t>otherwise</w:t>
      </w:r>
      <w:proofErr w:type="gramEnd"/>
      <w:r w:rsidRPr="0041476C">
        <w:rPr>
          <w:rFonts w:ascii="Times New Roman" w:eastAsia="Times New Roman" w:hAnsi="Times New Roman" w:cs="Times New Roman"/>
          <w:shd w:val="clear" w:color="auto" w:fill="FFFF00"/>
        </w:rPr>
        <w:t xml:space="preserve"> the professor </w:t>
      </w:r>
      <w:r w:rsidRPr="0041476C">
        <w:rPr>
          <w:rFonts w:ascii="Times New Roman" w:eastAsia="Times New Roman" w:hAnsi="Times New Roman" w:cs="Times New Roman"/>
          <w:b/>
          <w:bCs/>
          <w:shd w:val="clear" w:color="auto" w:fill="FFFF00"/>
        </w:rPr>
        <w:t>may</w:t>
      </w:r>
      <w:r w:rsidRPr="0041476C">
        <w:rPr>
          <w:rFonts w:ascii="Times New Roman" w:eastAsia="Times New Roman" w:hAnsi="Times New Roman" w:cs="Times New Roman"/>
          <w:shd w:val="clear" w:color="auto" w:fill="FFFF00"/>
        </w:rPr>
        <w:t xml:space="preserve"> drop the student for not having attended. Students must complete at least one activity in their online class per week.  Each week in which a student does not complete an activity will be counted as an absence.</w:t>
      </w:r>
    </w:p>
    <w:p w14:paraId="18E3CFA7" w14:textId="77777777" w:rsidR="0041476C" w:rsidRPr="0041476C" w:rsidRDefault="0041476C" w:rsidP="0041476C">
      <w:pPr>
        <w:spacing w:before="100" w:beforeAutospacing="1" w:after="100" w:afterAutospacing="1"/>
        <w:rPr>
          <w:rFonts w:ascii="Times New Roman" w:eastAsia="Times New Roman" w:hAnsi="Times New Roman" w:cs="Times New Roman"/>
        </w:rPr>
      </w:pPr>
      <w:r w:rsidRPr="0041476C">
        <w:rPr>
          <w:rFonts w:ascii="Times New Roman" w:eastAsia="Times New Roman" w:hAnsi="Times New Roman" w:cs="Times New Roman"/>
        </w:rPr>
        <w:t xml:space="preserve">If a student is taking a hybrid course, and it does not meet during the first week of class, the student must also complete an Enrollment Verification activity within the first week of class; </w:t>
      </w:r>
      <w:proofErr w:type="gramStart"/>
      <w:r w:rsidRPr="0041476C">
        <w:rPr>
          <w:rFonts w:ascii="Times New Roman" w:eastAsia="Times New Roman" w:hAnsi="Times New Roman" w:cs="Times New Roman"/>
        </w:rPr>
        <w:t>otherwise</w:t>
      </w:r>
      <w:proofErr w:type="gramEnd"/>
      <w:r w:rsidRPr="0041476C">
        <w:rPr>
          <w:rFonts w:ascii="Times New Roman" w:eastAsia="Times New Roman" w:hAnsi="Times New Roman" w:cs="Times New Roman"/>
        </w:rPr>
        <w:t xml:space="preserve"> the student </w:t>
      </w:r>
      <w:r w:rsidRPr="0041476C">
        <w:rPr>
          <w:rFonts w:ascii="Times New Roman" w:eastAsia="Times New Roman" w:hAnsi="Times New Roman" w:cs="Times New Roman"/>
          <w:b/>
          <w:bCs/>
        </w:rPr>
        <w:t>may</w:t>
      </w:r>
      <w:r w:rsidRPr="0041476C">
        <w:rPr>
          <w:rFonts w:ascii="Times New Roman" w:eastAsia="Times New Roman" w:hAnsi="Times New Roman" w:cs="Times New Roman"/>
        </w:rPr>
        <w:t xml:space="preserve"> be dropped for not having attended.</w:t>
      </w:r>
    </w:p>
    <w:p w14:paraId="76A1EAF8" w14:textId="77777777" w:rsidR="0041476C" w:rsidRPr="0041476C" w:rsidRDefault="0041476C" w:rsidP="0041476C">
      <w:pPr>
        <w:spacing w:before="100" w:beforeAutospacing="1" w:after="100" w:afterAutospacing="1"/>
        <w:rPr>
          <w:rFonts w:ascii="Times New Roman" w:eastAsia="Times New Roman" w:hAnsi="Times New Roman" w:cs="Times New Roman"/>
        </w:rPr>
      </w:pPr>
      <w:r w:rsidRPr="0041476C">
        <w:rPr>
          <w:rFonts w:ascii="Times New Roman" w:eastAsia="Times New Roman" w:hAnsi="Times New Roman" w:cs="Times New Roman"/>
          <w:b/>
          <w:bCs/>
        </w:rPr>
        <w:t>MAXIMUM ALLOWABLE ABSENCES</w:t>
      </w:r>
      <w:r w:rsidRPr="0041476C">
        <w:rPr>
          <w:rFonts w:ascii="Times New Roman" w:eastAsia="Times New Roman" w:hAnsi="Times New Roman" w:cs="Times New Roman"/>
          <w:b/>
          <w:bCs/>
        </w:rPr>
        <w:br/>
      </w:r>
      <w:r w:rsidRPr="0041476C">
        <w:rPr>
          <w:rFonts w:ascii="Times New Roman" w:eastAsia="Times New Roman" w:hAnsi="Times New Roman" w:cs="Times New Roman"/>
        </w:rPr>
        <w:t xml:space="preserve">After official registration, the following number of unexcused absences will be the maximum allowable before a student </w:t>
      </w:r>
      <w:r w:rsidRPr="0041476C">
        <w:rPr>
          <w:rFonts w:ascii="Times New Roman" w:eastAsia="Times New Roman" w:hAnsi="Times New Roman" w:cs="Times New Roman"/>
          <w:b/>
          <w:bCs/>
        </w:rPr>
        <w:t>may</w:t>
      </w:r>
      <w:r w:rsidRPr="0041476C">
        <w:rPr>
          <w:rFonts w:ascii="Times New Roman" w:eastAsia="Times New Roman" w:hAnsi="Times New Roman" w:cs="Times New Roman"/>
        </w:rPr>
        <w:t xml:space="preserve"> be dropped from the class. Mandated program certification requirements detailed for certain programs regarding the maximum allowable unexcused absences takes precedence over the following information.</w:t>
      </w:r>
    </w:p>
    <w:p w14:paraId="30AD112C" w14:textId="5DBA5140" w:rsidR="0041476C" w:rsidRPr="0041476C" w:rsidRDefault="0041476C" w:rsidP="0041476C">
      <w:pPr>
        <w:spacing w:before="100" w:beforeAutospacing="1" w:after="100" w:afterAutospacing="1"/>
        <w:rPr>
          <w:rFonts w:ascii="Times New Roman" w:eastAsia="Times New Roman" w:hAnsi="Times New Roman" w:cs="Times New Roman"/>
        </w:rPr>
      </w:pPr>
      <w:r w:rsidRPr="0041476C">
        <w:rPr>
          <w:rFonts w:ascii="Times New Roman" w:eastAsia="Times New Roman" w:hAnsi="Times New Roman" w:cs="Times New Roman"/>
        </w:rPr>
        <w:t> </w:t>
      </w:r>
      <w:r w:rsidRPr="0041476C">
        <w:rPr>
          <w:rFonts w:ascii="Times New Roman" w:eastAsia="Times New Roman" w:hAnsi="Times New Roman" w:cs="Times New Roman"/>
          <w:b/>
          <w:bCs/>
          <w:u w:val="single"/>
        </w:rPr>
        <w:t>Academic Classes</w:t>
      </w:r>
    </w:p>
    <w:tbl>
      <w:tblPr>
        <w:tblW w:w="0" w:type="auto"/>
        <w:tblCellMar>
          <w:left w:w="0" w:type="dxa"/>
          <w:right w:w="0" w:type="dxa"/>
        </w:tblCellMar>
        <w:tblLook w:val="04A0" w:firstRow="1" w:lastRow="0" w:firstColumn="1" w:lastColumn="0" w:noHBand="0" w:noVBand="1"/>
      </w:tblPr>
      <w:tblGrid>
        <w:gridCol w:w="4325"/>
        <w:gridCol w:w="4295"/>
      </w:tblGrid>
      <w:tr w:rsidR="0041476C" w:rsidRPr="0041476C" w14:paraId="7E1ED117" w14:textId="77777777" w:rsidTr="0041476C">
        <w:tc>
          <w:tcPr>
            <w:tcW w:w="9576" w:type="dxa"/>
            <w:gridSpan w:val="2"/>
            <w:tcBorders>
              <w:top w:val="single" w:sz="8" w:space="0" w:color="auto"/>
              <w:left w:val="single" w:sz="8" w:space="0" w:color="auto"/>
              <w:bottom w:val="single" w:sz="8" w:space="0" w:color="auto"/>
              <w:right w:val="single" w:sz="8" w:space="0" w:color="auto"/>
            </w:tcBorders>
            <w:shd w:val="clear" w:color="auto" w:fill="66CCFF"/>
            <w:tcMar>
              <w:top w:w="0" w:type="dxa"/>
              <w:left w:w="108" w:type="dxa"/>
              <w:bottom w:w="0" w:type="dxa"/>
              <w:right w:w="108" w:type="dxa"/>
            </w:tcMar>
            <w:hideMark/>
          </w:tcPr>
          <w:p w14:paraId="7A788F4F" w14:textId="77777777" w:rsidR="0041476C" w:rsidRPr="0041476C" w:rsidRDefault="0041476C" w:rsidP="0041476C">
            <w:pPr>
              <w:spacing w:before="100" w:beforeAutospacing="1" w:after="100" w:afterAutospacing="1"/>
              <w:jc w:val="center"/>
              <w:rPr>
                <w:rFonts w:ascii="Times New Roman" w:eastAsia="Times New Roman" w:hAnsi="Times New Roman" w:cs="Times New Roman"/>
              </w:rPr>
            </w:pPr>
            <w:r w:rsidRPr="0041476C">
              <w:rPr>
                <w:rFonts w:ascii="Times New Roman" w:eastAsia="Times New Roman" w:hAnsi="Times New Roman" w:cs="Times New Roman"/>
                <w:b/>
                <w:bCs/>
              </w:rPr>
              <w:t>A COURSE THAT MEETS FO</w:t>
            </w:r>
            <w:r w:rsidRPr="0041476C">
              <w:rPr>
                <w:rFonts w:ascii="Times New Roman" w:eastAsia="Times New Roman" w:hAnsi="Times New Roman" w:cs="Times New Roman"/>
                <w:b/>
                <w:bCs/>
                <w:color w:val="000000"/>
              </w:rPr>
              <w:t>R THE FULL 16 WEEK SEMESTER</w:t>
            </w:r>
          </w:p>
        </w:tc>
      </w:tr>
      <w:tr w:rsidR="0041476C" w:rsidRPr="0041476C" w14:paraId="3140728A" w14:textId="77777777" w:rsidTr="0041476C">
        <w:trPr>
          <w:trHeight w:val="1187"/>
        </w:trPr>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48683F" w14:textId="77777777" w:rsidR="0041476C" w:rsidRPr="0041476C" w:rsidRDefault="0041476C" w:rsidP="0041476C">
            <w:pPr>
              <w:rPr>
                <w:rFonts w:ascii="Times New Roman" w:eastAsia="Times New Roman" w:hAnsi="Times New Roman" w:cs="Times New Roman"/>
              </w:rPr>
            </w:pPr>
            <w:r w:rsidRPr="0041476C">
              <w:rPr>
                <w:rFonts w:ascii="Times New Roman" w:eastAsia="Times New Roman" w:hAnsi="Times New Roman" w:cs="Times New Roman"/>
              </w:rPr>
              <w:t> </w:t>
            </w:r>
          </w:p>
          <w:p w14:paraId="17D433B2" w14:textId="77777777" w:rsidR="0041476C" w:rsidRPr="0041476C" w:rsidRDefault="0041476C" w:rsidP="0041476C">
            <w:pPr>
              <w:rPr>
                <w:rFonts w:ascii="Times New Roman" w:eastAsia="Times New Roman" w:hAnsi="Times New Roman" w:cs="Times New Roman"/>
              </w:rPr>
            </w:pPr>
            <w:r w:rsidRPr="0041476C">
              <w:rPr>
                <w:rFonts w:ascii="Times New Roman" w:eastAsia="Times New Roman" w:hAnsi="Times New Roman" w:cs="Times New Roman"/>
              </w:rPr>
              <w:t>Class or Lab Meets:</w:t>
            </w:r>
          </w:p>
          <w:p w14:paraId="42D0026A" w14:textId="77777777" w:rsidR="0041476C" w:rsidRPr="0041476C" w:rsidRDefault="0041476C" w:rsidP="0041476C">
            <w:pPr>
              <w:rPr>
                <w:rFonts w:ascii="Times New Roman" w:eastAsia="Times New Roman" w:hAnsi="Times New Roman" w:cs="Times New Roman"/>
              </w:rPr>
            </w:pPr>
            <w:r w:rsidRPr="0041476C">
              <w:rPr>
                <w:rFonts w:ascii="Times New Roman" w:eastAsia="Times New Roman" w:hAnsi="Times New Roman" w:cs="Times New Roman"/>
              </w:rPr>
              <w:t> </w:t>
            </w:r>
          </w:p>
          <w:p w14:paraId="40F972AD" w14:textId="77777777" w:rsidR="0041476C" w:rsidRPr="0041476C" w:rsidRDefault="0041476C" w:rsidP="0041476C">
            <w:pPr>
              <w:rPr>
                <w:rFonts w:ascii="Times New Roman" w:eastAsia="Times New Roman" w:hAnsi="Times New Roman" w:cs="Times New Roman"/>
              </w:rPr>
            </w:pPr>
            <w:r w:rsidRPr="0041476C">
              <w:rPr>
                <w:rFonts w:ascii="Times New Roman" w:eastAsia="Times New Roman" w:hAnsi="Times New Roman" w:cs="Times New Roman"/>
              </w:rPr>
              <w:t> </w:t>
            </w:r>
          </w:p>
          <w:p w14:paraId="3CB12C57" w14:textId="77777777" w:rsidR="0041476C" w:rsidRPr="0041476C" w:rsidRDefault="0041476C" w:rsidP="0041476C">
            <w:pPr>
              <w:rPr>
                <w:rFonts w:ascii="Times New Roman" w:eastAsia="Times New Roman" w:hAnsi="Times New Roman" w:cs="Times New Roman"/>
              </w:rPr>
            </w:pPr>
            <w:r w:rsidRPr="0041476C">
              <w:rPr>
                <w:rFonts w:ascii="Times New Roman" w:eastAsia="Times New Roman" w:hAnsi="Times New Roman" w:cs="Times New Roman"/>
              </w:rPr>
              <w:t>Once a week (Night classes or Friday classes)</w:t>
            </w:r>
          </w:p>
          <w:p w14:paraId="73FEE91B" w14:textId="77777777" w:rsidR="0041476C" w:rsidRPr="0041476C" w:rsidRDefault="0041476C" w:rsidP="0041476C">
            <w:pPr>
              <w:rPr>
                <w:rFonts w:ascii="Times New Roman" w:eastAsia="Times New Roman" w:hAnsi="Times New Roman" w:cs="Times New Roman"/>
              </w:rPr>
            </w:pPr>
            <w:r w:rsidRPr="0041476C">
              <w:rPr>
                <w:rFonts w:ascii="Times New Roman" w:eastAsia="Times New Roman" w:hAnsi="Times New Roman" w:cs="Times New Roman"/>
              </w:rPr>
              <w:t xml:space="preserve">Twice a </w:t>
            </w:r>
            <w:proofErr w:type="gramStart"/>
            <w:r w:rsidRPr="0041476C">
              <w:rPr>
                <w:rFonts w:ascii="Times New Roman" w:eastAsia="Times New Roman" w:hAnsi="Times New Roman" w:cs="Times New Roman"/>
              </w:rPr>
              <w:t>week  (</w:t>
            </w:r>
            <w:proofErr w:type="gramEnd"/>
            <w:r w:rsidRPr="0041476C">
              <w:rPr>
                <w:rFonts w:ascii="Times New Roman" w:eastAsia="Times New Roman" w:hAnsi="Times New Roman" w:cs="Times New Roman"/>
              </w:rPr>
              <w:t>MW or TR classes)</w:t>
            </w:r>
          </w:p>
          <w:p w14:paraId="1541B968" w14:textId="77777777" w:rsidR="0041476C" w:rsidRPr="0041476C" w:rsidRDefault="0041476C" w:rsidP="0041476C">
            <w:pPr>
              <w:rPr>
                <w:rFonts w:ascii="Times New Roman" w:eastAsia="Times New Roman" w:hAnsi="Times New Roman" w:cs="Times New Roman"/>
              </w:rPr>
            </w:pPr>
            <w:r w:rsidRPr="0041476C">
              <w:rPr>
                <w:rFonts w:ascii="Times New Roman" w:eastAsia="Times New Roman" w:hAnsi="Times New Roman" w:cs="Times New Roman"/>
              </w:rPr>
              <w:t>Three times a week (MWF or TRF classes)</w:t>
            </w:r>
          </w:p>
          <w:p w14:paraId="1572835B" w14:textId="77777777" w:rsidR="0041476C" w:rsidRPr="0041476C" w:rsidRDefault="0041476C" w:rsidP="0041476C">
            <w:pPr>
              <w:rPr>
                <w:rFonts w:ascii="Times New Roman" w:eastAsia="Times New Roman" w:hAnsi="Times New Roman" w:cs="Times New Roman"/>
              </w:rPr>
            </w:pPr>
            <w:r w:rsidRPr="0041476C">
              <w:rPr>
                <w:rFonts w:ascii="Times New Roman" w:eastAsia="Times New Roman" w:hAnsi="Times New Roman" w:cs="Times New Roman"/>
              </w:rPr>
              <w:t>Four times a week (MTWR classes)</w:t>
            </w:r>
          </w:p>
          <w:p w14:paraId="6525F2DA" w14:textId="77777777" w:rsidR="0041476C" w:rsidRPr="0041476C" w:rsidRDefault="0041476C" w:rsidP="0041476C">
            <w:pPr>
              <w:rPr>
                <w:rFonts w:ascii="Times New Roman" w:eastAsia="Times New Roman" w:hAnsi="Times New Roman" w:cs="Times New Roman"/>
              </w:rPr>
            </w:pPr>
            <w:r w:rsidRPr="0041476C">
              <w:rPr>
                <w:rFonts w:ascii="Times New Roman" w:eastAsia="Times New Roman" w:hAnsi="Times New Roman" w:cs="Times New Roman"/>
              </w:rPr>
              <w:t> </w:t>
            </w:r>
          </w:p>
        </w:tc>
        <w:tc>
          <w:tcPr>
            <w:tcW w:w="4788" w:type="dxa"/>
            <w:tcBorders>
              <w:top w:val="nil"/>
              <w:left w:val="nil"/>
              <w:bottom w:val="single" w:sz="8" w:space="0" w:color="auto"/>
              <w:right w:val="single" w:sz="8" w:space="0" w:color="auto"/>
            </w:tcBorders>
            <w:tcMar>
              <w:top w:w="0" w:type="dxa"/>
              <w:left w:w="108" w:type="dxa"/>
              <w:bottom w:w="0" w:type="dxa"/>
              <w:right w:w="108" w:type="dxa"/>
            </w:tcMar>
            <w:hideMark/>
          </w:tcPr>
          <w:p w14:paraId="7BE28942" w14:textId="77777777" w:rsidR="0041476C" w:rsidRPr="0041476C" w:rsidRDefault="0041476C" w:rsidP="0041476C">
            <w:pPr>
              <w:rPr>
                <w:rFonts w:ascii="Times New Roman" w:eastAsia="Times New Roman" w:hAnsi="Times New Roman" w:cs="Times New Roman"/>
              </w:rPr>
            </w:pPr>
            <w:r w:rsidRPr="0041476C">
              <w:rPr>
                <w:rFonts w:ascii="Times New Roman" w:eastAsia="Times New Roman" w:hAnsi="Times New Roman" w:cs="Times New Roman"/>
              </w:rPr>
              <w:t> </w:t>
            </w:r>
          </w:p>
          <w:p w14:paraId="3CB890AE" w14:textId="77777777" w:rsidR="0041476C" w:rsidRPr="0041476C" w:rsidRDefault="0041476C" w:rsidP="0041476C">
            <w:pPr>
              <w:rPr>
                <w:rFonts w:ascii="Times New Roman" w:eastAsia="Times New Roman" w:hAnsi="Times New Roman" w:cs="Times New Roman"/>
              </w:rPr>
            </w:pPr>
            <w:r w:rsidRPr="0041476C">
              <w:rPr>
                <w:rFonts w:ascii="Times New Roman" w:eastAsia="Times New Roman" w:hAnsi="Times New Roman" w:cs="Times New Roman"/>
              </w:rPr>
              <w:t xml:space="preserve">An instructor </w:t>
            </w:r>
            <w:r w:rsidRPr="0041476C">
              <w:rPr>
                <w:rFonts w:ascii="Times New Roman" w:eastAsia="Times New Roman" w:hAnsi="Times New Roman" w:cs="Times New Roman"/>
                <w:b/>
                <w:bCs/>
              </w:rPr>
              <w:t>may</w:t>
            </w:r>
            <w:r w:rsidRPr="0041476C">
              <w:rPr>
                <w:rFonts w:ascii="Times New Roman" w:eastAsia="Times New Roman" w:hAnsi="Times New Roman" w:cs="Times New Roman"/>
              </w:rPr>
              <w:t xml:space="preserve"> withdraw a student from a course if absences exceed:</w:t>
            </w:r>
          </w:p>
          <w:p w14:paraId="0F9325AD" w14:textId="77777777" w:rsidR="0041476C" w:rsidRPr="0041476C" w:rsidRDefault="0041476C" w:rsidP="0041476C">
            <w:pPr>
              <w:rPr>
                <w:rFonts w:ascii="Times New Roman" w:eastAsia="Times New Roman" w:hAnsi="Times New Roman" w:cs="Times New Roman"/>
              </w:rPr>
            </w:pPr>
            <w:r w:rsidRPr="0041476C">
              <w:rPr>
                <w:rFonts w:ascii="Times New Roman" w:eastAsia="Times New Roman" w:hAnsi="Times New Roman" w:cs="Times New Roman"/>
              </w:rPr>
              <w:t> </w:t>
            </w:r>
          </w:p>
          <w:p w14:paraId="1B1915BF" w14:textId="77777777" w:rsidR="0041476C" w:rsidRPr="0041476C" w:rsidRDefault="0041476C" w:rsidP="0041476C">
            <w:pPr>
              <w:jc w:val="center"/>
              <w:rPr>
                <w:rFonts w:ascii="Times New Roman" w:eastAsia="Times New Roman" w:hAnsi="Times New Roman" w:cs="Times New Roman"/>
              </w:rPr>
            </w:pPr>
            <w:r w:rsidRPr="0041476C">
              <w:rPr>
                <w:rFonts w:ascii="Times New Roman" w:eastAsia="Times New Roman" w:hAnsi="Times New Roman" w:cs="Times New Roman"/>
              </w:rPr>
              <w:t>2</w:t>
            </w:r>
          </w:p>
          <w:p w14:paraId="2C640732" w14:textId="77777777" w:rsidR="0041476C" w:rsidRPr="0041476C" w:rsidRDefault="0041476C" w:rsidP="0041476C">
            <w:pPr>
              <w:jc w:val="center"/>
              <w:rPr>
                <w:rFonts w:ascii="Times New Roman" w:eastAsia="Times New Roman" w:hAnsi="Times New Roman" w:cs="Times New Roman"/>
              </w:rPr>
            </w:pPr>
            <w:r w:rsidRPr="0041476C">
              <w:rPr>
                <w:rFonts w:ascii="Times New Roman" w:eastAsia="Times New Roman" w:hAnsi="Times New Roman" w:cs="Times New Roman"/>
              </w:rPr>
              <w:t>4</w:t>
            </w:r>
          </w:p>
          <w:p w14:paraId="1474D598" w14:textId="77777777" w:rsidR="0041476C" w:rsidRPr="0041476C" w:rsidRDefault="0041476C" w:rsidP="0041476C">
            <w:pPr>
              <w:jc w:val="center"/>
              <w:rPr>
                <w:rFonts w:ascii="Times New Roman" w:eastAsia="Times New Roman" w:hAnsi="Times New Roman" w:cs="Times New Roman"/>
              </w:rPr>
            </w:pPr>
            <w:r w:rsidRPr="0041476C">
              <w:rPr>
                <w:rFonts w:ascii="Times New Roman" w:eastAsia="Times New Roman" w:hAnsi="Times New Roman" w:cs="Times New Roman"/>
              </w:rPr>
              <w:t>6</w:t>
            </w:r>
          </w:p>
          <w:p w14:paraId="6132E62F" w14:textId="77777777" w:rsidR="0041476C" w:rsidRPr="0041476C" w:rsidRDefault="0041476C" w:rsidP="0041476C">
            <w:pPr>
              <w:jc w:val="center"/>
              <w:rPr>
                <w:rFonts w:ascii="Times New Roman" w:eastAsia="Times New Roman" w:hAnsi="Times New Roman" w:cs="Times New Roman"/>
              </w:rPr>
            </w:pPr>
            <w:r w:rsidRPr="0041476C">
              <w:rPr>
                <w:rFonts w:ascii="Times New Roman" w:eastAsia="Times New Roman" w:hAnsi="Times New Roman" w:cs="Times New Roman"/>
              </w:rPr>
              <w:t>8</w:t>
            </w:r>
          </w:p>
          <w:p w14:paraId="78B57B3A" w14:textId="77777777" w:rsidR="0041476C" w:rsidRPr="0041476C" w:rsidRDefault="0041476C" w:rsidP="0041476C">
            <w:pPr>
              <w:jc w:val="center"/>
              <w:rPr>
                <w:rFonts w:ascii="Times New Roman" w:eastAsia="Times New Roman" w:hAnsi="Times New Roman" w:cs="Times New Roman"/>
              </w:rPr>
            </w:pPr>
            <w:r w:rsidRPr="0041476C">
              <w:rPr>
                <w:rFonts w:ascii="Times New Roman" w:eastAsia="Times New Roman" w:hAnsi="Times New Roman" w:cs="Times New Roman"/>
              </w:rPr>
              <w:t> </w:t>
            </w:r>
          </w:p>
          <w:p w14:paraId="65455E53" w14:textId="77777777" w:rsidR="0041476C" w:rsidRPr="0041476C" w:rsidRDefault="0041476C" w:rsidP="0041476C">
            <w:pPr>
              <w:jc w:val="center"/>
              <w:rPr>
                <w:rFonts w:ascii="Times New Roman" w:eastAsia="Times New Roman" w:hAnsi="Times New Roman" w:cs="Times New Roman"/>
              </w:rPr>
            </w:pPr>
            <w:r w:rsidRPr="0041476C">
              <w:rPr>
                <w:rFonts w:ascii="Times New Roman" w:eastAsia="Times New Roman" w:hAnsi="Times New Roman" w:cs="Times New Roman"/>
              </w:rPr>
              <w:t xml:space="preserve">Three </w:t>
            </w:r>
            <w:proofErr w:type="spellStart"/>
            <w:r w:rsidRPr="0041476C">
              <w:rPr>
                <w:rFonts w:ascii="Times New Roman" w:eastAsia="Times New Roman" w:hAnsi="Times New Roman" w:cs="Times New Roman"/>
              </w:rPr>
              <w:t>tardies</w:t>
            </w:r>
            <w:proofErr w:type="spellEnd"/>
            <w:r w:rsidRPr="0041476C">
              <w:rPr>
                <w:rFonts w:ascii="Times New Roman" w:eastAsia="Times New Roman" w:hAnsi="Times New Roman" w:cs="Times New Roman"/>
              </w:rPr>
              <w:t xml:space="preserve"> count as one absence</w:t>
            </w:r>
          </w:p>
        </w:tc>
      </w:tr>
    </w:tbl>
    <w:p w14:paraId="2E698DB8" w14:textId="77777777" w:rsidR="00F94657" w:rsidRDefault="00F94657" w:rsidP="00BD32B7">
      <w:pPr>
        <w:ind w:left="720"/>
      </w:pPr>
    </w:p>
    <w:p w14:paraId="08EB46DB" w14:textId="77777777" w:rsidR="00F94657" w:rsidRDefault="00F94657" w:rsidP="00BD32B7">
      <w:pPr>
        <w:ind w:left="720"/>
      </w:pPr>
    </w:p>
    <w:p w14:paraId="5891EC6E" w14:textId="226E9F8A" w:rsidR="009E0ED7" w:rsidRPr="00CE27FB" w:rsidRDefault="00CE27FB" w:rsidP="00BD32B7">
      <w:pPr>
        <w:ind w:left="720"/>
        <w:rPr>
          <w:sz w:val="22"/>
          <w:szCs w:val="22"/>
        </w:rPr>
      </w:pPr>
      <w:r w:rsidRPr="00CE27FB">
        <w:rPr>
          <w:sz w:val="22"/>
          <w:szCs w:val="22"/>
        </w:rPr>
        <w:lastRenderedPageBreak/>
        <w:t xml:space="preserve">Roll will be taken each class.  A student with </w:t>
      </w:r>
      <w:r w:rsidR="00672C41">
        <w:rPr>
          <w:sz w:val="22"/>
          <w:szCs w:val="22"/>
        </w:rPr>
        <w:t>2</w:t>
      </w:r>
      <w:r w:rsidRPr="00CE27FB">
        <w:rPr>
          <w:sz w:val="22"/>
          <w:szCs w:val="22"/>
        </w:rPr>
        <w:t xml:space="preserve"> absences may be dropped from the course for lack of attendance per the TC Handbook Attendance Policy.  If extenuating circumstances arise, please set up a time to discuss this with your instructor.  If an enrolled student stops attending class and chooses to receive an F, the last date they attended will be listed on the final grade sheet and they will most likely have to pay back money received from grants or scholarships.</w:t>
      </w:r>
    </w:p>
    <w:p w14:paraId="71282F9E" w14:textId="0B01BCC8" w:rsidR="00CE27FB" w:rsidRPr="00CE27FB" w:rsidRDefault="00CE27FB" w:rsidP="00BD32B7">
      <w:pPr>
        <w:ind w:left="720"/>
        <w:rPr>
          <w:rFonts w:cs="Arial"/>
          <w:b/>
          <w:color w:val="FF0000"/>
          <w:sz w:val="22"/>
          <w:szCs w:val="22"/>
        </w:rPr>
      </w:pPr>
    </w:p>
    <w:p w14:paraId="1983E686" w14:textId="6E3E4838" w:rsidR="004B2CFB" w:rsidRPr="00CE27FB" w:rsidRDefault="004B2CFB" w:rsidP="004B2CFB">
      <w:pPr>
        <w:rPr>
          <w:rFonts w:cs="Arial"/>
          <w:b/>
          <w:color w:val="FF0000"/>
          <w:sz w:val="22"/>
          <w:szCs w:val="22"/>
        </w:rPr>
      </w:pPr>
      <w:r w:rsidRPr="00CE27FB">
        <w:rPr>
          <w:rFonts w:cs="Arial"/>
          <w:b/>
          <w:sz w:val="22"/>
          <w:szCs w:val="22"/>
        </w:rPr>
        <w:t xml:space="preserve">Make-up Policy </w:t>
      </w:r>
    </w:p>
    <w:p w14:paraId="742F5E05" w14:textId="5CB3F61C" w:rsidR="00833744" w:rsidRPr="00833744" w:rsidRDefault="00833744" w:rsidP="00CE27FB">
      <w:pPr>
        <w:ind w:left="720"/>
        <w:jc w:val="both"/>
        <w:rPr>
          <w:sz w:val="22"/>
          <w:szCs w:val="22"/>
        </w:rPr>
      </w:pPr>
      <w:r>
        <w:rPr>
          <w:sz w:val="22"/>
          <w:szCs w:val="22"/>
        </w:rPr>
        <w:t xml:space="preserve">As a general policy, I DO NOT GIVE MAKE-UP WORK.  If you anticipate missing an assignment due to extenuating circumstances, please contact me as soon as possible.  </w:t>
      </w:r>
      <w:r w:rsidR="00581B87">
        <w:rPr>
          <w:sz w:val="22"/>
          <w:szCs w:val="22"/>
        </w:rPr>
        <w:t xml:space="preserve"> </w:t>
      </w:r>
    </w:p>
    <w:p w14:paraId="5836E09F" w14:textId="77777777" w:rsidR="00833744" w:rsidRDefault="00CE27FB" w:rsidP="00CE27FB">
      <w:pPr>
        <w:ind w:left="720"/>
        <w:jc w:val="both"/>
        <w:rPr>
          <w:sz w:val="22"/>
          <w:szCs w:val="22"/>
        </w:rPr>
      </w:pPr>
      <w:r w:rsidRPr="00CE27FB">
        <w:rPr>
          <w:sz w:val="22"/>
          <w:szCs w:val="22"/>
        </w:rPr>
        <w:t xml:space="preserve">Please be aware of the testing center hours and requirements.  </w:t>
      </w:r>
    </w:p>
    <w:p w14:paraId="7922B9A4" w14:textId="77777777" w:rsidR="005D7305" w:rsidRDefault="005D7305" w:rsidP="004B2CFB">
      <w:pPr>
        <w:rPr>
          <w:rFonts w:cs="Arial"/>
          <w:b/>
          <w:sz w:val="22"/>
          <w:szCs w:val="22"/>
        </w:rPr>
      </w:pPr>
    </w:p>
    <w:p w14:paraId="1CE1D96B" w14:textId="4695AC15" w:rsidR="004B2CFB" w:rsidRPr="00CE27FB" w:rsidRDefault="004B2CFB" w:rsidP="004B2CFB">
      <w:pPr>
        <w:rPr>
          <w:rFonts w:cs="Arial"/>
          <w:b/>
          <w:sz w:val="22"/>
          <w:szCs w:val="22"/>
        </w:rPr>
      </w:pPr>
      <w:r w:rsidRPr="00CE27FB">
        <w:rPr>
          <w:rFonts w:cs="Arial"/>
          <w:b/>
          <w:sz w:val="22"/>
          <w:szCs w:val="22"/>
        </w:rPr>
        <w:t>Academic Integrity Statement</w:t>
      </w:r>
    </w:p>
    <w:p w14:paraId="1F5E99BE" w14:textId="77777777" w:rsidR="004B2CFB" w:rsidRPr="00CE27FB" w:rsidRDefault="004B2CFB" w:rsidP="00BD32B7">
      <w:pPr>
        <w:pStyle w:val="Pa3"/>
        <w:spacing w:after="100"/>
        <w:ind w:left="720"/>
        <w:jc w:val="both"/>
        <w:rPr>
          <w:rFonts w:asciiTheme="minorHAnsi" w:hAnsiTheme="minorHAnsi" w:cs="Arial"/>
          <w:color w:val="000000"/>
          <w:sz w:val="22"/>
          <w:szCs w:val="22"/>
        </w:rPr>
      </w:pPr>
      <w:r w:rsidRPr="00CE27FB">
        <w:rPr>
          <w:rStyle w:val="A5"/>
          <w:rFonts w:asciiTheme="minorHAnsi" w:hAnsiTheme="minorHAnsi" w:cs="Arial"/>
          <w:sz w:val="22"/>
          <w:szCs w:val="22"/>
        </w:rPr>
        <w:t>Scholastic dishonesty, involving but not limited to cheating on a test, plagiarism, col</w:t>
      </w:r>
      <w:r w:rsidRPr="00CE27FB">
        <w:rPr>
          <w:rStyle w:val="A5"/>
          <w:rFonts w:asciiTheme="minorHAnsi" w:hAnsiTheme="minorHAnsi" w:cs="Arial"/>
          <w:sz w:val="22"/>
          <w:szCs w:val="22"/>
        </w:rPr>
        <w:softHyphen/>
        <w:t xml:space="preserve">lusion, or falsification of records will make the student liable for disciplinary action after being investigated by the Dean of Students. Proven violations of this nature will result in the student being dropped from the class with an “F”. </w:t>
      </w:r>
    </w:p>
    <w:p w14:paraId="0B3CC686" w14:textId="77777777" w:rsidR="004B2CFB" w:rsidRPr="00CE27FB" w:rsidRDefault="004B2CFB" w:rsidP="00BD32B7">
      <w:pPr>
        <w:ind w:left="720"/>
        <w:rPr>
          <w:rStyle w:val="A5"/>
          <w:rFonts w:cs="Arial"/>
          <w:sz w:val="22"/>
          <w:szCs w:val="22"/>
        </w:rPr>
      </w:pPr>
      <w:r w:rsidRPr="00CE27FB">
        <w:rPr>
          <w:rStyle w:val="A5"/>
          <w:rFonts w:cs="Arial"/>
          <w:sz w:val="22"/>
          <w:szCs w:val="22"/>
        </w:rPr>
        <w:t xml:space="preserve">This policy applies campus wide, including TC Testing Center, as well as off-campus classroom or lab sites, including dual credit campuses. This information can be found in the Student Handbook at </w:t>
      </w:r>
      <w:hyperlink r:id="rId12" w:history="1">
        <w:r w:rsidRPr="00CE27FB">
          <w:rPr>
            <w:rStyle w:val="Hyperlink"/>
            <w:rFonts w:cs="Arial"/>
            <w:sz w:val="22"/>
            <w:szCs w:val="22"/>
          </w:rPr>
          <w:t>https://texarkanacollege.edu</w:t>
        </w:r>
      </w:hyperlink>
      <w:r w:rsidRPr="00CE27FB">
        <w:rPr>
          <w:rStyle w:val="A5"/>
          <w:rFonts w:cs="Arial"/>
          <w:sz w:val="22"/>
          <w:szCs w:val="22"/>
        </w:rPr>
        <w:t>.</w:t>
      </w:r>
    </w:p>
    <w:p w14:paraId="3598B482" w14:textId="77777777" w:rsidR="00E32842" w:rsidRPr="00CE27FB" w:rsidRDefault="00E32842" w:rsidP="00BD32B7">
      <w:pPr>
        <w:ind w:left="720"/>
        <w:rPr>
          <w:rStyle w:val="A5"/>
          <w:rFonts w:cs="Arial"/>
          <w:sz w:val="22"/>
          <w:szCs w:val="22"/>
        </w:rPr>
      </w:pPr>
    </w:p>
    <w:p w14:paraId="3E51B10C" w14:textId="5C8AC010" w:rsidR="00E32842" w:rsidRPr="00CE27FB" w:rsidRDefault="00E32842" w:rsidP="00E32842">
      <w:pPr>
        <w:ind w:left="720"/>
        <w:rPr>
          <w:rFonts w:eastAsia="Times New Roman" w:cs="Arial"/>
          <w:b/>
          <w:i/>
          <w:sz w:val="22"/>
          <w:szCs w:val="22"/>
        </w:rPr>
      </w:pPr>
      <w:r w:rsidRPr="00CE27FB">
        <w:rPr>
          <w:rFonts w:eastAsia="Times New Roman" w:cs="Arial"/>
          <w:b/>
          <w:i/>
          <w:sz w:val="22"/>
          <w:szCs w:val="22"/>
        </w:rPr>
        <w:t>The following are examples of academic dishonesty:</w:t>
      </w:r>
    </w:p>
    <w:p w14:paraId="5F0200AF" w14:textId="77777777" w:rsidR="00E32842" w:rsidRPr="00CE27FB" w:rsidRDefault="00E32842" w:rsidP="00E32842">
      <w:pPr>
        <w:ind w:left="720"/>
        <w:rPr>
          <w:rFonts w:eastAsia="Times New Roman" w:cs="Arial"/>
          <w:i/>
          <w:sz w:val="22"/>
          <w:szCs w:val="22"/>
        </w:rPr>
      </w:pPr>
      <w:r w:rsidRPr="00CE27FB">
        <w:rPr>
          <w:rFonts w:eastAsia="Times New Roman" w:cs="Arial"/>
          <w:i/>
          <w:sz w:val="22"/>
          <w:szCs w:val="22"/>
        </w:rPr>
        <w:tab/>
        <w:t>1) copying an answer sheet from another student during an exam</w:t>
      </w:r>
    </w:p>
    <w:p w14:paraId="6AE125EB" w14:textId="77777777" w:rsidR="00E32842" w:rsidRPr="00CE27FB" w:rsidRDefault="00E32842" w:rsidP="00E32842">
      <w:pPr>
        <w:ind w:left="720"/>
        <w:rPr>
          <w:rFonts w:eastAsia="Times New Roman" w:cs="Arial"/>
          <w:i/>
          <w:sz w:val="22"/>
          <w:szCs w:val="22"/>
        </w:rPr>
      </w:pPr>
      <w:r w:rsidRPr="00CE27FB">
        <w:rPr>
          <w:rFonts w:eastAsia="Times New Roman" w:cs="Arial"/>
          <w:i/>
          <w:sz w:val="22"/>
          <w:szCs w:val="22"/>
        </w:rPr>
        <w:tab/>
        <w:t>2) providing information to another student about a test</w:t>
      </w:r>
    </w:p>
    <w:p w14:paraId="5A789B3C" w14:textId="77777777" w:rsidR="00B24E0A" w:rsidRPr="00CE27FB" w:rsidRDefault="00E32842" w:rsidP="00E32842">
      <w:pPr>
        <w:ind w:left="720"/>
        <w:rPr>
          <w:rFonts w:eastAsia="Times New Roman" w:cs="Arial"/>
          <w:i/>
          <w:sz w:val="22"/>
          <w:szCs w:val="22"/>
        </w:rPr>
      </w:pPr>
      <w:r w:rsidRPr="00CE27FB">
        <w:rPr>
          <w:rFonts w:eastAsia="Times New Roman" w:cs="Arial"/>
          <w:i/>
          <w:sz w:val="22"/>
          <w:szCs w:val="22"/>
        </w:rPr>
        <w:tab/>
        <w:t>3) cell phone usage during an exam</w:t>
      </w:r>
      <w:r w:rsidR="00B24E0A" w:rsidRPr="00CE27FB">
        <w:rPr>
          <w:rFonts w:eastAsia="Times New Roman" w:cs="Arial"/>
          <w:i/>
          <w:sz w:val="22"/>
          <w:szCs w:val="22"/>
        </w:rPr>
        <w:t xml:space="preserve"> (usage refers to ANYTHING </w:t>
      </w:r>
    </w:p>
    <w:p w14:paraId="5FE8382B" w14:textId="77777777" w:rsidR="00E32842" w:rsidRPr="00CE27FB" w:rsidRDefault="00B24E0A" w:rsidP="00B24E0A">
      <w:pPr>
        <w:ind w:left="2160"/>
        <w:rPr>
          <w:rFonts w:eastAsia="Times New Roman" w:cs="Arial"/>
          <w:i/>
          <w:sz w:val="22"/>
          <w:szCs w:val="22"/>
        </w:rPr>
      </w:pPr>
      <w:r w:rsidRPr="00CE27FB">
        <w:rPr>
          <w:rFonts w:eastAsia="Times New Roman" w:cs="Arial"/>
          <w:i/>
          <w:sz w:val="22"/>
          <w:szCs w:val="22"/>
        </w:rPr>
        <w:t xml:space="preserve">that involves a cell phone including but not limited </w:t>
      </w:r>
      <w:proofErr w:type="gramStart"/>
      <w:r w:rsidRPr="00CE27FB">
        <w:rPr>
          <w:rFonts w:eastAsia="Times New Roman" w:cs="Arial"/>
          <w:i/>
          <w:sz w:val="22"/>
          <w:szCs w:val="22"/>
        </w:rPr>
        <w:t>to:</w:t>
      </w:r>
      <w:proofErr w:type="gramEnd"/>
      <w:r w:rsidRPr="00CE27FB">
        <w:rPr>
          <w:rFonts w:eastAsia="Times New Roman" w:cs="Arial"/>
          <w:i/>
          <w:sz w:val="22"/>
          <w:szCs w:val="22"/>
        </w:rPr>
        <w:t xml:space="preserve"> silencing an alarm, viewing documents, texting (viewing or sending), answering a call, browsing the internet, checking the time, etc.)</w:t>
      </w:r>
    </w:p>
    <w:p w14:paraId="6ABFAE9F" w14:textId="77777777" w:rsidR="00B24E0A" w:rsidRPr="00CE27FB" w:rsidRDefault="00E32842" w:rsidP="00B24E0A">
      <w:pPr>
        <w:ind w:left="2880"/>
        <w:rPr>
          <w:rFonts w:eastAsia="Times New Roman" w:cs="Arial"/>
          <w:i/>
          <w:sz w:val="22"/>
          <w:szCs w:val="22"/>
        </w:rPr>
      </w:pPr>
      <w:r w:rsidRPr="00CE27FB">
        <w:rPr>
          <w:rFonts w:eastAsia="Times New Roman" w:cs="Arial"/>
          <w:i/>
          <w:sz w:val="22"/>
          <w:szCs w:val="22"/>
        </w:rPr>
        <w:t xml:space="preserve">a) cell phones </w:t>
      </w:r>
      <w:r w:rsidRPr="00CE27FB">
        <w:rPr>
          <w:rFonts w:eastAsia="Times New Roman" w:cs="Arial"/>
          <w:b/>
          <w:i/>
          <w:sz w:val="22"/>
          <w:szCs w:val="22"/>
        </w:rPr>
        <w:t>MUST</w:t>
      </w:r>
      <w:r w:rsidRPr="00CE27FB">
        <w:rPr>
          <w:rFonts w:eastAsia="Times New Roman" w:cs="Arial"/>
          <w:i/>
          <w:sz w:val="22"/>
          <w:szCs w:val="22"/>
        </w:rPr>
        <w:t xml:space="preserve"> be concealed and cannot be </w:t>
      </w:r>
    </w:p>
    <w:p w14:paraId="569B0445" w14:textId="77777777" w:rsidR="00E32842" w:rsidRPr="00CE27FB" w:rsidRDefault="00E32842" w:rsidP="00B24E0A">
      <w:pPr>
        <w:ind w:left="2880" w:firstLine="720"/>
        <w:rPr>
          <w:rFonts w:eastAsia="Times New Roman" w:cs="Arial"/>
          <w:i/>
          <w:sz w:val="22"/>
          <w:szCs w:val="22"/>
        </w:rPr>
      </w:pPr>
      <w:r w:rsidRPr="00CE27FB">
        <w:rPr>
          <w:rFonts w:eastAsia="Times New Roman" w:cs="Arial"/>
          <w:i/>
          <w:sz w:val="22"/>
          <w:szCs w:val="22"/>
        </w:rPr>
        <w:t>retrieved during an exam</w:t>
      </w:r>
    </w:p>
    <w:p w14:paraId="13FFA43C" w14:textId="77777777" w:rsidR="00B24E0A" w:rsidRPr="00CE27FB" w:rsidRDefault="00E32842" w:rsidP="00B24E0A">
      <w:pPr>
        <w:ind w:left="1440" w:firstLine="1440"/>
        <w:rPr>
          <w:rFonts w:eastAsia="Times New Roman" w:cs="Arial"/>
          <w:i/>
          <w:sz w:val="22"/>
          <w:szCs w:val="22"/>
        </w:rPr>
      </w:pPr>
      <w:r w:rsidRPr="00CE27FB">
        <w:rPr>
          <w:rFonts w:eastAsia="Times New Roman" w:cs="Arial"/>
          <w:i/>
          <w:sz w:val="22"/>
          <w:szCs w:val="22"/>
        </w:rPr>
        <w:t xml:space="preserve">b) cell phones cannot be answered during an exam </w:t>
      </w:r>
    </w:p>
    <w:p w14:paraId="514C4B1E" w14:textId="77777777" w:rsidR="00E32842" w:rsidRPr="00CE27FB" w:rsidRDefault="00E32842" w:rsidP="00B24E0A">
      <w:pPr>
        <w:ind w:left="2160" w:firstLine="1440"/>
        <w:rPr>
          <w:rFonts w:eastAsia="Times New Roman" w:cs="Arial"/>
          <w:i/>
          <w:sz w:val="22"/>
          <w:szCs w:val="22"/>
        </w:rPr>
      </w:pPr>
      <w:r w:rsidRPr="00CE27FB">
        <w:rPr>
          <w:rFonts w:eastAsia="Times New Roman" w:cs="Arial"/>
          <w:i/>
          <w:sz w:val="22"/>
          <w:szCs w:val="22"/>
        </w:rPr>
        <w:t>(this includes texting)</w:t>
      </w:r>
    </w:p>
    <w:p w14:paraId="76EA9603" w14:textId="77777777" w:rsidR="00E32842" w:rsidRPr="00CE27FB" w:rsidRDefault="00E32842" w:rsidP="00E32842">
      <w:pPr>
        <w:spacing w:before="100" w:beforeAutospacing="1" w:after="100" w:afterAutospacing="1"/>
        <w:ind w:left="720"/>
        <w:rPr>
          <w:rFonts w:eastAsia="Times New Roman" w:cs="Arial"/>
          <w:i/>
          <w:sz w:val="22"/>
          <w:szCs w:val="22"/>
        </w:rPr>
      </w:pPr>
      <w:r w:rsidRPr="00CE27FB">
        <w:rPr>
          <w:rFonts w:eastAsia="Times New Roman" w:cs="Arial"/>
          <w:i/>
          <w:sz w:val="22"/>
          <w:szCs w:val="22"/>
        </w:rPr>
        <w:t xml:space="preserve">During an exam (lecture or lab), a student will not be allowed to wear a hat or sunglasses, nor will students be allowed to leave the room unless they are finished with the exam.  Once a student has left the exam room, the exam will be considered complete and </w:t>
      </w:r>
      <w:r w:rsidR="00B24E0A" w:rsidRPr="00CE27FB">
        <w:rPr>
          <w:rFonts w:eastAsia="Times New Roman" w:cs="Arial"/>
          <w:i/>
          <w:sz w:val="22"/>
          <w:szCs w:val="22"/>
        </w:rPr>
        <w:t xml:space="preserve">the student may no longer make </w:t>
      </w:r>
      <w:r w:rsidRPr="00CE27FB">
        <w:rPr>
          <w:rFonts w:eastAsia="Times New Roman" w:cs="Arial"/>
          <w:i/>
          <w:sz w:val="22"/>
          <w:szCs w:val="22"/>
        </w:rPr>
        <w:t>changes or return and continue the exam.</w:t>
      </w:r>
    </w:p>
    <w:p w14:paraId="2089E24F" w14:textId="77777777" w:rsidR="00E32842" w:rsidRPr="00CE27FB" w:rsidRDefault="00E32842" w:rsidP="00E32842">
      <w:pPr>
        <w:spacing w:before="100" w:beforeAutospacing="1" w:after="100" w:afterAutospacing="1"/>
        <w:ind w:left="720"/>
        <w:rPr>
          <w:rFonts w:eastAsia="Times New Roman" w:cs="Arial"/>
          <w:i/>
          <w:sz w:val="22"/>
          <w:szCs w:val="22"/>
        </w:rPr>
      </w:pPr>
      <w:r w:rsidRPr="00CE27FB">
        <w:rPr>
          <w:rFonts w:eastAsia="Times New Roman" w:cs="Arial"/>
          <w:i/>
          <w:sz w:val="22"/>
          <w:szCs w:val="22"/>
        </w:rPr>
        <w:t>The instructor reserves the right to determine what constitutes an act of cheating, although the above are provided as examples.</w:t>
      </w:r>
    </w:p>
    <w:p w14:paraId="64BBB5DB" w14:textId="77777777" w:rsidR="00CE27FB" w:rsidRPr="00CE27FB" w:rsidRDefault="00CE27FB" w:rsidP="00CE27FB">
      <w:pPr>
        <w:autoSpaceDE w:val="0"/>
        <w:autoSpaceDN w:val="0"/>
        <w:adjustRightInd w:val="0"/>
        <w:jc w:val="both"/>
        <w:rPr>
          <w:rFonts w:eastAsia="Times New Roman" w:cstheme="minorHAnsi"/>
          <w:b/>
          <w:bCs/>
          <w:color w:val="000000"/>
          <w:sz w:val="22"/>
          <w:szCs w:val="22"/>
        </w:rPr>
      </w:pPr>
      <w:r w:rsidRPr="00CE27FB">
        <w:rPr>
          <w:rFonts w:eastAsia="Times New Roman" w:cstheme="minorHAnsi"/>
          <w:b/>
          <w:bCs/>
          <w:color w:val="000000"/>
          <w:sz w:val="22"/>
          <w:szCs w:val="22"/>
        </w:rPr>
        <w:t>Cell Phone Policy</w:t>
      </w:r>
    </w:p>
    <w:p w14:paraId="103C8580" w14:textId="77777777" w:rsidR="00CE27FB" w:rsidRPr="00CE27FB" w:rsidRDefault="00CE27FB" w:rsidP="00CE27FB">
      <w:pPr>
        <w:autoSpaceDE w:val="0"/>
        <w:autoSpaceDN w:val="0"/>
        <w:adjustRightInd w:val="0"/>
        <w:ind w:left="720"/>
        <w:jc w:val="both"/>
        <w:rPr>
          <w:rFonts w:eastAsia="Times New Roman" w:cstheme="minorHAnsi"/>
          <w:bCs/>
          <w:color w:val="000000"/>
          <w:sz w:val="22"/>
          <w:szCs w:val="22"/>
        </w:rPr>
      </w:pPr>
      <w:r w:rsidRPr="00CE27FB">
        <w:rPr>
          <w:rFonts w:eastAsia="Times New Roman" w:cstheme="minorHAnsi"/>
          <w:bCs/>
          <w:color w:val="000000"/>
          <w:sz w:val="22"/>
          <w:szCs w:val="22"/>
        </w:rPr>
        <w:t xml:space="preserve">During lecture, cell phones should be on silent (not vibrate) and not be used during the class.  During testing, cell phones should NOT be VISIBLE and put on silent (not vibrate).  If a cell phone or any other electronic device is visible, regardless if it is used, it will result in a zero for the assignment and reported to the Dean of Students as </w:t>
      </w:r>
      <w:r w:rsidRPr="00CE27FB">
        <w:rPr>
          <w:rFonts w:eastAsia="Times New Roman" w:cstheme="minorHAnsi"/>
          <w:bCs/>
          <w:color w:val="000000"/>
          <w:sz w:val="22"/>
          <w:szCs w:val="22"/>
        </w:rPr>
        <w:lastRenderedPageBreak/>
        <w:t>academic dishonesty and could lead to being withdrawn from the course with a grade of “F”.</w:t>
      </w:r>
    </w:p>
    <w:p w14:paraId="7CDA4B66" w14:textId="77777777" w:rsidR="00CE27FB" w:rsidRPr="00CE27FB" w:rsidRDefault="00CE27FB" w:rsidP="00CE27FB">
      <w:pPr>
        <w:autoSpaceDE w:val="0"/>
        <w:autoSpaceDN w:val="0"/>
        <w:adjustRightInd w:val="0"/>
        <w:jc w:val="both"/>
        <w:rPr>
          <w:rFonts w:eastAsia="Times New Roman" w:cstheme="minorHAnsi"/>
          <w:b/>
          <w:bCs/>
          <w:color w:val="000000"/>
          <w:sz w:val="22"/>
          <w:szCs w:val="22"/>
        </w:rPr>
      </w:pPr>
    </w:p>
    <w:p w14:paraId="5D8B8855" w14:textId="77777777" w:rsidR="00CE27FB" w:rsidRPr="00CE27FB" w:rsidRDefault="00CE27FB" w:rsidP="00CE27FB">
      <w:pPr>
        <w:autoSpaceDE w:val="0"/>
        <w:autoSpaceDN w:val="0"/>
        <w:adjustRightInd w:val="0"/>
        <w:jc w:val="both"/>
        <w:rPr>
          <w:rFonts w:eastAsia="Times New Roman" w:cstheme="minorHAnsi"/>
          <w:bCs/>
          <w:color w:val="000000"/>
          <w:sz w:val="22"/>
          <w:szCs w:val="22"/>
        </w:rPr>
      </w:pPr>
      <w:r w:rsidRPr="00CE27FB">
        <w:rPr>
          <w:rFonts w:eastAsia="Times New Roman" w:cstheme="minorHAnsi"/>
          <w:b/>
          <w:bCs/>
          <w:color w:val="000000"/>
          <w:sz w:val="22"/>
          <w:szCs w:val="22"/>
        </w:rPr>
        <w:t>Class Behavior</w:t>
      </w:r>
    </w:p>
    <w:p w14:paraId="4CF9FD85" w14:textId="77777777" w:rsidR="00CE27FB" w:rsidRPr="00CE27FB" w:rsidRDefault="00CE27FB" w:rsidP="00CE27FB">
      <w:pPr>
        <w:autoSpaceDE w:val="0"/>
        <w:autoSpaceDN w:val="0"/>
        <w:adjustRightInd w:val="0"/>
        <w:jc w:val="both"/>
        <w:rPr>
          <w:sz w:val="22"/>
          <w:szCs w:val="22"/>
        </w:rPr>
      </w:pPr>
      <w:r w:rsidRPr="00CE27FB">
        <w:rPr>
          <w:rFonts w:eastAsia="Times New Roman" w:cstheme="minorHAnsi"/>
          <w:bCs/>
          <w:color w:val="000000"/>
          <w:sz w:val="22"/>
          <w:szCs w:val="22"/>
        </w:rPr>
        <w:tab/>
        <w:t xml:space="preserve">There will be a </w:t>
      </w:r>
      <w:r w:rsidRPr="00CE27FB">
        <w:rPr>
          <w:rFonts w:eastAsia="Times New Roman" w:cstheme="minorHAnsi"/>
          <w:bCs/>
          <w:i/>
          <w:color w:val="000000"/>
          <w:sz w:val="22"/>
          <w:szCs w:val="22"/>
        </w:rPr>
        <w:t>ZERO TOLERANCE</w:t>
      </w:r>
      <w:r w:rsidRPr="00CE27FB">
        <w:rPr>
          <w:sz w:val="22"/>
          <w:szCs w:val="22"/>
        </w:rPr>
        <w:t xml:space="preserve"> policy for any behavior that is disruptive </w:t>
      </w:r>
    </w:p>
    <w:p w14:paraId="2D7FAC96" w14:textId="77777777" w:rsidR="00CE27FB" w:rsidRPr="00CE27FB" w:rsidRDefault="00CE27FB" w:rsidP="00CE27FB">
      <w:pPr>
        <w:autoSpaceDE w:val="0"/>
        <w:autoSpaceDN w:val="0"/>
        <w:adjustRightInd w:val="0"/>
        <w:ind w:left="720"/>
        <w:jc w:val="both"/>
        <w:rPr>
          <w:sz w:val="22"/>
          <w:szCs w:val="22"/>
        </w:rPr>
      </w:pPr>
      <w:r w:rsidRPr="00CE27FB">
        <w:rPr>
          <w:sz w:val="22"/>
          <w:szCs w:val="22"/>
        </w:rPr>
        <w:t>and prevents or deters classroom learning.  This includes, but is not limited to, ANY use of vulgar language or rude behavior towards the instructor or any other student in the class. Violation could result in being asked to leave the class, withdrawal from the course, &amp;/or investigation by the Dean of Students.</w:t>
      </w:r>
    </w:p>
    <w:p w14:paraId="160CC518" w14:textId="77777777" w:rsidR="00CE27FB" w:rsidRPr="00CE27FB" w:rsidRDefault="00CE27FB" w:rsidP="00BD32B7">
      <w:pPr>
        <w:autoSpaceDE w:val="0"/>
        <w:autoSpaceDN w:val="0"/>
        <w:adjustRightInd w:val="0"/>
        <w:rPr>
          <w:rFonts w:eastAsia="Times New Roman" w:cs="Arial"/>
          <w:b/>
          <w:bCs/>
          <w:color w:val="000000"/>
          <w:sz w:val="22"/>
          <w:szCs w:val="22"/>
        </w:rPr>
      </w:pPr>
    </w:p>
    <w:p w14:paraId="71DDC8F7" w14:textId="77777777" w:rsidR="003A07E9" w:rsidRDefault="003A07E9" w:rsidP="00BD32B7">
      <w:pPr>
        <w:autoSpaceDE w:val="0"/>
        <w:autoSpaceDN w:val="0"/>
        <w:adjustRightInd w:val="0"/>
        <w:rPr>
          <w:rFonts w:eastAsia="Times New Roman" w:cs="Arial"/>
          <w:b/>
          <w:bCs/>
          <w:color w:val="000000"/>
          <w:sz w:val="22"/>
          <w:szCs w:val="22"/>
        </w:rPr>
      </w:pPr>
    </w:p>
    <w:p w14:paraId="02F1F1F4" w14:textId="544CAB43" w:rsidR="00BD32B7" w:rsidRPr="00CE27FB" w:rsidRDefault="004B2CFB" w:rsidP="00BD32B7">
      <w:pPr>
        <w:autoSpaceDE w:val="0"/>
        <w:autoSpaceDN w:val="0"/>
        <w:adjustRightInd w:val="0"/>
        <w:rPr>
          <w:rFonts w:eastAsia="Times New Roman" w:cs="Arial"/>
          <w:color w:val="000000"/>
          <w:sz w:val="22"/>
          <w:szCs w:val="22"/>
        </w:rPr>
      </w:pPr>
      <w:r w:rsidRPr="00CE27FB">
        <w:rPr>
          <w:rFonts w:eastAsia="Times New Roman" w:cs="Arial"/>
          <w:b/>
          <w:bCs/>
          <w:color w:val="000000"/>
          <w:sz w:val="22"/>
          <w:szCs w:val="22"/>
        </w:rPr>
        <w:t>Disability Act Statement</w:t>
      </w:r>
      <w:r w:rsidRPr="00CE27FB">
        <w:rPr>
          <w:rFonts w:eastAsia="Times New Roman" w:cs="Arial"/>
          <w:b/>
          <w:color w:val="000000"/>
          <w:sz w:val="22"/>
          <w:szCs w:val="22"/>
        </w:rPr>
        <w:t>:</w:t>
      </w:r>
      <w:r w:rsidRPr="00CE27FB">
        <w:rPr>
          <w:rFonts w:eastAsia="Times New Roman" w:cs="Arial"/>
          <w:color w:val="000000"/>
          <w:sz w:val="22"/>
          <w:szCs w:val="22"/>
        </w:rPr>
        <w:t xml:space="preserve">  </w:t>
      </w:r>
    </w:p>
    <w:p w14:paraId="16DBD504" w14:textId="77777777" w:rsidR="004B2CFB" w:rsidRPr="00CE27FB" w:rsidRDefault="004B2CFB" w:rsidP="00BD32B7">
      <w:pPr>
        <w:autoSpaceDE w:val="0"/>
        <w:autoSpaceDN w:val="0"/>
        <w:adjustRightInd w:val="0"/>
        <w:ind w:left="720"/>
        <w:rPr>
          <w:rFonts w:eastAsia="Times New Roman" w:cs="Arial"/>
          <w:color w:val="000000"/>
          <w:sz w:val="22"/>
          <w:szCs w:val="22"/>
        </w:rPr>
      </w:pPr>
      <w:r w:rsidRPr="00CE27FB">
        <w:rPr>
          <w:rFonts w:eastAsia="Times New Roman" w:cs="Arial"/>
          <w:sz w:val="22"/>
          <w:szCs w:val="22"/>
        </w:rPr>
        <w:t xml:space="preserve">Texarkana College complies with all provisions of the Americans with Disabilities Act and makes reasonable accommodations upon request. Please contact </w:t>
      </w:r>
      <w:r w:rsidR="00EE5474">
        <w:rPr>
          <w:rFonts w:eastAsia="Times New Roman" w:cs="Arial"/>
          <w:sz w:val="22"/>
          <w:szCs w:val="22"/>
        </w:rPr>
        <w:t xml:space="preserve">Tonya </w:t>
      </w:r>
      <w:proofErr w:type="spellStart"/>
      <w:r w:rsidR="00EE5474">
        <w:rPr>
          <w:rFonts w:eastAsia="Times New Roman" w:cs="Arial"/>
          <w:sz w:val="22"/>
          <w:szCs w:val="22"/>
        </w:rPr>
        <w:t>Blaisé</w:t>
      </w:r>
      <w:proofErr w:type="spellEnd"/>
      <w:r w:rsidRPr="00CE27FB">
        <w:rPr>
          <w:rFonts w:eastAsia="Times New Roman" w:cs="Arial"/>
          <w:sz w:val="22"/>
          <w:szCs w:val="22"/>
        </w:rPr>
        <w:t xml:space="preserve"> </w:t>
      </w:r>
      <w:r w:rsidR="00EE5474">
        <w:rPr>
          <w:rFonts w:eastAsia="Times New Roman" w:cs="Arial"/>
          <w:sz w:val="22"/>
          <w:szCs w:val="22"/>
        </w:rPr>
        <w:t>903-823-3349</w:t>
      </w:r>
      <w:r w:rsidRPr="00CE27FB">
        <w:rPr>
          <w:rFonts w:eastAsia="Times New Roman" w:cs="Arial"/>
          <w:sz w:val="22"/>
          <w:szCs w:val="22"/>
        </w:rPr>
        <w:t>, or go by the Recruitment, Advisement, and Retention Department for personal assistance.</w:t>
      </w:r>
    </w:p>
    <w:p w14:paraId="0A87B6DA" w14:textId="77777777" w:rsidR="00E32842" w:rsidRPr="00CE27FB" w:rsidRDefault="004B2CFB" w:rsidP="00E32842">
      <w:pPr>
        <w:spacing w:before="100" w:beforeAutospacing="1" w:after="100" w:afterAutospacing="1"/>
        <w:ind w:left="720"/>
        <w:rPr>
          <w:rFonts w:eastAsia="Times New Roman" w:cs="Arial"/>
          <w:b/>
          <w:i/>
          <w:sz w:val="22"/>
          <w:szCs w:val="22"/>
        </w:rPr>
      </w:pPr>
      <w:r w:rsidRPr="00CE27FB">
        <w:rPr>
          <w:rFonts w:eastAsia="Times New Roman" w:cs="Arial"/>
          <w:sz w:val="22"/>
          <w:szCs w:val="22"/>
        </w:rPr>
        <w:t xml:space="preserve">If you have an accommodation letter from their office indicating that you have a disability which requires academic accommodations, please present it to me so we can discuss the accommodations that you might need for this class. </w:t>
      </w:r>
      <w:r w:rsidRPr="00CE27FB">
        <w:rPr>
          <w:rFonts w:eastAsia="Times New Roman" w:cs="Arial"/>
          <w:i/>
          <w:iCs/>
          <w:sz w:val="22"/>
          <w:szCs w:val="22"/>
        </w:rPr>
        <w:t>It is best to request these changes at the beginning if not before the start of class</w:t>
      </w:r>
      <w:r w:rsidRPr="00CE27FB">
        <w:rPr>
          <w:rFonts w:eastAsia="Times New Roman" w:cs="Arial"/>
          <w:sz w:val="22"/>
          <w:szCs w:val="22"/>
        </w:rPr>
        <w:t xml:space="preserve"> so there is ample </w:t>
      </w:r>
      <w:r w:rsidR="00E32842" w:rsidRPr="00CE27FB">
        <w:rPr>
          <w:rFonts w:eastAsia="Times New Roman" w:cs="Arial"/>
          <w:sz w:val="22"/>
          <w:szCs w:val="22"/>
        </w:rPr>
        <w:t>time to make the accommodations.</w:t>
      </w:r>
    </w:p>
    <w:p w14:paraId="137E7CC0" w14:textId="77777777" w:rsidR="009E0ED7" w:rsidRPr="00CE27FB" w:rsidRDefault="004B2CFB" w:rsidP="009E0ED7">
      <w:pPr>
        <w:autoSpaceDE w:val="0"/>
        <w:autoSpaceDN w:val="0"/>
        <w:adjustRightInd w:val="0"/>
        <w:rPr>
          <w:rFonts w:eastAsia="Times New Roman" w:cs="Arial"/>
          <w:b/>
          <w:color w:val="000000"/>
          <w:sz w:val="22"/>
          <w:szCs w:val="22"/>
        </w:rPr>
      </w:pPr>
      <w:r w:rsidRPr="00CE27FB">
        <w:rPr>
          <w:rFonts w:eastAsia="Times New Roman" w:cs="Arial"/>
          <w:b/>
          <w:color w:val="000000"/>
          <w:sz w:val="22"/>
          <w:szCs w:val="22"/>
        </w:rPr>
        <w:t>Financial Aid:</w:t>
      </w:r>
    </w:p>
    <w:p w14:paraId="76848406" w14:textId="27444E86" w:rsidR="00E32842" w:rsidRDefault="004B2CFB" w:rsidP="000348A5">
      <w:pPr>
        <w:autoSpaceDE w:val="0"/>
        <w:autoSpaceDN w:val="0"/>
        <w:adjustRightInd w:val="0"/>
        <w:ind w:left="720"/>
        <w:rPr>
          <w:rFonts w:eastAsia="Times New Roman" w:cs="Arial"/>
          <w:sz w:val="22"/>
          <w:szCs w:val="22"/>
        </w:rPr>
      </w:pPr>
      <w:r w:rsidRPr="00CE27FB">
        <w:rPr>
          <w:rFonts w:eastAsia="Times New Roman" w:cs="Arial"/>
          <w:b/>
          <w:color w:val="C00000"/>
          <w:sz w:val="22"/>
          <w:szCs w:val="22"/>
        </w:rPr>
        <w:t>Attention!</w:t>
      </w:r>
      <w:r w:rsidRPr="00CE27FB">
        <w:rPr>
          <w:rFonts w:eastAsia="Times New Roman" w:cs="Arial"/>
          <w:color w:val="C00000"/>
          <w:sz w:val="22"/>
          <w:szCs w:val="22"/>
        </w:rPr>
        <w:t xml:space="preserve"> </w:t>
      </w:r>
      <w:r w:rsidRPr="00CE27FB">
        <w:rPr>
          <w:rFonts w:eastAsia="Times New Roman" w:cs="Arial"/>
          <w:sz w:val="22"/>
          <w:szCs w:val="22"/>
        </w:rPr>
        <w:t xml:space="preserve">Dropping this class may affect your funding in a negative way! You could owe money to the college and/or federal government. Please check with the Financial Aid office before </w:t>
      </w:r>
      <w:proofErr w:type="gramStart"/>
      <w:r w:rsidRPr="00CE27FB">
        <w:rPr>
          <w:rFonts w:eastAsia="Times New Roman" w:cs="Arial"/>
          <w:sz w:val="22"/>
          <w:szCs w:val="22"/>
        </w:rPr>
        <w:t>making a decision</w:t>
      </w:r>
      <w:proofErr w:type="gramEnd"/>
      <w:r w:rsidRPr="00CE27FB">
        <w:rPr>
          <w:rFonts w:eastAsia="Times New Roman" w:cs="Arial"/>
          <w:sz w:val="22"/>
          <w:szCs w:val="22"/>
        </w:rPr>
        <w:t>.</w:t>
      </w:r>
    </w:p>
    <w:p w14:paraId="02852EF2" w14:textId="4A66993C" w:rsidR="00672C41" w:rsidRDefault="00672C41" w:rsidP="00672C41">
      <w:pPr>
        <w:autoSpaceDE w:val="0"/>
        <w:autoSpaceDN w:val="0"/>
        <w:adjustRightInd w:val="0"/>
        <w:rPr>
          <w:rFonts w:eastAsia="Times New Roman" w:cs="Arial"/>
          <w:b/>
          <w:color w:val="C00000"/>
          <w:sz w:val="22"/>
          <w:szCs w:val="22"/>
        </w:rPr>
      </w:pPr>
    </w:p>
    <w:p w14:paraId="5D1169CA" w14:textId="5548B161" w:rsidR="00672C41" w:rsidRDefault="00672C41" w:rsidP="00672C41">
      <w:pPr>
        <w:autoSpaceDE w:val="0"/>
        <w:autoSpaceDN w:val="0"/>
        <w:adjustRightInd w:val="0"/>
        <w:rPr>
          <w:rFonts w:eastAsia="Times New Roman" w:cs="Arial"/>
          <w:bCs/>
          <w:color w:val="000000" w:themeColor="text1"/>
          <w:sz w:val="22"/>
          <w:szCs w:val="22"/>
        </w:rPr>
      </w:pPr>
      <w:r>
        <w:rPr>
          <w:rFonts w:eastAsia="Times New Roman" w:cs="Arial"/>
          <w:b/>
          <w:color w:val="000000" w:themeColor="text1"/>
          <w:sz w:val="22"/>
          <w:szCs w:val="22"/>
        </w:rPr>
        <w:t>Basic Needs Security Statement</w:t>
      </w:r>
    </w:p>
    <w:p w14:paraId="60C9C787" w14:textId="30F0B8A9" w:rsidR="00672C41" w:rsidRPr="00672C41" w:rsidRDefault="00672C41" w:rsidP="00672C41">
      <w:pPr>
        <w:autoSpaceDE w:val="0"/>
        <w:autoSpaceDN w:val="0"/>
        <w:adjustRightInd w:val="0"/>
        <w:ind w:left="720"/>
        <w:rPr>
          <w:rFonts w:eastAsia="Times New Roman" w:cs="Arial"/>
          <w:bCs/>
          <w:color w:val="000000" w:themeColor="text1"/>
          <w:sz w:val="22"/>
          <w:szCs w:val="22"/>
        </w:rPr>
      </w:pPr>
      <w:r>
        <w:rPr>
          <w:rFonts w:eastAsia="Times New Roman" w:cs="Arial"/>
          <w:bCs/>
          <w:color w:val="000000" w:themeColor="text1"/>
          <w:sz w:val="22"/>
          <w:szCs w:val="22"/>
        </w:rPr>
        <w:t>Any student who has difficulty affording groceries or accessing enough food to eat every day, or who lacks a safe and stable place to live and believes this may affect their performance in this course or ability to remain in school, is urged to contact Tonja Blasé, Director of Student Retention, at 903-823-3349 for support.  Furthermore, please notify the professor if you are comfortable in doing so.</w:t>
      </w:r>
    </w:p>
    <w:p w14:paraId="54C9D5CF" w14:textId="77777777" w:rsidR="000348A5" w:rsidRDefault="000348A5" w:rsidP="000348A5">
      <w:pPr>
        <w:autoSpaceDE w:val="0"/>
        <w:autoSpaceDN w:val="0"/>
        <w:adjustRightInd w:val="0"/>
        <w:ind w:left="720"/>
        <w:rPr>
          <w:sz w:val="22"/>
          <w:szCs w:val="22"/>
        </w:rPr>
      </w:pPr>
    </w:p>
    <w:p w14:paraId="5E1C5B50" w14:textId="77777777" w:rsidR="000348A5" w:rsidRPr="000348A5" w:rsidRDefault="000348A5" w:rsidP="000348A5">
      <w:pPr>
        <w:autoSpaceDE w:val="0"/>
        <w:autoSpaceDN w:val="0"/>
        <w:adjustRightInd w:val="0"/>
        <w:ind w:left="720"/>
        <w:rPr>
          <w:rFonts w:ascii="Arial Black" w:hAnsi="Arial Black"/>
          <w:b/>
          <w:sz w:val="22"/>
          <w:szCs w:val="22"/>
        </w:rPr>
      </w:pPr>
    </w:p>
    <w:sectPr w:rsidR="000348A5" w:rsidRPr="000348A5" w:rsidSect="002F0322">
      <w:headerReference w:type="default" r:id="rId13"/>
      <w:footerReference w:type="default" r:id="rId14"/>
      <w:headerReference w:type="first" r:id="rId15"/>
      <w:footerReference w:type="first" r:id="rId16"/>
      <w:pgSz w:w="12240" w:h="15840"/>
      <w:pgMar w:top="1440" w:right="1800" w:bottom="1440" w:left="1800" w:header="1008" w:footer="10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51727" w14:textId="77777777" w:rsidR="00904A91" w:rsidRDefault="00904A91" w:rsidP="00C90E6F">
      <w:r>
        <w:separator/>
      </w:r>
    </w:p>
  </w:endnote>
  <w:endnote w:type="continuationSeparator" w:id="0">
    <w:p w14:paraId="006FD352" w14:textId="77777777" w:rsidR="00904A91" w:rsidRDefault="00904A91" w:rsidP="00C9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1D7ED" w14:textId="77777777" w:rsidR="00CB7992" w:rsidRPr="00CB7992" w:rsidRDefault="00CB7992" w:rsidP="00771246">
    <w:pPr>
      <w:pStyle w:val="Footer"/>
      <w:rPr>
        <w:color w:val="BFBFBF" w:themeColor="background1" w:themeShade="BF"/>
        <w:sz w:val="16"/>
        <w:szCs w:val="16"/>
      </w:rPr>
    </w:pPr>
  </w:p>
  <w:p w14:paraId="403559EB" w14:textId="77777777" w:rsidR="00CB7992" w:rsidRPr="00771246" w:rsidRDefault="00771246">
    <w:pPr>
      <w:pStyle w:val="Footer"/>
      <w:rPr>
        <w:sz w:val="16"/>
        <w:szCs w:val="16"/>
      </w:rPr>
    </w:pPr>
    <w:r w:rsidRPr="00771246">
      <w:rPr>
        <w:sz w:val="16"/>
        <w:szCs w:val="16"/>
      </w:rPr>
      <w:t>A &amp; P II LAB</w:t>
    </w:r>
    <w:r w:rsidRPr="00771246">
      <w:rPr>
        <w:sz w:val="16"/>
        <w:szCs w:val="16"/>
      </w:rPr>
      <w:tab/>
      <w:t>Grisham</w:t>
    </w:r>
    <w:r w:rsidRPr="00771246">
      <w:rPr>
        <w:sz w:val="16"/>
        <w:szCs w:val="16"/>
      </w:rPr>
      <w:tab/>
    </w:r>
    <w:r w:rsidRPr="00771246">
      <w:rPr>
        <w:sz w:val="16"/>
        <w:szCs w:val="16"/>
      </w:rPr>
      <w:fldChar w:fldCharType="begin"/>
    </w:r>
    <w:r w:rsidRPr="00771246">
      <w:rPr>
        <w:sz w:val="16"/>
        <w:szCs w:val="16"/>
      </w:rPr>
      <w:instrText xml:space="preserve"> PAGE   \* MERGEFORMAT </w:instrText>
    </w:r>
    <w:r w:rsidRPr="00771246">
      <w:rPr>
        <w:sz w:val="16"/>
        <w:szCs w:val="16"/>
      </w:rPr>
      <w:fldChar w:fldCharType="separate"/>
    </w:r>
    <w:r w:rsidR="00681FDF" w:rsidRPr="00681FDF">
      <w:rPr>
        <w:b/>
        <w:bCs/>
        <w:noProof/>
        <w:sz w:val="16"/>
        <w:szCs w:val="16"/>
      </w:rPr>
      <w:t>1</w:t>
    </w:r>
    <w:r w:rsidRPr="00771246">
      <w:rPr>
        <w:b/>
        <w:bCs/>
        <w:noProof/>
        <w:sz w:val="16"/>
        <w:szCs w:val="16"/>
      </w:rPr>
      <w:fldChar w:fldCharType="end"/>
    </w:r>
    <w:r w:rsidRPr="00771246">
      <w:rPr>
        <w:b/>
        <w:bCs/>
        <w:sz w:val="16"/>
        <w:szCs w:val="16"/>
      </w:rPr>
      <w:t xml:space="preserve"> </w:t>
    </w:r>
    <w:r w:rsidRPr="00771246">
      <w:rPr>
        <w:sz w:val="16"/>
        <w:szCs w:val="16"/>
      </w:rPr>
      <w:t>|</w:t>
    </w:r>
    <w:r w:rsidRPr="00771246">
      <w:rPr>
        <w:b/>
        <w:bCs/>
        <w:sz w:val="16"/>
        <w:szCs w:val="16"/>
      </w:rPr>
      <w:t xml:space="preserve"> </w:t>
    </w:r>
    <w:r w:rsidRPr="00771246">
      <w:rPr>
        <w:color w:val="7F7F7F" w:themeColor="background1" w:themeShade="7F"/>
        <w:spacing w:val="60"/>
        <w:sz w:val="16"/>
        <w:szCs w:val="16"/>
      </w:rPr>
      <w:t>Page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4060991"/>
      <w:docPartObj>
        <w:docPartGallery w:val="Page Numbers (Bottom of Page)"/>
        <w:docPartUnique/>
      </w:docPartObj>
    </w:sdtPr>
    <w:sdtEndPr>
      <w:rPr>
        <w:color w:val="BFBFBF" w:themeColor="background1" w:themeShade="BF"/>
        <w:sz w:val="16"/>
        <w:szCs w:val="16"/>
      </w:rPr>
    </w:sdtEndPr>
    <w:sdtContent>
      <w:sdt>
        <w:sdtPr>
          <w:id w:val="-1769616900"/>
          <w:docPartObj>
            <w:docPartGallery w:val="Page Numbers (Top of Page)"/>
            <w:docPartUnique/>
          </w:docPartObj>
        </w:sdtPr>
        <w:sdtEndPr>
          <w:rPr>
            <w:color w:val="BFBFBF" w:themeColor="background1" w:themeShade="BF"/>
            <w:sz w:val="16"/>
            <w:szCs w:val="16"/>
          </w:rPr>
        </w:sdtEndPr>
        <w:sdtContent>
          <w:p w14:paraId="6D884FDE" w14:textId="77777777" w:rsidR="00482BF3" w:rsidRPr="00482BF3" w:rsidRDefault="00482BF3">
            <w:pPr>
              <w:pStyle w:val="Footer"/>
              <w:jc w:val="right"/>
              <w:rPr>
                <w:color w:val="BFBFBF" w:themeColor="background1" w:themeShade="BF"/>
                <w:sz w:val="16"/>
                <w:szCs w:val="16"/>
              </w:rPr>
            </w:pPr>
            <w:r w:rsidRPr="00482BF3">
              <w:rPr>
                <w:color w:val="BFBFBF" w:themeColor="background1" w:themeShade="BF"/>
                <w:sz w:val="16"/>
                <w:szCs w:val="16"/>
              </w:rPr>
              <w:t xml:space="preserve">Page </w:t>
            </w:r>
            <w:r w:rsidRPr="00482BF3">
              <w:rPr>
                <w:b/>
                <w:bCs/>
                <w:color w:val="BFBFBF" w:themeColor="background1" w:themeShade="BF"/>
                <w:sz w:val="16"/>
                <w:szCs w:val="16"/>
              </w:rPr>
              <w:fldChar w:fldCharType="begin"/>
            </w:r>
            <w:r w:rsidRPr="00482BF3">
              <w:rPr>
                <w:b/>
                <w:bCs/>
                <w:color w:val="BFBFBF" w:themeColor="background1" w:themeShade="BF"/>
                <w:sz w:val="16"/>
                <w:szCs w:val="16"/>
              </w:rPr>
              <w:instrText xml:space="preserve"> PAGE </w:instrText>
            </w:r>
            <w:r w:rsidRPr="00482BF3">
              <w:rPr>
                <w:b/>
                <w:bCs/>
                <w:color w:val="BFBFBF" w:themeColor="background1" w:themeShade="BF"/>
                <w:sz w:val="16"/>
                <w:szCs w:val="16"/>
              </w:rPr>
              <w:fldChar w:fldCharType="separate"/>
            </w:r>
            <w:r w:rsidR="00CB7992">
              <w:rPr>
                <w:b/>
                <w:bCs/>
                <w:noProof/>
                <w:color w:val="BFBFBF" w:themeColor="background1" w:themeShade="BF"/>
                <w:sz w:val="16"/>
                <w:szCs w:val="16"/>
              </w:rPr>
              <w:t>1</w:t>
            </w:r>
            <w:r w:rsidRPr="00482BF3">
              <w:rPr>
                <w:b/>
                <w:bCs/>
                <w:color w:val="BFBFBF" w:themeColor="background1" w:themeShade="BF"/>
                <w:sz w:val="16"/>
                <w:szCs w:val="16"/>
              </w:rPr>
              <w:fldChar w:fldCharType="end"/>
            </w:r>
            <w:r w:rsidRPr="00482BF3">
              <w:rPr>
                <w:color w:val="BFBFBF" w:themeColor="background1" w:themeShade="BF"/>
                <w:sz w:val="16"/>
                <w:szCs w:val="16"/>
              </w:rPr>
              <w:t xml:space="preserve"> of </w:t>
            </w:r>
            <w:r w:rsidRPr="00482BF3">
              <w:rPr>
                <w:b/>
                <w:bCs/>
                <w:color w:val="BFBFBF" w:themeColor="background1" w:themeShade="BF"/>
                <w:sz w:val="16"/>
                <w:szCs w:val="16"/>
              </w:rPr>
              <w:fldChar w:fldCharType="begin"/>
            </w:r>
            <w:r w:rsidRPr="00482BF3">
              <w:rPr>
                <w:b/>
                <w:bCs/>
                <w:color w:val="BFBFBF" w:themeColor="background1" w:themeShade="BF"/>
                <w:sz w:val="16"/>
                <w:szCs w:val="16"/>
              </w:rPr>
              <w:instrText xml:space="preserve"> NUMPAGES  </w:instrText>
            </w:r>
            <w:r w:rsidRPr="00482BF3">
              <w:rPr>
                <w:b/>
                <w:bCs/>
                <w:color w:val="BFBFBF" w:themeColor="background1" w:themeShade="BF"/>
                <w:sz w:val="16"/>
                <w:szCs w:val="16"/>
              </w:rPr>
              <w:fldChar w:fldCharType="separate"/>
            </w:r>
            <w:r w:rsidR="00DB1EF1">
              <w:rPr>
                <w:b/>
                <w:bCs/>
                <w:noProof/>
                <w:color w:val="BFBFBF" w:themeColor="background1" w:themeShade="BF"/>
                <w:sz w:val="16"/>
                <w:szCs w:val="16"/>
              </w:rPr>
              <w:t>1</w:t>
            </w:r>
            <w:r w:rsidRPr="00482BF3">
              <w:rPr>
                <w:b/>
                <w:bCs/>
                <w:color w:val="BFBFBF" w:themeColor="background1" w:themeShade="BF"/>
                <w:sz w:val="16"/>
                <w:szCs w:val="16"/>
              </w:rPr>
              <w:fldChar w:fldCharType="end"/>
            </w:r>
          </w:p>
        </w:sdtContent>
      </w:sdt>
    </w:sdtContent>
  </w:sdt>
  <w:p w14:paraId="216CF801" w14:textId="77777777" w:rsidR="00482BF3" w:rsidRDefault="00482B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A13C8" w14:textId="77777777" w:rsidR="00904A91" w:rsidRDefault="00904A91" w:rsidP="00C90E6F">
      <w:r>
        <w:separator/>
      </w:r>
    </w:p>
  </w:footnote>
  <w:footnote w:type="continuationSeparator" w:id="0">
    <w:p w14:paraId="7F76A200" w14:textId="77777777" w:rsidR="00904A91" w:rsidRDefault="00904A91" w:rsidP="00C90E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EC910" w14:textId="77777777" w:rsidR="00C536D2" w:rsidRDefault="00C536D2">
    <w:pPr>
      <w:pStyle w:val="Header"/>
    </w:pPr>
    <w:r>
      <w:rPr>
        <w:noProof/>
      </w:rPr>
      <w:drawing>
        <wp:anchor distT="0" distB="0" distL="114300" distR="114300" simplePos="0" relativeHeight="251658240" behindDoc="0" locked="0" layoutInCell="1" allowOverlap="1" wp14:anchorId="147D6D28" wp14:editId="2AD15C9E">
          <wp:simplePos x="0" y="0"/>
          <wp:positionH relativeFrom="margin">
            <wp:align>right</wp:align>
          </wp:positionH>
          <wp:positionV relativeFrom="paragraph">
            <wp:posOffset>-208280</wp:posOffset>
          </wp:positionV>
          <wp:extent cx="5486400" cy="454660"/>
          <wp:effectExtent l="0" t="0" r="0" b="254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1">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A7294" w14:textId="77777777" w:rsidR="00C90E6F" w:rsidRDefault="009F5626">
    <w:pPr>
      <w:pStyle w:val="Header"/>
    </w:pPr>
    <w:r>
      <w:rPr>
        <w:noProof/>
      </w:rPr>
      <w:drawing>
        <wp:inline distT="0" distB="0" distL="0" distR="0" wp14:anchorId="3CDADF02" wp14:editId="33AA1FC0">
          <wp:extent cx="5486400" cy="454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1">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93884"/>
    <w:multiLevelType w:val="hybridMultilevel"/>
    <w:tmpl w:val="D5E692C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48D3C50"/>
    <w:multiLevelType w:val="hybridMultilevel"/>
    <w:tmpl w:val="1D3ABD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3D3056D"/>
    <w:multiLevelType w:val="hybridMultilevel"/>
    <w:tmpl w:val="B832F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8846FB7"/>
    <w:multiLevelType w:val="hybridMultilevel"/>
    <w:tmpl w:val="11BEFE8C"/>
    <w:lvl w:ilvl="0" w:tplc="DB142294">
      <w:start w:val="1"/>
      <w:numFmt w:val="lowerLetter"/>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75936C45"/>
    <w:multiLevelType w:val="hybridMultilevel"/>
    <w:tmpl w:val="12D839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E6F"/>
    <w:rsid w:val="000348A5"/>
    <w:rsid w:val="000435C3"/>
    <w:rsid w:val="00046265"/>
    <w:rsid w:val="00050DB7"/>
    <w:rsid w:val="000673F0"/>
    <w:rsid w:val="00067EA7"/>
    <w:rsid w:val="00083EF3"/>
    <w:rsid w:val="000B0698"/>
    <w:rsid w:val="000B51F2"/>
    <w:rsid w:val="000C03FA"/>
    <w:rsid w:val="000C2C2D"/>
    <w:rsid w:val="000C617D"/>
    <w:rsid w:val="000C7E91"/>
    <w:rsid w:val="001248C5"/>
    <w:rsid w:val="00140189"/>
    <w:rsid w:val="00143103"/>
    <w:rsid w:val="00160094"/>
    <w:rsid w:val="00173CB0"/>
    <w:rsid w:val="00174120"/>
    <w:rsid w:val="001C5FCF"/>
    <w:rsid w:val="001C7E7B"/>
    <w:rsid w:val="00210ADF"/>
    <w:rsid w:val="002169AD"/>
    <w:rsid w:val="00222B09"/>
    <w:rsid w:val="00241E27"/>
    <w:rsid w:val="002A317D"/>
    <w:rsid w:val="002F0322"/>
    <w:rsid w:val="002F486E"/>
    <w:rsid w:val="00302CD1"/>
    <w:rsid w:val="00313544"/>
    <w:rsid w:val="0033558D"/>
    <w:rsid w:val="0034313B"/>
    <w:rsid w:val="00346244"/>
    <w:rsid w:val="00346BC6"/>
    <w:rsid w:val="003513E6"/>
    <w:rsid w:val="003517C6"/>
    <w:rsid w:val="003536D8"/>
    <w:rsid w:val="00375794"/>
    <w:rsid w:val="00377511"/>
    <w:rsid w:val="003A07E9"/>
    <w:rsid w:val="003B3B8A"/>
    <w:rsid w:val="003C6F5E"/>
    <w:rsid w:val="0041476C"/>
    <w:rsid w:val="00455E1F"/>
    <w:rsid w:val="00467B4D"/>
    <w:rsid w:val="0047106C"/>
    <w:rsid w:val="0048113F"/>
    <w:rsid w:val="00482BF3"/>
    <w:rsid w:val="00487C52"/>
    <w:rsid w:val="004B2CFB"/>
    <w:rsid w:val="004B3CF0"/>
    <w:rsid w:val="004E362B"/>
    <w:rsid w:val="004E5352"/>
    <w:rsid w:val="004E757E"/>
    <w:rsid w:val="005157B0"/>
    <w:rsid w:val="005518B1"/>
    <w:rsid w:val="0056337C"/>
    <w:rsid w:val="00581B87"/>
    <w:rsid w:val="005C0F21"/>
    <w:rsid w:val="005D17E8"/>
    <w:rsid w:val="005D7305"/>
    <w:rsid w:val="005E4EF9"/>
    <w:rsid w:val="005F13B0"/>
    <w:rsid w:val="0061732C"/>
    <w:rsid w:val="00622ABB"/>
    <w:rsid w:val="00643CE4"/>
    <w:rsid w:val="00644ACB"/>
    <w:rsid w:val="00650C77"/>
    <w:rsid w:val="006536E1"/>
    <w:rsid w:val="00670173"/>
    <w:rsid w:val="006704E0"/>
    <w:rsid w:val="00672C41"/>
    <w:rsid w:val="00681FDF"/>
    <w:rsid w:val="006A3F55"/>
    <w:rsid w:val="006A6103"/>
    <w:rsid w:val="006B6A8E"/>
    <w:rsid w:val="006C72E8"/>
    <w:rsid w:val="006E1314"/>
    <w:rsid w:val="006E6307"/>
    <w:rsid w:val="00706F0F"/>
    <w:rsid w:val="00716C65"/>
    <w:rsid w:val="0075480D"/>
    <w:rsid w:val="00756BA1"/>
    <w:rsid w:val="00771246"/>
    <w:rsid w:val="00782A40"/>
    <w:rsid w:val="007D3482"/>
    <w:rsid w:val="007D7554"/>
    <w:rsid w:val="007F18C8"/>
    <w:rsid w:val="00805A7B"/>
    <w:rsid w:val="00833744"/>
    <w:rsid w:val="0086530C"/>
    <w:rsid w:val="00872854"/>
    <w:rsid w:val="008B2672"/>
    <w:rsid w:val="008D5095"/>
    <w:rsid w:val="008F7024"/>
    <w:rsid w:val="00904A91"/>
    <w:rsid w:val="00925D76"/>
    <w:rsid w:val="009319C9"/>
    <w:rsid w:val="00934A37"/>
    <w:rsid w:val="0097681B"/>
    <w:rsid w:val="009A5107"/>
    <w:rsid w:val="009A6608"/>
    <w:rsid w:val="009A6B23"/>
    <w:rsid w:val="009C5ED1"/>
    <w:rsid w:val="009E0ED7"/>
    <w:rsid w:val="009F5626"/>
    <w:rsid w:val="00A137AE"/>
    <w:rsid w:val="00A3224F"/>
    <w:rsid w:val="00A41FE9"/>
    <w:rsid w:val="00A45473"/>
    <w:rsid w:val="00A66AE3"/>
    <w:rsid w:val="00AA5C6C"/>
    <w:rsid w:val="00AC3B73"/>
    <w:rsid w:val="00AC7414"/>
    <w:rsid w:val="00AC7B45"/>
    <w:rsid w:val="00AE1EC4"/>
    <w:rsid w:val="00AF6E2A"/>
    <w:rsid w:val="00B0107A"/>
    <w:rsid w:val="00B24E0A"/>
    <w:rsid w:val="00B43FAF"/>
    <w:rsid w:val="00B741DA"/>
    <w:rsid w:val="00BC5C7A"/>
    <w:rsid w:val="00BD32B7"/>
    <w:rsid w:val="00BD7116"/>
    <w:rsid w:val="00C26991"/>
    <w:rsid w:val="00C536D2"/>
    <w:rsid w:val="00C7125B"/>
    <w:rsid w:val="00C90E6F"/>
    <w:rsid w:val="00C93066"/>
    <w:rsid w:val="00CA74CF"/>
    <w:rsid w:val="00CB18EB"/>
    <w:rsid w:val="00CB4176"/>
    <w:rsid w:val="00CB69FC"/>
    <w:rsid w:val="00CB7992"/>
    <w:rsid w:val="00CE1966"/>
    <w:rsid w:val="00CE27FB"/>
    <w:rsid w:val="00D14313"/>
    <w:rsid w:val="00D35615"/>
    <w:rsid w:val="00D60FDC"/>
    <w:rsid w:val="00D61E87"/>
    <w:rsid w:val="00DB1EF1"/>
    <w:rsid w:val="00DD3892"/>
    <w:rsid w:val="00DD4353"/>
    <w:rsid w:val="00DE47B4"/>
    <w:rsid w:val="00E1383A"/>
    <w:rsid w:val="00E24F02"/>
    <w:rsid w:val="00E32842"/>
    <w:rsid w:val="00E40B1E"/>
    <w:rsid w:val="00E51D5E"/>
    <w:rsid w:val="00E55B13"/>
    <w:rsid w:val="00E6053D"/>
    <w:rsid w:val="00E75BCC"/>
    <w:rsid w:val="00E96EAD"/>
    <w:rsid w:val="00EA3755"/>
    <w:rsid w:val="00EC3064"/>
    <w:rsid w:val="00EC5002"/>
    <w:rsid w:val="00ED32DD"/>
    <w:rsid w:val="00EE5474"/>
    <w:rsid w:val="00EF4E59"/>
    <w:rsid w:val="00F30B29"/>
    <w:rsid w:val="00F33E98"/>
    <w:rsid w:val="00F507AA"/>
    <w:rsid w:val="00F61B58"/>
    <w:rsid w:val="00F76A64"/>
    <w:rsid w:val="00F94657"/>
    <w:rsid w:val="00FA2FE8"/>
    <w:rsid w:val="00FA3DC9"/>
    <w:rsid w:val="00FA5D3A"/>
    <w:rsid w:val="00FC53F6"/>
    <w:rsid w:val="00FF4053"/>
    <w:rsid w:val="00FF437D"/>
    <w:rsid w:val="00FF51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460D0B"/>
  <w15:docId w15:val="{7C99F7E7-696C-45AC-BBF8-DDDEFB677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5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nhideWhenUsed/>
    <w:rsid w:val="004B2CFB"/>
    <w:rPr>
      <w:color w:val="0000FF" w:themeColor="hyperlink"/>
      <w:u w:val="single"/>
    </w:rPr>
  </w:style>
  <w:style w:type="paragraph" w:styleId="NormalWeb">
    <w:name w:val="Normal (Web)"/>
    <w:basedOn w:val="Normal"/>
    <w:uiPriority w:val="99"/>
    <w:semiHidden/>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paragraph" w:styleId="ListParagraph">
    <w:name w:val="List Paragraph"/>
    <w:basedOn w:val="Normal"/>
    <w:uiPriority w:val="34"/>
    <w:qFormat/>
    <w:rsid w:val="003C6F5E"/>
    <w:pPr>
      <w:ind w:left="720"/>
      <w:contextualSpacing/>
    </w:pPr>
    <w:rPr>
      <w:rFonts w:ascii="Arial" w:eastAsia="Times New Roman" w:hAnsi="Arial" w:cs="Times New Roman"/>
    </w:rPr>
  </w:style>
  <w:style w:type="character" w:customStyle="1" w:styleId="emphasis2">
    <w:name w:val="emphasis2"/>
    <w:basedOn w:val="DefaultParagraphFont"/>
    <w:rsid w:val="0075480D"/>
  </w:style>
  <w:style w:type="paragraph" w:customStyle="1" w:styleId="xmsonormal">
    <w:name w:val="x_msonormal"/>
    <w:basedOn w:val="Normal"/>
    <w:rsid w:val="0041476C"/>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222564">
      <w:bodyDiv w:val="1"/>
      <w:marLeft w:val="0"/>
      <w:marRight w:val="0"/>
      <w:marTop w:val="0"/>
      <w:marBottom w:val="0"/>
      <w:divBdr>
        <w:top w:val="none" w:sz="0" w:space="0" w:color="auto"/>
        <w:left w:val="none" w:sz="0" w:space="0" w:color="auto"/>
        <w:bottom w:val="none" w:sz="0" w:space="0" w:color="auto"/>
        <w:right w:val="none" w:sz="0" w:space="0" w:color="auto"/>
      </w:divBdr>
    </w:div>
    <w:div w:id="832988656">
      <w:bodyDiv w:val="1"/>
      <w:marLeft w:val="0"/>
      <w:marRight w:val="0"/>
      <w:marTop w:val="0"/>
      <w:marBottom w:val="0"/>
      <w:divBdr>
        <w:top w:val="none" w:sz="0" w:space="0" w:color="auto"/>
        <w:left w:val="none" w:sz="0" w:space="0" w:color="auto"/>
        <w:bottom w:val="none" w:sz="0" w:space="0" w:color="auto"/>
        <w:right w:val="none" w:sz="0" w:space="0" w:color="auto"/>
      </w:divBdr>
    </w:div>
    <w:div w:id="1290287186">
      <w:bodyDiv w:val="1"/>
      <w:marLeft w:val="0"/>
      <w:marRight w:val="0"/>
      <w:marTop w:val="0"/>
      <w:marBottom w:val="0"/>
      <w:divBdr>
        <w:top w:val="none" w:sz="0" w:space="0" w:color="auto"/>
        <w:left w:val="none" w:sz="0" w:space="0" w:color="auto"/>
        <w:bottom w:val="none" w:sz="0" w:space="0" w:color="auto"/>
        <w:right w:val="none" w:sz="0" w:space="0" w:color="auto"/>
      </w:divBdr>
    </w:div>
    <w:div w:id="1475029683">
      <w:bodyDiv w:val="1"/>
      <w:marLeft w:val="0"/>
      <w:marRight w:val="0"/>
      <w:marTop w:val="0"/>
      <w:marBottom w:val="0"/>
      <w:divBdr>
        <w:top w:val="none" w:sz="0" w:space="0" w:color="auto"/>
        <w:left w:val="none" w:sz="0" w:space="0" w:color="auto"/>
        <w:bottom w:val="none" w:sz="0" w:space="0" w:color="auto"/>
        <w:right w:val="none" w:sz="0" w:space="0" w:color="auto"/>
      </w:divBdr>
      <w:divsChild>
        <w:div w:id="898399513">
          <w:marLeft w:val="0"/>
          <w:marRight w:val="0"/>
          <w:marTop w:val="0"/>
          <w:marBottom w:val="0"/>
          <w:divBdr>
            <w:top w:val="none" w:sz="0" w:space="0" w:color="auto"/>
            <w:left w:val="none" w:sz="0" w:space="0" w:color="auto"/>
            <w:bottom w:val="none" w:sz="0" w:space="0" w:color="auto"/>
            <w:right w:val="none" w:sz="0" w:space="0" w:color="auto"/>
          </w:divBdr>
          <w:divsChild>
            <w:div w:id="517961818">
              <w:marLeft w:val="0"/>
              <w:marRight w:val="0"/>
              <w:marTop w:val="0"/>
              <w:marBottom w:val="0"/>
              <w:divBdr>
                <w:top w:val="none" w:sz="0" w:space="0" w:color="auto"/>
                <w:left w:val="none" w:sz="0" w:space="0" w:color="auto"/>
                <w:bottom w:val="none" w:sz="0" w:space="0" w:color="auto"/>
                <w:right w:val="none" w:sz="0" w:space="0" w:color="auto"/>
              </w:divBdr>
              <w:divsChild>
                <w:div w:id="1634218308">
                  <w:marLeft w:val="0"/>
                  <w:marRight w:val="0"/>
                  <w:marTop w:val="0"/>
                  <w:marBottom w:val="0"/>
                  <w:divBdr>
                    <w:top w:val="none" w:sz="0" w:space="0" w:color="auto"/>
                    <w:left w:val="none" w:sz="0" w:space="0" w:color="auto"/>
                    <w:bottom w:val="none" w:sz="0" w:space="0" w:color="auto"/>
                    <w:right w:val="none" w:sz="0" w:space="0" w:color="auto"/>
                  </w:divBdr>
                  <w:divsChild>
                    <w:div w:id="1624113968">
                      <w:marLeft w:val="150"/>
                      <w:marRight w:val="150"/>
                      <w:marTop w:val="150"/>
                      <w:marBottom w:val="150"/>
                      <w:divBdr>
                        <w:top w:val="none" w:sz="0" w:space="0" w:color="auto"/>
                        <w:left w:val="none" w:sz="0" w:space="0" w:color="auto"/>
                        <w:bottom w:val="none" w:sz="0" w:space="0" w:color="auto"/>
                        <w:right w:val="none" w:sz="0" w:space="0" w:color="auto"/>
                      </w:divBdr>
                      <w:divsChild>
                        <w:div w:id="1433433826">
                          <w:marLeft w:val="0"/>
                          <w:marRight w:val="0"/>
                          <w:marTop w:val="0"/>
                          <w:marBottom w:val="0"/>
                          <w:divBdr>
                            <w:top w:val="none" w:sz="0" w:space="0" w:color="auto"/>
                            <w:left w:val="none" w:sz="0" w:space="0" w:color="auto"/>
                            <w:bottom w:val="none" w:sz="0" w:space="0" w:color="auto"/>
                            <w:right w:val="none" w:sz="0" w:space="0" w:color="auto"/>
                          </w:divBdr>
                          <w:divsChild>
                            <w:div w:id="438573217">
                              <w:marLeft w:val="0"/>
                              <w:marRight w:val="0"/>
                              <w:marTop w:val="0"/>
                              <w:marBottom w:val="0"/>
                              <w:divBdr>
                                <w:top w:val="none" w:sz="0" w:space="0" w:color="auto"/>
                                <w:left w:val="none" w:sz="0" w:space="0" w:color="auto"/>
                                <w:bottom w:val="none" w:sz="0" w:space="0" w:color="auto"/>
                                <w:right w:val="none" w:sz="0" w:space="0" w:color="auto"/>
                              </w:divBdr>
                              <w:divsChild>
                                <w:div w:id="1827237726">
                                  <w:marLeft w:val="0"/>
                                  <w:marRight w:val="0"/>
                                  <w:marTop w:val="0"/>
                                  <w:marBottom w:val="0"/>
                                  <w:divBdr>
                                    <w:top w:val="none" w:sz="0" w:space="0" w:color="auto"/>
                                    <w:left w:val="none" w:sz="0" w:space="0" w:color="auto"/>
                                    <w:bottom w:val="none" w:sz="0" w:space="0" w:color="auto"/>
                                    <w:right w:val="none" w:sz="0" w:space="0" w:color="auto"/>
                                  </w:divBdr>
                                  <w:divsChild>
                                    <w:div w:id="2126774879">
                                      <w:marLeft w:val="0"/>
                                      <w:marRight w:val="0"/>
                                      <w:marTop w:val="0"/>
                                      <w:marBottom w:val="0"/>
                                      <w:divBdr>
                                        <w:top w:val="none" w:sz="0" w:space="0" w:color="auto"/>
                                        <w:left w:val="none" w:sz="0" w:space="0" w:color="auto"/>
                                        <w:bottom w:val="none" w:sz="0" w:space="0" w:color="auto"/>
                                        <w:right w:val="none" w:sz="0" w:space="0" w:color="auto"/>
                                      </w:divBdr>
                                      <w:divsChild>
                                        <w:div w:id="2031375186">
                                          <w:marLeft w:val="0"/>
                                          <w:marRight w:val="0"/>
                                          <w:marTop w:val="0"/>
                                          <w:marBottom w:val="0"/>
                                          <w:divBdr>
                                            <w:top w:val="none" w:sz="0" w:space="0" w:color="auto"/>
                                            <w:left w:val="none" w:sz="0" w:space="0" w:color="auto"/>
                                            <w:bottom w:val="none" w:sz="0" w:space="0" w:color="auto"/>
                                            <w:right w:val="none" w:sz="0" w:space="0" w:color="auto"/>
                                          </w:divBdr>
                                          <w:divsChild>
                                            <w:div w:id="428309439">
                                              <w:marLeft w:val="0"/>
                                              <w:marRight w:val="0"/>
                                              <w:marTop w:val="0"/>
                                              <w:marBottom w:val="0"/>
                                              <w:divBdr>
                                                <w:top w:val="none" w:sz="0" w:space="0" w:color="auto"/>
                                                <w:left w:val="none" w:sz="0" w:space="0" w:color="auto"/>
                                                <w:bottom w:val="none" w:sz="0" w:space="0" w:color="auto"/>
                                                <w:right w:val="none" w:sz="0" w:space="0" w:color="auto"/>
                                              </w:divBdr>
                                              <w:divsChild>
                                                <w:div w:id="1722440818">
                                                  <w:marLeft w:val="0"/>
                                                  <w:marRight w:val="0"/>
                                                  <w:marTop w:val="0"/>
                                                  <w:marBottom w:val="0"/>
                                                  <w:divBdr>
                                                    <w:top w:val="none" w:sz="0" w:space="0" w:color="auto"/>
                                                    <w:left w:val="none" w:sz="0" w:space="0" w:color="auto"/>
                                                    <w:bottom w:val="none" w:sz="0" w:space="0" w:color="auto"/>
                                                    <w:right w:val="none" w:sz="0" w:space="0" w:color="auto"/>
                                                  </w:divBdr>
                                                </w:div>
                                              </w:divsChild>
                                            </w:div>
                                            <w:div w:id="1889301384">
                                              <w:marLeft w:val="0"/>
                                              <w:marRight w:val="0"/>
                                              <w:marTop w:val="0"/>
                                              <w:marBottom w:val="0"/>
                                              <w:divBdr>
                                                <w:top w:val="none" w:sz="0" w:space="0" w:color="auto"/>
                                                <w:left w:val="none" w:sz="0" w:space="0" w:color="auto"/>
                                                <w:bottom w:val="none" w:sz="0" w:space="0" w:color="auto"/>
                                                <w:right w:val="none" w:sz="0" w:space="0" w:color="auto"/>
                                              </w:divBdr>
                                            </w:div>
                                            <w:div w:id="1505129747">
                                              <w:marLeft w:val="0"/>
                                              <w:marRight w:val="0"/>
                                              <w:marTop w:val="0"/>
                                              <w:marBottom w:val="0"/>
                                              <w:divBdr>
                                                <w:top w:val="none" w:sz="0" w:space="0" w:color="auto"/>
                                                <w:left w:val="none" w:sz="0" w:space="0" w:color="auto"/>
                                                <w:bottom w:val="none" w:sz="0" w:space="0" w:color="auto"/>
                                                <w:right w:val="none" w:sz="0" w:space="0" w:color="auto"/>
                                              </w:divBdr>
                                            </w:div>
                                            <w:div w:id="2147163133">
                                              <w:marLeft w:val="0"/>
                                              <w:marRight w:val="0"/>
                                              <w:marTop w:val="0"/>
                                              <w:marBottom w:val="0"/>
                                              <w:divBdr>
                                                <w:top w:val="none" w:sz="0" w:space="0" w:color="auto"/>
                                                <w:left w:val="none" w:sz="0" w:space="0" w:color="auto"/>
                                                <w:bottom w:val="none" w:sz="0" w:space="0" w:color="auto"/>
                                                <w:right w:val="none" w:sz="0" w:space="0" w:color="auto"/>
                                              </w:divBdr>
                                            </w:div>
                                            <w:div w:id="130582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rin.grisham@texarkanacollege.edu"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exarkanacollege.ed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exarkanacollege.edu/helpdesk/topics/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texarkanacollege.edu"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E55FF8-7204-49DD-BFDE-B59044CE4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1975</Words>
  <Characters>11260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Texarkana College</Company>
  <LinksUpToDate>false</LinksUpToDate>
  <CharactersWithSpaces>13209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Pitman, Traci</dc:creator>
  <cp:lastModifiedBy>Grisham, Karin E.</cp:lastModifiedBy>
  <cp:revision>3</cp:revision>
  <cp:lastPrinted>2013-08-22T18:16:00Z</cp:lastPrinted>
  <dcterms:created xsi:type="dcterms:W3CDTF">2022-02-28T21:47:00Z</dcterms:created>
  <dcterms:modified xsi:type="dcterms:W3CDTF">2022-02-28T21:47:00Z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1664700005</vt:i4>
  </property>
  <property fmtid="{D5CDD505-2E9C-101B-9397-08002B2CF9AE}" pid="3" name="_NewReviewCycle">
    <vt:lpwstr/>
  </property>
  <property fmtid="{D5CDD505-2E9C-101B-9397-08002B2CF9AE}" pid="4" name="_EmailSubject">
    <vt:lpwstr>Common Syllabi</vt:lpwstr>
  </property>
  <property fmtid="{D5CDD505-2E9C-101B-9397-08002B2CF9AE}" pid="5" name="_AuthorEmail">
    <vt:lpwstr>Vernon.Wilder@texarkanacollege.edu</vt:lpwstr>
  </property>
  <property fmtid="{D5CDD505-2E9C-101B-9397-08002B2CF9AE}" pid="6" name="_AuthorEmailDisplayName">
    <vt:lpwstr>Wilder, Charles V.</vt:lpwstr>
  </property>
  <property fmtid="{D5CDD505-2E9C-101B-9397-08002B2CF9AE}" pid="7" name="_ReviewingToolsShownOnce">
    <vt:lpwstr/>
  </property>
</Properties>
</file>