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3625C" w14:textId="77777777" w:rsidR="004B2CFB" w:rsidRDefault="004B2CFB" w:rsidP="004B2CFB">
      <w:pPr>
        <w:rPr>
          <w:b/>
        </w:rPr>
      </w:pPr>
    </w:p>
    <w:p w14:paraId="41713CBD" w14:textId="77777777" w:rsidR="004B2CFB" w:rsidRDefault="004B2CFB" w:rsidP="004B2CFB">
      <w:pPr>
        <w:rPr>
          <w:b/>
        </w:rPr>
      </w:pPr>
    </w:p>
    <w:p w14:paraId="1D4770D6" w14:textId="77777777" w:rsidR="0051341A"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00926EB6">
        <w:rPr>
          <w:rFonts w:asciiTheme="majorHAnsi" w:hAnsiTheme="majorHAnsi" w:cstheme="majorHAnsi"/>
        </w:rPr>
        <w:t xml:space="preserve">  </w:t>
      </w:r>
    </w:p>
    <w:p w14:paraId="3033E5EB" w14:textId="4B6F94DA" w:rsidR="004B2CFB" w:rsidRPr="00B1025E" w:rsidRDefault="004B2CFB" w:rsidP="004B2CFB">
      <w:pPr>
        <w:rPr>
          <w:rFonts w:asciiTheme="majorHAnsi" w:hAnsiTheme="majorHAnsi" w:cstheme="majorHAnsi"/>
        </w:rPr>
      </w:pPr>
      <w:r w:rsidRPr="00B1025E">
        <w:rPr>
          <w:rFonts w:asciiTheme="majorHAnsi" w:hAnsiTheme="majorHAnsi" w:cstheme="majorHAnsi"/>
          <w:b/>
        </w:rPr>
        <w:t>Semester &amp; Year:</w:t>
      </w:r>
      <w:r w:rsidR="000D60E1">
        <w:rPr>
          <w:rFonts w:asciiTheme="majorHAnsi" w:hAnsiTheme="majorHAnsi" w:cstheme="majorHAnsi"/>
          <w:b/>
        </w:rPr>
        <w:t xml:space="preserve"> </w:t>
      </w:r>
      <w:r w:rsidR="001C5E59">
        <w:rPr>
          <w:rFonts w:asciiTheme="majorHAnsi" w:hAnsiTheme="majorHAnsi" w:cstheme="majorHAnsi"/>
          <w:b/>
        </w:rPr>
        <w:t>Fall</w:t>
      </w:r>
      <w:r w:rsidR="000D60E1">
        <w:rPr>
          <w:rFonts w:asciiTheme="majorHAnsi" w:hAnsiTheme="majorHAnsi" w:cstheme="majorHAnsi"/>
          <w:b/>
        </w:rPr>
        <w:t xml:space="preserve"> 202</w:t>
      </w:r>
      <w:r w:rsidR="001C5E59">
        <w:rPr>
          <w:rFonts w:asciiTheme="majorHAnsi" w:hAnsiTheme="majorHAnsi" w:cstheme="majorHAnsi"/>
          <w:b/>
        </w:rPr>
        <w:t>6</w:t>
      </w:r>
      <w:r w:rsidR="001C322A" w:rsidRPr="00B1025E">
        <w:rPr>
          <w:rFonts w:asciiTheme="majorHAnsi" w:hAnsiTheme="majorHAnsi" w:cstheme="majorHAnsi"/>
        </w:rPr>
        <w:t xml:space="preserve">  </w:t>
      </w:r>
      <w:r w:rsidR="00E46434">
        <w:rPr>
          <w:rFonts w:asciiTheme="majorHAnsi" w:hAnsiTheme="majorHAnsi" w:cstheme="majorHAnsi"/>
        </w:rPr>
        <w:t>8-</w:t>
      </w:r>
      <w:r w:rsidR="0051341A">
        <w:rPr>
          <w:rFonts w:asciiTheme="majorHAnsi" w:hAnsiTheme="majorHAnsi" w:cstheme="majorHAnsi"/>
        </w:rPr>
        <w:t>week format</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1DDABD9A"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356BA9">
        <w:rPr>
          <w:rFonts w:asciiTheme="majorHAnsi" w:hAnsiTheme="majorHAnsi" w:cstheme="majorHAnsi"/>
          <w:sz w:val="24"/>
          <w:szCs w:val="24"/>
        </w:rPr>
        <w:t xml:space="preserve"> </w:t>
      </w:r>
      <w:r w:rsidR="00C32CA8">
        <w:rPr>
          <w:rFonts w:asciiTheme="majorHAnsi" w:hAnsiTheme="majorHAnsi" w:cstheme="majorHAnsi"/>
          <w:sz w:val="24"/>
          <w:szCs w:val="24"/>
        </w:rPr>
        <w:t>STEM-</w:t>
      </w:r>
      <w:r w:rsidR="00356BA9">
        <w:rPr>
          <w:rFonts w:asciiTheme="majorHAnsi" w:hAnsiTheme="majorHAnsi" w:cstheme="majorHAnsi"/>
          <w:sz w:val="24"/>
          <w:szCs w:val="24"/>
        </w:rPr>
        <w:t>B</w:t>
      </w:r>
      <w:r w:rsidR="00E17C9A">
        <w:rPr>
          <w:rFonts w:asciiTheme="majorHAnsi" w:hAnsiTheme="majorHAnsi" w:cstheme="majorHAnsi"/>
          <w:sz w:val="24"/>
          <w:szCs w:val="24"/>
        </w:rPr>
        <w:t>iology</w:t>
      </w:r>
      <w:r w:rsidR="00145699">
        <w:rPr>
          <w:rFonts w:asciiTheme="majorHAnsi" w:hAnsiTheme="majorHAnsi" w:cstheme="majorHAnsi"/>
          <w:sz w:val="24"/>
          <w:szCs w:val="24"/>
        </w:rPr>
        <w:t xml:space="preserve"> </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Rm</w:t>
      </w:r>
      <w:r w:rsidR="00145699">
        <w:rPr>
          <w:rFonts w:asciiTheme="majorHAnsi" w:hAnsiTheme="majorHAnsi" w:cstheme="majorHAnsi"/>
          <w:sz w:val="24"/>
          <w:szCs w:val="24"/>
        </w:rPr>
        <w:t>#</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191A54EF"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4E1C07D2"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655E63D3" w14:textId="77777777" w:rsidR="00204F18" w:rsidRDefault="00204F18" w:rsidP="00204F18">
      <w:pPr>
        <w:spacing w:after="240"/>
        <w:rPr>
          <w:rFonts w:asciiTheme="majorHAnsi" w:hAnsiTheme="majorHAnsi" w:cstheme="majorHAnsi"/>
          <w:b/>
          <w:bCs/>
        </w:rPr>
      </w:pPr>
    </w:p>
    <w:p w14:paraId="69A555DE" w14:textId="2CBCE308"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lab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(access to only a mobile device</w:t>
      </w:r>
      <w:r w:rsidR="00DD0564">
        <w:rPr>
          <w:rFonts w:asciiTheme="majorHAnsi" w:hAnsiTheme="majorHAnsi" w:cstheme="majorHAnsi"/>
          <w:b/>
          <w:bCs/>
          <w:i/>
          <w:lang w:bidi="en-US"/>
        </w:rPr>
        <w:t xml:space="preserve"> or </w:t>
      </w:r>
      <w:proofErr w:type="spellStart"/>
      <w:r w:rsidR="00DD0564">
        <w:rPr>
          <w:rFonts w:asciiTheme="majorHAnsi" w:hAnsiTheme="majorHAnsi" w:cstheme="majorHAnsi"/>
          <w:b/>
          <w:bCs/>
          <w:i/>
          <w:lang w:bidi="en-US"/>
        </w:rPr>
        <w:t>chromebook</w:t>
      </w:r>
      <w:proofErr w:type="spellEnd"/>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1399340E" w14:textId="77777777" w:rsidR="00DC72D0" w:rsidRDefault="00DC72D0"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1EF63211"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Windows 10 or a recent version of Mac OS (minimum Sierra). Windows 10 S mode is not supported</w:t>
      </w:r>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Hardware capable of running Microsoft Teams (free download) and supports multi-media playback</w:t>
      </w:r>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Support for Chrome or Microsoft Edge – Note: Firefox, Safari, or other browsers may not work on all TC applications</w:t>
      </w:r>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Able to run Microsoft Office which will be provided free to TC students</w:t>
      </w:r>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 xml:space="preserve">The </w:t>
      </w:r>
      <w:proofErr w:type="spellStart"/>
      <w:r w:rsidRPr="00204F18">
        <w:rPr>
          <w:rFonts w:asciiTheme="majorHAnsi" w:hAnsiTheme="majorHAnsi" w:cstheme="majorHAnsi"/>
          <w:b/>
          <w:bCs/>
          <w:color w:val="FF0000"/>
        </w:rPr>
        <w:t>Respondus</w:t>
      </w:r>
      <w:proofErr w:type="spellEnd"/>
      <w:r w:rsidRPr="00204F18">
        <w:rPr>
          <w:rFonts w:asciiTheme="majorHAnsi" w:hAnsiTheme="majorHAnsi" w:cstheme="majorHAnsi"/>
          <w:b/>
          <w:bCs/>
          <w:color w:val="FF0000"/>
        </w:rPr>
        <w:t xml:space="preserve">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119B2E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1F0254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A list of Internet service providers can be found on the TC website at: </w:t>
      </w:r>
      <w:hyperlink r:id="rId11" w:history="1">
        <w:r w:rsidRPr="00204F18">
          <w:rPr>
            <w:rStyle w:val="Hyperlink"/>
            <w:rFonts w:asciiTheme="majorHAnsi" w:hAnsiTheme="majorHAnsi" w:cstheme="majorHAnsi"/>
          </w:rPr>
          <w:t>https://www.texarkanacollege.edu/coronavirus/</w:t>
        </w:r>
      </w:hyperlink>
      <w:r w:rsidRPr="00204F18">
        <w:rPr>
          <w:rFonts w:asciiTheme="majorHAnsi" w:hAnsiTheme="majorHAnsi" w:cstheme="majorHAnsi"/>
        </w:rPr>
        <w:t>.</w:t>
      </w:r>
    </w:p>
    <w:p w14:paraId="64D1D4FA"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roofErr w:type="spellStart"/>
      <w:r w:rsidRPr="00204F18">
        <w:rPr>
          <w:rStyle w:val="Strong"/>
          <w:rFonts w:asciiTheme="majorHAnsi" w:hAnsiTheme="majorHAnsi" w:cstheme="majorHAnsi"/>
          <w:color w:val="333333"/>
          <w:highlight w:val="yellow"/>
        </w:rPr>
        <w:t>LockDown</w:t>
      </w:r>
      <w:proofErr w:type="spellEnd"/>
      <w:r w:rsidRPr="00204F18">
        <w:rPr>
          <w:rStyle w:val="Strong"/>
          <w:rFonts w:asciiTheme="majorHAnsi" w:hAnsiTheme="majorHAnsi" w:cstheme="majorHAnsi"/>
          <w:color w:val="333333"/>
          <w:highlight w:val="yellow"/>
        </w:rPr>
        <w:t xml:space="preserve">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proofErr w:type="spellStart"/>
      <w:r w:rsidRPr="00204F18">
        <w:rPr>
          <w:rFonts w:asciiTheme="majorHAnsi" w:hAnsiTheme="majorHAnsi" w:cstheme="majorHAnsi"/>
          <w:b/>
          <w:bCs/>
          <w:i/>
          <w:iCs/>
          <w:color w:val="FF0000"/>
        </w:rPr>
        <w:t>LockDown</w:t>
      </w:r>
      <w:proofErr w:type="spellEnd"/>
      <w:r w:rsidRPr="00204F18">
        <w:rPr>
          <w:rFonts w:asciiTheme="majorHAnsi" w:hAnsiTheme="majorHAnsi" w:cstheme="majorHAnsi"/>
          <w:b/>
          <w:bCs/>
          <w:i/>
          <w:iCs/>
          <w:color w:val="FF0000"/>
        </w:rPr>
        <w:t xml:space="preserve">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The webcam can be the type that's built into your computer or one that plugs in with a USB cable.</w:t>
      </w:r>
    </w:p>
    <w:p w14:paraId="72B2CA90"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Pr="00204F18">
        <w:rPr>
          <w:rFonts w:asciiTheme="majorHAnsi" w:hAnsiTheme="majorHAnsi" w:cstheme="majorHAnsi"/>
          <w:b/>
          <w:bCs/>
          <w:color w:val="FF0000"/>
          <w:highlight w:val="yellow"/>
          <w:u w:val="single"/>
        </w:rPr>
        <w:t>Chromebook and mobile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Watch this brief video to get a basic understanding of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and the webcam feature.</w:t>
      </w:r>
    </w:p>
    <w:p w14:paraId="5A6D6BAB" w14:textId="77777777" w:rsidR="00204F18" w:rsidRPr="00204F18" w:rsidRDefault="00204F18" w:rsidP="00204F18">
      <w:pPr>
        <w:pStyle w:val="NormalWeb"/>
        <w:spacing w:before="0" w:beforeAutospacing="0" w:after="150" w:afterAutospacing="0"/>
        <w:rPr>
          <w:rStyle w:val="Strong"/>
          <w:rFonts w:asciiTheme="majorHAnsi" w:hAnsiTheme="majorHAnsi" w:cstheme="majorHAnsi"/>
          <w:b w:val="0"/>
          <w:bCs w:val="0"/>
          <w:color w:val="333333"/>
        </w:rPr>
      </w:pPr>
      <w:hyperlink r:id="rId12" w:tgtFrame="_blank" w:history="1">
        <w:r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the quiz in the course</w:t>
      </w:r>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You will see the message "This quiz has been configured so that students may only attempt it using the </w:t>
      </w: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lastRenderedPageBreak/>
        <w:t xml:space="preserve">Below this will appear a "Download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link. Click the button to go to the download page and then follow the instructions</w:t>
      </w:r>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Download </w:t>
      </w: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to your computer; follow the installation instructions</w:t>
      </w:r>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Select "Launch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quiz will now start</w:t>
      </w:r>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Note: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only needs to be installed once to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Ensure you're in a location where you won't be interrupted</w:t>
      </w:r>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Turn off all other devices (e.g. tablets, phones, second computers) and place them outside of your reach</w:t>
      </w:r>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Before starting the test, know how much time is available for it, and also that you've allotted sufficient time to complete it</w:t>
      </w:r>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Clear your desk or workspace of all external materials not permitted - books, papers, other devices</w:t>
      </w:r>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Remain at your computer for the duration of the test</w:t>
      </w:r>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If the computer, Wi-Fi, or location is different than what was used previously with the "Webcam Check" and "System &amp; Network Check" in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run the checks again prior to the exam</w:t>
      </w:r>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Avoid wearing baseball caps or hats with brims</w:t>
      </w:r>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are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using a built-in webcam, avoid readjusting the tilt of the screen after the webcam setup is complete</w:t>
      </w:r>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 xml:space="preserve">Remember that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will prevent you from accessing other websites or applications; you will be unable to exit the test until all questions are completed and submitted</w:t>
      </w:r>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 xml:space="preserve">Several resources are available if you encounter problems with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The Windows and Mac versions of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have a "Help Center" button located on the toolbar. Use the "System &amp; Network Check" to troubleshoot issues. If an exam requires you to use a webcam, also run the "Webcam Check" from this area</w:t>
      </w:r>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3"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has a Knowledge Base available from support.respondus.com. Select the "Knowledge Base" link and then select "</w:t>
      </w: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as the product. If your problem is with a webcam, select "</w:t>
      </w: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Monitor" as your product</w:t>
      </w:r>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lastRenderedPageBreak/>
        <w:t xml:space="preserve">If you're still unable to resolve a technical issue with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go to support.respondus.com and select "Submit a Ticket". Provide detailed information about your problem and what steps you took to resolve it.</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00168384" w14:textId="531D879F" w:rsidR="00EF115D" w:rsidRDefault="00D3196C" w:rsidP="00DD2CA4">
      <w:pPr>
        <w:spacing w:after="240"/>
        <w:rPr>
          <w:rFonts w:asciiTheme="majorHAnsi" w:hAnsiTheme="majorHAnsi" w:cstheme="majorHAnsi"/>
          <w:bCs/>
        </w:rPr>
      </w:pPr>
      <w:r w:rsidRPr="00EF115D">
        <w:rPr>
          <w:rFonts w:asciiTheme="majorHAnsi" w:hAnsiTheme="majorHAnsi" w:cstheme="majorHAnsi"/>
          <w:bCs/>
          <w:highlight w:val="yellow"/>
        </w:rPr>
        <w:t>This is a</w:t>
      </w:r>
      <w:r w:rsidR="00C848FF" w:rsidRPr="00EF115D">
        <w:rPr>
          <w:rFonts w:asciiTheme="majorHAnsi" w:hAnsiTheme="majorHAnsi" w:cstheme="majorHAnsi"/>
          <w:bCs/>
          <w:highlight w:val="yellow"/>
        </w:rPr>
        <w:t xml:space="preserve"> </w:t>
      </w:r>
      <w:r w:rsidR="00EF115D">
        <w:rPr>
          <w:rFonts w:asciiTheme="majorHAnsi" w:hAnsiTheme="majorHAnsi" w:cstheme="majorHAnsi"/>
          <w:bCs/>
          <w:highlight w:val="yellow"/>
        </w:rPr>
        <w:t xml:space="preserve">100% </w:t>
      </w:r>
      <w:r w:rsidR="00EF115D">
        <w:rPr>
          <w:rFonts w:asciiTheme="majorHAnsi" w:hAnsiTheme="majorHAnsi" w:cstheme="majorHAnsi"/>
          <w:bCs/>
          <w:i/>
          <w:highlight w:val="yellow"/>
        </w:rPr>
        <w:t>web-online</w:t>
      </w:r>
      <w:r w:rsidRPr="00EF115D">
        <w:rPr>
          <w:rFonts w:asciiTheme="majorHAnsi" w:hAnsiTheme="majorHAnsi" w:cstheme="majorHAnsi"/>
          <w:bCs/>
          <w:i/>
          <w:highlight w:val="yellow"/>
        </w:rPr>
        <w:t xml:space="preserve"> course</w:t>
      </w:r>
      <w:r w:rsidRPr="00EF115D">
        <w:rPr>
          <w:rFonts w:asciiTheme="majorHAnsi" w:hAnsiTheme="majorHAnsi" w:cstheme="majorHAnsi"/>
          <w:bCs/>
          <w:highlight w:val="yellow"/>
        </w:rPr>
        <w:t xml:space="preserve"> with the lecture component delivered o</w:t>
      </w:r>
      <w:r w:rsidR="007F2EB7" w:rsidRPr="00EF115D">
        <w:rPr>
          <w:rFonts w:asciiTheme="majorHAnsi" w:hAnsiTheme="majorHAnsi" w:cstheme="majorHAnsi"/>
          <w:bCs/>
          <w:highlight w:val="yellow"/>
        </w:rPr>
        <w:t>nline through the TC Online LMS.</w:t>
      </w:r>
      <w:r w:rsidR="00EF115D" w:rsidRPr="00EF115D">
        <w:rPr>
          <w:rFonts w:asciiTheme="majorHAnsi" w:hAnsiTheme="majorHAnsi" w:cstheme="majorHAnsi"/>
          <w:bCs/>
          <w:highlight w:val="yellow"/>
        </w:rPr>
        <w:t xml:space="preserve">  You must participate by completing and submitting at least one assignment at a minimum each week or be counted absent for that week.</w:t>
      </w:r>
    </w:p>
    <w:p w14:paraId="0828E641" w14:textId="1E26D747"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EF115D">
        <w:rPr>
          <w:rFonts w:asciiTheme="majorHAnsi" w:hAnsiTheme="majorHAnsi" w:cstheme="majorHAnsi"/>
          <w:b/>
          <w:bCs/>
          <w:u w:val="single"/>
        </w:rPr>
        <w:t xml:space="preserve"> separate</w:t>
      </w:r>
      <w:r w:rsidR="00D3196C" w:rsidRPr="00B1025E">
        <w:rPr>
          <w:rFonts w:asciiTheme="majorHAnsi" w:hAnsiTheme="majorHAnsi" w:cstheme="majorHAnsi"/>
          <w:b/>
          <w:bCs/>
          <w:u w:val="single"/>
        </w:rPr>
        <w:t xml:space="preserve"> laboratory</w:t>
      </w:r>
      <w:r w:rsidR="00EF115D">
        <w:rPr>
          <w:rFonts w:asciiTheme="majorHAnsi" w:hAnsiTheme="majorHAnsi" w:cstheme="majorHAnsi"/>
          <w:b/>
          <w:bCs/>
          <w:u w:val="single"/>
        </w:rPr>
        <w:t xml:space="preserve"> course (BIOL 1108)</w:t>
      </w:r>
      <w:r w:rsidR="00D3196C" w:rsidRPr="00B1025E">
        <w:rPr>
          <w:rFonts w:asciiTheme="majorHAnsi" w:hAnsiTheme="majorHAnsi" w:cstheme="majorHAnsi"/>
          <w:b/>
          <w:bCs/>
          <w:u w:val="single"/>
        </w:rPr>
        <w:t xml:space="preserve">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EF115D">
        <w:rPr>
          <w:rFonts w:asciiTheme="majorHAnsi" w:hAnsiTheme="majorHAnsi" w:cstheme="majorHAnsi"/>
          <w:b/>
          <w:bCs/>
          <w:u w:val="single"/>
        </w:rPr>
        <w:t>.</w:t>
      </w:r>
      <w:r w:rsidR="00D3196C" w:rsidRPr="00B1025E">
        <w:rPr>
          <w:rFonts w:asciiTheme="majorHAnsi" w:hAnsiTheme="majorHAnsi" w:cstheme="majorHAnsi"/>
          <w:bCs/>
        </w:rPr>
        <w:t xml:space="preserve"> </w:t>
      </w:r>
    </w:p>
    <w:p w14:paraId="09B9DE1A" w14:textId="7713B52B" w:rsidR="0076653D" w:rsidRPr="00B1025E" w:rsidRDefault="00EF115D" w:rsidP="00DD2CA4">
      <w:pPr>
        <w:spacing w:after="240"/>
        <w:rPr>
          <w:rFonts w:asciiTheme="majorHAnsi" w:hAnsiTheme="majorHAnsi" w:cstheme="majorHAnsi"/>
          <w:bCs/>
        </w:rPr>
      </w:pPr>
      <w:r>
        <w:rPr>
          <w:rFonts w:asciiTheme="majorHAnsi" w:hAnsiTheme="majorHAnsi" w:cstheme="majorHAnsi"/>
          <w:bCs/>
        </w:rPr>
        <w:t xml:space="preserve">There are chapter readings assigned for all units in this course.  </w:t>
      </w:r>
      <w:r w:rsidR="009839D5" w:rsidRPr="00B1025E">
        <w:rPr>
          <w:rFonts w:asciiTheme="majorHAnsi" w:hAnsiTheme="majorHAnsi" w:cstheme="majorHAnsi"/>
          <w:bCs/>
        </w:rPr>
        <w:t xml:space="preserve">The student will be required to participate in online “thread” </w:t>
      </w:r>
      <w:r w:rsidR="00B1025E" w:rsidRPr="00B1025E">
        <w:rPr>
          <w:rFonts w:asciiTheme="majorHAnsi" w:hAnsiTheme="majorHAnsi" w:cstheme="majorHAnsi"/>
          <w:bCs/>
        </w:rPr>
        <w:t>discussions and</w:t>
      </w:r>
      <w:r w:rsidR="009839D5"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w:t>
      </w:r>
      <w:r>
        <w:rPr>
          <w:rFonts w:asciiTheme="majorHAnsi" w:hAnsiTheme="majorHAnsi" w:cstheme="majorHAnsi"/>
          <w:bCs/>
        </w:rPr>
        <w:t xml:space="preserve">and a </w:t>
      </w:r>
      <w:r w:rsidR="00C55810" w:rsidRPr="00B1025E">
        <w:rPr>
          <w:rFonts w:asciiTheme="majorHAnsi" w:hAnsiTheme="majorHAnsi" w:cstheme="majorHAnsi"/>
          <w:bCs/>
        </w:rPr>
        <w:t xml:space="preserve">lesson quiz each week </w:t>
      </w:r>
      <w:r w:rsidR="009839D5"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p>
    <w:p w14:paraId="2415F6B3" w14:textId="0E7C24B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w:t>
      </w:r>
      <w:r w:rsidR="0051341A">
        <w:rPr>
          <w:rFonts w:asciiTheme="majorHAnsi" w:hAnsiTheme="majorHAnsi" w:cstheme="majorHAnsi"/>
          <w:bCs/>
        </w:rPr>
        <w:t xml:space="preserve">(Moodle) </w:t>
      </w:r>
      <w:r w:rsidRPr="00B1025E">
        <w:rPr>
          <w:rFonts w:asciiTheme="majorHAnsi" w:hAnsiTheme="majorHAnsi" w:cstheme="majorHAnsi"/>
          <w:bCs/>
        </w:rPr>
        <w:t>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4"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6BD448B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Firefox </w:t>
      </w:r>
      <w:r w:rsidR="00EF115D">
        <w:rPr>
          <w:rFonts w:asciiTheme="majorHAnsi" w:hAnsiTheme="majorHAnsi" w:cstheme="majorHAnsi"/>
          <w:b/>
          <w:bCs/>
          <w:sz w:val="22"/>
          <w:szCs w:val="27"/>
          <w:lang w:bidi="en-US"/>
        </w:rPr>
        <w:t xml:space="preserve">or Duck-Duck Go or Chrome </w:t>
      </w:r>
      <w:r w:rsidRPr="00B1025E">
        <w:rPr>
          <w:rFonts w:asciiTheme="majorHAnsi" w:hAnsiTheme="majorHAnsi" w:cstheme="majorHAnsi"/>
          <w:b/>
          <w:bCs/>
          <w:sz w:val="22"/>
          <w:szCs w:val="27"/>
          <w:lang w:bidi="en-US"/>
        </w:rPr>
        <w:t xml:space="preserve">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lastRenderedPageBreak/>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(access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640A5636" w14:textId="1AB2D53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BIOL 1308.W1 ROADMAP –</w:t>
      </w:r>
      <w:r w:rsidRPr="00E81C70">
        <w:rPr>
          <w:rFonts w:asciiTheme="majorHAnsi" w:eastAsia="Times New Roman" w:hAnsiTheme="majorHAnsi" w:cstheme="majorHAnsi"/>
          <w:b/>
          <w:bCs/>
          <w:u w:val="single"/>
        </w:rPr>
        <w:t xml:space="preserve"> </w:t>
      </w:r>
      <w:r w:rsidR="001C5E59">
        <w:rPr>
          <w:rFonts w:asciiTheme="majorHAnsi" w:eastAsia="Times New Roman" w:hAnsiTheme="majorHAnsi" w:cstheme="majorHAnsi"/>
          <w:b/>
          <w:bCs/>
          <w:u w:val="single"/>
        </w:rPr>
        <w:t>Fall</w:t>
      </w:r>
      <w:r w:rsidRPr="00E81C70">
        <w:rPr>
          <w:rFonts w:asciiTheme="majorHAnsi" w:eastAsia="Times New Roman" w:hAnsiTheme="majorHAnsi" w:cstheme="majorHAnsi"/>
          <w:b/>
          <w:bCs/>
          <w:u w:val="single"/>
        </w:rPr>
        <w:t xml:space="preserve"> 202</w:t>
      </w:r>
      <w:r w:rsidR="001C5E59">
        <w:rPr>
          <w:rFonts w:asciiTheme="majorHAnsi" w:eastAsia="Times New Roman" w:hAnsiTheme="majorHAnsi" w:cstheme="majorHAnsi"/>
          <w:b/>
          <w:bCs/>
          <w:u w:val="single"/>
        </w:rPr>
        <w:t>6</w:t>
      </w:r>
      <w:r w:rsidRPr="00E81C70">
        <w:rPr>
          <w:rFonts w:asciiTheme="majorHAnsi" w:eastAsia="Times New Roman" w:hAnsiTheme="majorHAnsi" w:cstheme="majorHAnsi"/>
        </w:rPr>
        <w:t xml:space="preserve"> (8 Week Course)</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605"/>
        <w:gridCol w:w="3761"/>
        <w:gridCol w:w="5640"/>
      </w:tblGrid>
      <w:tr w:rsidR="00FC591F" w:rsidRPr="00E81C70" w14:paraId="433FFA19"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B9A409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Due Date</w:t>
            </w:r>
          </w:p>
        </w:tc>
        <w:tc>
          <w:tcPr>
            <w:tcW w:w="555" w:type="dxa"/>
            <w:tcBorders>
              <w:top w:val="outset" w:sz="6" w:space="0" w:color="auto"/>
              <w:left w:val="outset" w:sz="6" w:space="0" w:color="auto"/>
              <w:bottom w:val="outset" w:sz="6" w:space="0" w:color="auto"/>
              <w:right w:val="outset" w:sz="6" w:space="0" w:color="auto"/>
            </w:tcBorders>
            <w:hideMark/>
          </w:tcPr>
          <w:p w14:paraId="67ADAF8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Week</w:t>
            </w:r>
          </w:p>
          <w:p w14:paraId="0D34E9C7"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Unit</w:t>
            </w:r>
          </w:p>
        </w:tc>
        <w:tc>
          <w:tcPr>
            <w:tcW w:w="3780" w:type="dxa"/>
            <w:tcBorders>
              <w:top w:val="outset" w:sz="6" w:space="0" w:color="auto"/>
              <w:left w:val="outset" w:sz="6" w:space="0" w:color="auto"/>
              <w:bottom w:val="outset" w:sz="6" w:space="0" w:color="auto"/>
              <w:right w:val="outset" w:sz="6" w:space="0" w:color="auto"/>
            </w:tcBorders>
            <w:hideMark/>
          </w:tcPr>
          <w:p w14:paraId="41F92F31"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Major Course Events</w:t>
            </w:r>
          </w:p>
        </w:tc>
        <w:tc>
          <w:tcPr>
            <w:tcW w:w="5670" w:type="dxa"/>
            <w:tcBorders>
              <w:top w:val="outset" w:sz="6" w:space="0" w:color="auto"/>
              <w:left w:val="outset" w:sz="6" w:space="0" w:color="auto"/>
              <w:bottom w:val="outset" w:sz="6" w:space="0" w:color="auto"/>
              <w:right w:val="outset" w:sz="6" w:space="0" w:color="auto"/>
            </w:tcBorders>
            <w:hideMark/>
          </w:tcPr>
          <w:p w14:paraId="0F94319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Weekly Activities</w:t>
            </w:r>
          </w:p>
        </w:tc>
      </w:tr>
      <w:tr w:rsidR="00FC591F" w:rsidRPr="00E81C70" w14:paraId="63B334E6"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86A756A" w14:textId="571C65D9" w:rsidR="00FC591F" w:rsidRPr="00E81C70" w:rsidRDefault="001C5E5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w:t>
            </w:r>
            <w:r>
              <w:rPr>
                <w:rFonts w:asciiTheme="majorHAnsi" w:eastAsia="Times New Roman" w:hAnsiTheme="majorHAnsi" w:cstheme="majorHAnsi"/>
              </w:rPr>
              <w:t>16</w:t>
            </w:r>
          </w:p>
        </w:tc>
        <w:tc>
          <w:tcPr>
            <w:tcW w:w="555" w:type="dxa"/>
            <w:tcBorders>
              <w:top w:val="outset" w:sz="6" w:space="0" w:color="auto"/>
              <w:left w:val="outset" w:sz="6" w:space="0" w:color="auto"/>
              <w:bottom w:val="outset" w:sz="6" w:space="0" w:color="auto"/>
              <w:right w:val="outset" w:sz="6" w:space="0" w:color="auto"/>
            </w:tcBorders>
            <w:hideMark/>
          </w:tcPr>
          <w:p w14:paraId="77271F4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1A</w:t>
            </w:r>
          </w:p>
        </w:tc>
        <w:tc>
          <w:tcPr>
            <w:tcW w:w="3780" w:type="dxa"/>
            <w:tcBorders>
              <w:top w:val="outset" w:sz="6" w:space="0" w:color="auto"/>
              <w:left w:val="outset" w:sz="6" w:space="0" w:color="auto"/>
              <w:bottom w:val="outset" w:sz="6" w:space="0" w:color="auto"/>
              <w:right w:val="outset" w:sz="6" w:space="0" w:color="auto"/>
            </w:tcBorders>
            <w:hideMark/>
          </w:tcPr>
          <w:p w14:paraId="32E8A4D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Course Pre-Test / 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22098EA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Intro to Biology Lesson </w:t>
            </w:r>
          </w:p>
        </w:tc>
      </w:tr>
      <w:tr w:rsidR="00FC591F" w:rsidRPr="00E81C70" w14:paraId="428A106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D014247" w14:textId="749986C0" w:rsidR="00FC591F" w:rsidRPr="00E81C70" w:rsidRDefault="001C5E5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w:t>
            </w:r>
            <w:r>
              <w:rPr>
                <w:rFonts w:asciiTheme="majorHAnsi" w:eastAsia="Times New Roman" w:hAnsiTheme="majorHAnsi" w:cstheme="majorHAnsi"/>
              </w:rPr>
              <w:t>1</w:t>
            </w:r>
            <w:r w:rsidR="00676E4C">
              <w:rPr>
                <w:rFonts w:asciiTheme="majorHAnsi" w:eastAsia="Times New Roman" w:hAnsiTheme="majorHAnsi" w:cstheme="majorHAnsi"/>
              </w:rPr>
              <w:t>6</w:t>
            </w:r>
          </w:p>
        </w:tc>
        <w:tc>
          <w:tcPr>
            <w:tcW w:w="555" w:type="dxa"/>
            <w:tcBorders>
              <w:top w:val="outset" w:sz="6" w:space="0" w:color="auto"/>
              <w:left w:val="outset" w:sz="6" w:space="0" w:color="auto"/>
              <w:bottom w:val="outset" w:sz="6" w:space="0" w:color="auto"/>
              <w:right w:val="outset" w:sz="6" w:space="0" w:color="auto"/>
            </w:tcBorders>
            <w:hideMark/>
          </w:tcPr>
          <w:p w14:paraId="64589F1E"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1B</w:t>
            </w:r>
          </w:p>
        </w:tc>
        <w:tc>
          <w:tcPr>
            <w:tcW w:w="3780" w:type="dxa"/>
            <w:tcBorders>
              <w:top w:val="outset" w:sz="6" w:space="0" w:color="auto"/>
              <w:left w:val="outset" w:sz="6" w:space="0" w:color="auto"/>
              <w:bottom w:val="outset" w:sz="6" w:space="0" w:color="auto"/>
              <w:right w:val="outset" w:sz="6" w:space="0" w:color="auto"/>
            </w:tcBorders>
            <w:hideMark/>
          </w:tcPr>
          <w:p w14:paraId="36DD2F8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5E74D130"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Chemistry of Life Lesson </w:t>
            </w:r>
          </w:p>
        </w:tc>
      </w:tr>
      <w:tr w:rsidR="00FC591F" w:rsidRPr="00E81C70" w14:paraId="214D1A9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A423D2" w14:textId="412FA6A6" w:rsidR="00FC591F" w:rsidRPr="00E81C70" w:rsidRDefault="001C5E5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w:t>
            </w:r>
            <w:r>
              <w:rPr>
                <w:rFonts w:asciiTheme="majorHAnsi" w:eastAsia="Times New Roman" w:hAnsiTheme="majorHAnsi" w:cstheme="majorHAnsi"/>
              </w:rPr>
              <w:t>2</w:t>
            </w:r>
            <w:r w:rsidR="00676E4C">
              <w:rPr>
                <w:rFonts w:asciiTheme="majorHAnsi" w:eastAsia="Times New Roman" w:hAnsiTheme="majorHAnsi" w:cstheme="majorHAnsi"/>
              </w:rPr>
              <w:t>0</w:t>
            </w:r>
          </w:p>
        </w:tc>
        <w:tc>
          <w:tcPr>
            <w:tcW w:w="555" w:type="dxa"/>
            <w:tcBorders>
              <w:top w:val="outset" w:sz="6" w:space="0" w:color="auto"/>
              <w:left w:val="outset" w:sz="6" w:space="0" w:color="auto"/>
              <w:bottom w:val="outset" w:sz="6" w:space="0" w:color="auto"/>
              <w:right w:val="outset" w:sz="6" w:space="0" w:color="auto"/>
            </w:tcBorders>
            <w:hideMark/>
          </w:tcPr>
          <w:p w14:paraId="44FF186A"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2A</w:t>
            </w:r>
          </w:p>
        </w:tc>
        <w:tc>
          <w:tcPr>
            <w:tcW w:w="3780" w:type="dxa"/>
            <w:tcBorders>
              <w:top w:val="outset" w:sz="6" w:space="0" w:color="auto"/>
              <w:left w:val="outset" w:sz="6" w:space="0" w:color="auto"/>
              <w:bottom w:val="outset" w:sz="6" w:space="0" w:color="auto"/>
              <w:right w:val="outset" w:sz="6" w:space="0" w:color="auto"/>
            </w:tcBorders>
            <w:hideMark/>
          </w:tcPr>
          <w:p w14:paraId="09586E4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08B767B"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Biomolecules Lesson</w:t>
            </w:r>
          </w:p>
        </w:tc>
      </w:tr>
      <w:tr w:rsidR="00FC591F" w:rsidRPr="00E81C70" w14:paraId="17A378F0"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602A8EB" w14:textId="4FF7546E"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w:t>
            </w:r>
            <w:r w:rsidR="001C5E59">
              <w:rPr>
                <w:rFonts w:asciiTheme="majorHAnsi" w:eastAsia="Times New Roman" w:hAnsiTheme="majorHAnsi" w:cstheme="majorHAnsi"/>
              </w:rPr>
              <w:t>8</w:t>
            </w:r>
            <w:r w:rsidRPr="00E81C70">
              <w:rPr>
                <w:rFonts w:asciiTheme="majorHAnsi" w:eastAsia="Times New Roman" w:hAnsiTheme="majorHAnsi" w:cstheme="majorHAnsi"/>
              </w:rPr>
              <w:t>/</w:t>
            </w:r>
            <w:r w:rsidR="00676E4C">
              <w:rPr>
                <w:rFonts w:asciiTheme="majorHAnsi" w:eastAsia="Times New Roman" w:hAnsiTheme="majorHAnsi" w:cstheme="majorHAnsi"/>
              </w:rPr>
              <w:t>2</w:t>
            </w:r>
            <w:r w:rsidR="001C5E59">
              <w:rPr>
                <w:rFonts w:asciiTheme="majorHAnsi" w:eastAsia="Times New Roman" w:hAnsiTheme="majorHAnsi" w:cstheme="majorHAnsi"/>
              </w:rPr>
              <w:t>3</w:t>
            </w:r>
          </w:p>
        </w:tc>
        <w:tc>
          <w:tcPr>
            <w:tcW w:w="555" w:type="dxa"/>
            <w:tcBorders>
              <w:top w:val="outset" w:sz="6" w:space="0" w:color="auto"/>
              <w:left w:val="outset" w:sz="6" w:space="0" w:color="auto"/>
              <w:bottom w:val="outset" w:sz="6" w:space="0" w:color="auto"/>
              <w:right w:val="outset" w:sz="6" w:space="0" w:color="auto"/>
            </w:tcBorders>
            <w:hideMark/>
          </w:tcPr>
          <w:p w14:paraId="4F16F578"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2B</w:t>
            </w:r>
          </w:p>
        </w:tc>
        <w:tc>
          <w:tcPr>
            <w:tcW w:w="3780" w:type="dxa"/>
            <w:tcBorders>
              <w:top w:val="outset" w:sz="6" w:space="0" w:color="auto"/>
              <w:left w:val="outset" w:sz="6" w:space="0" w:color="auto"/>
              <w:bottom w:val="outset" w:sz="6" w:space="0" w:color="auto"/>
              <w:right w:val="outset" w:sz="6" w:space="0" w:color="auto"/>
            </w:tcBorders>
            <w:hideMark/>
          </w:tcPr>
          <w:p w14:paraId="3ED3DBF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2</w:t>
            </w:r>
          </w:p>
        </w:tc>
        <w:tc>
          <w:tcPr>
            <w:tcW w:w="5670" w:type="dxa"/>
            <w:tcBorders>
              <w:top w:val="outset" w:sz="6" w:space="0" w:color="auto"/>
              <w:left w:val="outset" w:sz="6" w:space="0" w:color="auto"/>
              <w:bottom w:val="outset" w:sz="6" w:space="0" w:color="auto"/>
              <w:right w:val="outset" w:sz="6" w:space="0" w:color="auto"/>
            </w:tcBorders>
            <w:hideMark/>
          </w:tcPr>
          <w:p w14:paraId="60AAE86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Cells Lesson </w:t>
            </w:r>
          </w:p>
        </w:tc>
      </w:tr>
      <w:tr w:rsidR="00FC591F" w:rsidRPr="00E81C70" w14:paraId="7FCE4BA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56352C5" w14:textId="427B00B1" w:rsidR="00FC591F" w:rsidRPr="00E81C70" w:rsidRDefault="001C5E5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w:t>
            </w:r>
            <w:r>
              <w:rPr>
                <w:rFonts w:asciiTheme="majorHAnsi" w:eastAsia="Times New Roman" w:hAnsiTheme="majorHAnsi" w:cstheme="majorHAnsi"/>
              </w:rPr>
              <w:t>27</w:t>
            </w:r>
          </w:p>
        </w:tc>
        <w:tc>
          <w:tcPr>
            <w:tcW w:w="555" w:type="dxa"/>
            <w:tcBorders>
              <w:top w:val="outset" w:sz="6" w:space="0" w:color="auto"/>
              <w:left w:val="outset" w:sz="6" w:space="0" w:color="auto"/>
              <w:bottom w:val="outset" w:sz="6" w:space="0" w:color="auto"/>
              <w:right w:val="outset" w:sz="6" w:space="0" w:color="auto"/>
            </w:tcBorders>
            <w:hideMark/>
          </w:tcPr>
          <w:p w14:paraId="7E6B499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3A</w:t>
            </w:r>
          </w:p>
        </w:tc>
        <w:tc>
          <w:tcPr>
            <w:tcW w:w="3780" w:type="dxa"/>
            <w:tcBorders>
              <w:top w:val="outset" w:sz="6" w:space="0" w:color="auto"/>
              <w:left w:val="outset" w:sz="6" w:space="0" w:color="auto"/>
              <w:bottom w:val="outset" w:sz="6" w:space="0" w:color="auto"/>
              <w:right w:val="outset" w:sz="6" w:space="0" w:color="auto"/>
            </w:tcBorders>
            <w:hideMark/>
          </w:tcPr>
          <w:p w14:paraId="74F454E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C6A947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Basics of Energy Exchange Lesson Biology </w:t>
            </w:r>
          </w:p>
        </w:tc>
      </w:tr>
      <w:tr w:rsidR="00FC591F" w:rsidRPr="00E81C70" w14:paraId="521C3BE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394F3D" w14:textId="52D9CF40" w:rsidR="00FC591F" w:rsidRPr="00E81C70" w:rsidRDefault="001C5E5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w:t>
            </w:r>
            <w:r>
              <w:rPr>
                <w:rFonts w:asciiTheme="majorHAnsi" w:eastAsia="Times New Roman" w:hAnsiTheme="majorHAnsi" w:cstheme="majorHAnsi"/>
              </w:rPr>
              <w:t>30</w:t>
            </w:r>
          </w:p>
        </w:tc>
        <w:tc>
          <w:tcPr>
            <w:tcW w:w="555" w:type="dxa"/>
            <w:tcBorders>
              <w:top w:val="outset" w:sz="6" w:space="0" w:color="auto"/>
              <w:left w:val="outset" w:sz="6" w:space="0" w:color="auto"/>
              <w:bottom w:val="outset" w:sz="6" w:space="0" w:color="auto"/>
              <w:right w:val="outset" w:sz="6" w:space="0" w:color="auto"/>
            </w:tcBorders>
            <w:hideMark/>
          </w:tcPr>
          <w:p w14:paraId="39A19D8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3B</w:t>
            </w:r>
          </w:p>
        </w:tc>
        <w:tc>
          <w:tcPr>
            <w:tcW w:w="3780" w:type="dxa"/>
            <w:tcBorders>
              <w:top w:val="outset" w:sz="6" w:space="0" w:color="auto"/>
              <w:left w:val="outset" w:sz="6" w:space="0" w:color="auto"/>
              <w:bottom w:val="outset" w:sz="6" w:space="0" w:color="auto"/>
              <w:right w:val="outset" w:sz="6" w:space="0" w:color="auto"/>
            </w:tcBorders>
            <w:hideMark/>
          </w:tcPr>
          <w:p w14:paraId="0824C04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04F1FA4E"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Membranes and Material Movement Lesson </w:t>
            </w:r>
          </w:p>
        </w:tc>
      </w:tr>
      <w:tr w:rsidR="00FC591F" w:rsidRPr="00E81C70" w14:paraId="64B9B1F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03213C3" w14:textId="79F8137D" w:rsidR="00FC591F" w:rsidRPr="00E81C70" w:rsidRDefault="001C5E5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sidR="00676E4C">
              <w:rPr>
                <w:rFonts w:asciiTheme="majorHAnsi" w:eastAsia="Times New Roman" w:hAnsiTheme="majorHAnsi" w:cstheme="majorHAnsi"/>
              </w:rPr>
              <w:t>3</w:t>
            </w:r>
          </w:p>
        </w:tc>
        <w:tc>
          <w:tcPr>
            <w:tcW w:w="555" w:type="dxa"/>
            <w:tcBorders>
              <w:top w:val="outset" w:sz="6" w:space="0" w:color="auto"/>
              <w:left w:val="outset" w:sz="6" w:space="0" w:color="auto"/>
              <w:bottom w:val="outset" w:sz="6" w:space="0" w:color="auto"/>
              <w:right w:val="outset" w:sz="6" w:space="0" w:color="auto"/>
            </w:tcBorders>
            <w:hideMark/>
          </w:tcPr>
          <w:p w14:paraId="3C2CDE5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4A</w:t>
            </w:r>
          </w:p>
        </w:tc>
        <w:tc>
          <w:tcPr>
            <w:tcW w:w="3780" w:type="dxa"/>
            <w:tcBorders>
              <w:top w:val="outset" w:sz="6" w:space="0" w:color="auto"/>
              <w:left w:val="outset" w:sz="6" w:space="0" w:color="auto"/>
              <w:bottom w:val="outset" w:sz="6" w:space="0" w:color="auto"/>
              <w:right w:val="outset" w:sz="6" w:space="0" w:color="auto"/>
            </w:tcBorders>
            <w:hideMark/>
          </w:tcPr>
          <w:p w14:paraId="205A2917"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3DE7126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Photosynthesis Lesson  </w:t>
            </w:r>
          </w:p>
        </w:tc>
      </w:tr>
      <w:tr w:rsidR="00FC591F" w:rsidRPr="00E81C70" w14:paraId="5EEDE4FB"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2EE1612" w14:textId="29BE59E7" w:rsidR="00FC591F" w:rsidRPr="00E81C70" w:rsidRDefault="001C5E5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sidR="00676E4C">
              <w:rPr>
                <w:rFonts w:asciiTheme="majorHAnsi" w:eastAsia="Times New Roman" w:hAnsiTheme="majorHAnsi" w:cstheme="majorHAnsi"/>
              </w:rPr>
              <w:t>6</w:t>
            </w:r>
          </w:p>
        </w:tc>
        <w:tc>
          <w:tcPr>
            <w:tcW w:w="555" w:type="dxa"/>
            <w:tcBorders>
              <w:top w:val="outset" w:sz="6" w:space="0" w:color="auto"/>
              <w:left w:val="outset" w:sz="6" w:space="0" w:color="auto"/>
              <w:bottom w:val="outset" w:sz="6" w:space="0" w:color="auto"/>
              <w:right w:val="outset" w:sz="6" w:space="0" w:color="auto"/>
            </w:tcBorders>
            <w:hideMark/>
          </w:tcPr>
          <w:p w14:paraId="42D17E3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4B</w:t>
            </w:r>
          </w:p>
        </w:tc>
        <w:tc>
          <w:tcPr>
            <w:tcW w:w="3780" w:type="dxa"/>
            <w:tcBorders>
              <w:top w:val="outset" w:sz="6" w:space="0" w:color="auto"/>
              <w:left w:val="outset" w:sz="6" w:space="0" w:color="auto"/>
              <w:bottom w:val="outset" w:sz="6" w:space="0" w:color="auto"/>
              <w:right w:val="outset" w:sz="6" w:space="0" w:color="auto"/>
            </w:tcBorders>
            <w:hideMark/>
          </w:tcPr>
          <w:p w14:paraId="79E4D1DC"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 xml:space="preserve">Lecture Exam 4 </w:t>
            </w:r>
          </w:p>
          <w:p w14:paraId="5A53CDBF" w14:textId="77777777" w:rsidR="00FC591F" w:rsidRPr="00E81C70" w:rsidRDefault="00FC591F" w:rsidP="00FC591F">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5C08F6B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Respiration Lesson</w:t>
            </w:r>
          </w:p>
        </w:tc>
      </w:tr>
      <w:tr w:rsidR="00FC591F" w:rsidRPr="00E81C70" w14:paraId="5680D92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7765FDA" w14:textId="4BD210F4" w:rsidR="00FC591F" w:rsidRPr="00E81C70" w:rsidRDefault="001C5E5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Pr>
                <w:rFonts w:asciiTheme="majorHAnsi" w:eastAsia="Times New Roman" w:hAnsiTheme="majorHAnsi" w:cstheme="majorHAnsi"/>
              </w:rPr>
              <w:t>1</w:t>
            </w:r>
            <w:r w:rsidR="00676E4C">
              <w:rPr>
                <w:rFonts w:asciiTheme="majorHAnsi" w:eastAsia="Times New Roman" w:hAnsiTheme="majorHAnsi" w:cstheme="majorHAnsi"/>
              </w:rPr>
              <w:t>0</w:t>
            </w:r>
          </w:p>
        </w:tc>
        <w:tc>
          <w:tcPr>
            <w:tcW w:w="555" w:type="dxa"/>
            <w:tcBorders>
              <w:top w:val="outset" w:sz="6" w:space="0" w:color="auto"/>
              <w:left w:val="outset" w:sz="6" w:space="0" w:color="auto"/>
              <w:bottom w:val="outset" w:sz="6" w:space="0" w:color="auto"/>
              <w:right w:val="outset" w:sz="6" w:space="0" w:color="auto"/>
            </w:tcBorders>
            <w:hideMark/>
          </w:tcPr>
          <w:p w14:paraId="434812E6"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5A</w:t>
            </w:r>
          </w:p>
        </w:tc>
        <w:tc>
          <w:tcPr>
            <w:tcW w:w="3780" w:type="dxa"/>
            <w:tcBorders>
              <w:top w:val="outset" w:sz="6" w:space="0" w:color="auto"/>
              <w:left w:val="outset" w:sz="6" w:space="0" w:color="auto"/>
              <w:bottom w:val="outset" w:sz="6" w:space="0" w:color="auto"/>
              <w:right w:val="outset" w:sz="6" w:space="0" w:color="auto"/>
            </w:tcBorders>
            <w:hideMark/>
          </w:tcPr>
          <w:p w14:paraId="3F09E031" w14:textId="77777777" w:rsidR="00FC591F" w:rsidRPr="00E81C70" w:rsidRDefault="00FC591F" w:rsidP="00FC591F">
            <w:pPr>
              <w:spacing w:after="240"/>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78EA7B1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Division Lesson   </w:t>
            </w:r>
          </w:p>
        </w:tc>
      </w:tr>
      <w:tr w:rsidR="00FC591F" w:rsidRPr="00E81C70" w14:paraId="3A7F6A24"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1879A0" w14:textId="3548939E"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001C5E59">
              <w:rPr>
                <w:rFonts w:asciiTheme="majorHAnsi" w:eastAsia="Times New Roman" w:hAnsiTheme="majorHAnsi" w:cstheme="majorHAnsi"/>
              </w:rPr>
              <w:t>9</w:t>
            </w:r>
            <w:r w:rsidRPr="00E81C70">
              <w:rPr>
                <w:rFonts w:asciiTheme="majorHAnsi" w:eastAsia="Times New Roman" w:hAnsiTheme="majorHAnsi" w:cstheme="majorHAnsi"/>
              </w:rPr>
              <w:t>/</w:t>
            </w:r>
            <w:r w:rsidR="001C5E59">
              <w:rPr>
                <w:rFonts w:asciiTheme="majorHAnsi" w:eastAsia="Times New Roman" w:hAnsiTheme="majorHAnsi" w:cstheme="majorHAnsi"/>
              </w:rPr>
              <w:t>1</w:t>
            </w:r>
            <w:r w:rsidR="00676E4C">
              <w:rPr>
                <w:rFonts w:asciiTheme="majorHAnsi" w:eastAsia="Times New Roman" w:hAnsiTheme="majorHAnsi" w:cstheme="majorHAnsi"/>
              </w:rPr>
              <w:t>3</w:t>
            </w:r>
          </w:p>
        </w:tc>
        <w:tc>
          <w:tcPr>
            <w:tcW w:w="555" w:type="dxa"/>
            <w:tcBorders>
              <w:top w:val="outset" w:sz="6" w:space="0" w:color="auto"/>
              <w:left w:val="outset" w:sz="6" w:space="0" w:color="auto"/>
              <w:bottom w:val="outset" w:sz="6" w:space="0" w:color="auto"/>
              <w:right w:val="outset" w:sz="6" w:space="0" w:color="auto"/>
            </w:tcBorders>
            <w:hideMark/>
          </w:tcPr>
          <w:p w14:paraId="4DFEC6A4" w14:textId="31E900A6"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5B</w:t>
            </w:r>
          </w:p>
        </w:tc>
        <w:tc>
          <w:tcPr>
            <w:tcW w:w="3780" w:type="dxa"/>
            <w:tcBorders>
              <w:top w:val="outset" w:sz="6" w:space="0" w:color="auto"/>
              <w:left w:val="outset" w:sz="6" w:space="0" w:color="auto"/>
              <w:bottom w:val="outset" w:sz="6" w:space="0" w:color="auto"/>
              <w:right w:val="outset" w:sz="6" w:space="0" w:color="auto"/>
            </w:tcBorders>
            <w:hideMark/>
          </w:tcPr>
          <w:p w14:paraId="4217616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5</w:t>
            </w:r>
          </w:p>
        </w:tc>
        <w:tc>
          <w:tcPr>
            <w:tcW w:w="5670" w:type="dxa"/>
            <w:tcBorders>
              <w:top w:val="outset" w:sz="6" w:space="0" w:color="auto"/>
              <w:left w:val="outset" w:sz="6" w:space="0" w:color="auto"/>
              <w:bottom w:val="outset" w:sz="6" w:space="0" w:color="auto"/>
              <w:right w:val="outset" w:sz="6" w:space="0" w:color="auto"/>
            </w:tcBorders>
            <w:hideMark/>
          </w:tcPr>
          <w:p w14:paraId="1600DF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DNA Replication Lesson  </w:t>
            </w:r>
          </w:p>
        </w:tc>
      </w:tr>
      <w:tr w:rsidR="00FC591F" w:rsidRPr="00E81C70" w14:paraId="4876BC08"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17ACE9" w14:textId="7C8F265D" w:rsidR="00FC591F" w:rsidRPr="00E81C70" w:rsidRDefault="001C5E5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Pr>
                <w:rFonts w:asciiTheme="majorHAnsi" w:eastAsia="Times New Roman" w:hAnsiTheme="majorHAnsi" w:cstheme="majorHAnsi"/>
              </w:rPr>
              <w:t>1</w:t>
            </w:r>
            <w:r w:rsidR="00676E4C">
              <w:rPr>
                <w:rFonts w:asciiTheme="majorHAnsi" w:eastAsia="Times New Roman" w:hAnsiTheme="majorHAnsi" w:cstheme="majorHAnsi"/>
              </w:rPr>
              <w:t>7</w:t>
            </w:r>
          </w:p>
        </w:tc>
        <w:tc>
          <w:tcPr>
            <w:tcW w:w="555" w:type="dxa"/>
            <w:tcBorders>
              <w:top w:val="outset" w:sz="6" w:space="0" w:color="auto"/>
              <w:left w:val="outset" w:sz="6" w:space="0" w:color="auto"/>
              <w:bottom w:val="outset" w:sz="6" w:space="0" w:color="auto"/>
              <w:right w:val="outset" w:sz="6" w:space="0" w:color="auto"/>
            </w:tcBorders>
            <w:hideMark/>
          </w:tcPr>
          <w:p w14:paraId="38514B93"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6A</w:t>
            </w:r>
          </w:p>
        </w:tc>
        <w:tc>
          <w:tcPr>
            <w:tcW w:w="3780" w:type="dxa"/>
            <w:tcBorders>
              <w:top w:val="outset" w:sz="6" w:space="0" w:color="auto"/>
              <w:left w:val="outset" w:sz="6" w:space="0" w:color="auto"/>
              <w:bottom w:val="outset" w:sz="6" w:space="0" w:color="auto"/>
              <w:right w:val="outset" w:sz="6" w:space="0" w:color="auto"/>
            </w:tcBorders>
            <w:hideMark/>
          </w:tcPr>
          <w:p w14:paraId="21CD139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374F20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Gene Expression Lesson </w:t>
            </w:r>
            <w:r w:rsidRPr="00E81C70">
              <w:rPr>
                <w:rFonts w:asciiTheme="majorHAnsi" w:eastAsia="Times New Roman" w:hAnsiTheme="majorHAnsi" w:cstheme="majorHAnsi"/>
                <w:b/>
                <w:bCs/>
              </w:rPr>
              <w:br/>
            </w:r>
            <w:r w:rsidRPr="00E81C70">
              <w:rPr>
                <w:rFonts w:asciiTheme="majorHAnsi" w:eastAsia="Times New Roman" w:hAnsiTheme="majorHAnsi" w:cstheme="majorHAnsi"/>
              </w:rPr>
              <w:t xml:space="preserve">   </w:t>
            </w:r>
          </w:p>
        </w:tc>
      </w:tr>
      <w:tr w:rsidR="00FC591F" w:rsidRPr="00E81C70" w14:paraId="6C5DCC7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E185A8C" w14:textId="1BFD109B" w:rsidR="00FC591F" w:rsidRPr="00E81C70" w:rsidRDefault="001C5E5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sidR="00DB52B9">
              <w:rPr>
                <w:rFonts w:asciiTheme="majorHAnsi" w:eastAsia="Times New Roman" w:hAnsiTheme="majorHAnsi" w:cstheme="majorHAnsi"/>
              </w:rPr>
              <w:t>2</w:t>
            </w:r>
            <w:r>
              <w:rPr>
                <w:rFonts w:asciiTheme="majorHAnsi" w:eastAsia="Times New Roman" w:hAnsiTheme="majorHAnsi" w:cstheme="majorHAnsi"/>
              </w:rPr>
              <w:t>0</w:t>
            </w:r>
          </w:p>
        </w:tc>
        <w:tc>
          <w:tcPr>
            <w:tcW w:w="555" w:type="dxa"/>
            <w:tcBorders>
              <w:top w:val="outset" w:sz="6" w:space="0" w:color="auto"/>
              <w:left w:val="outset" w:sz="6" w:space="0" w:color="auto"/>
              <w:bottom w:val="outset" w:sz="6" w:space="0" w:color="auto"/>
              <w:right w:val="outset" w:sz="6" w:space="0" w:color="auto"/>
            </w:tcBorders>
            <w:hideMark/>
          </w:tcPr>
          <w:p w14:paraId="575665F4"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xml:space="preserve">6B </w:t>
            </w:r>
          </w:p>
        </w:tc>
        <w:tc>
          <w:tcPr>
            <w:tcW w:w="3780" w:type="dxa"/>
            <w:tcBorders>
              <w:top w:val="outset" w:sz="6" w:space="0" w:color="auto"/>
              <w:left w:val="outset" w:sz="6" w:space="0" w:color="auto"/>
              <w:bottom w:val="outset" w:sz="6" w:space="0" w:color="auto"/>
              <w:right w:val="outset" w:sz="6" w:space="0" w:color="auto"/>
            </w:tcBorders>
            <w:hideMark/>
          </w:tcPr>
          <w:p w14:paraId="28922B37"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b/>
                <w:bCs/>
              </w:rPr>
              <w:t>Lecture Exam 6</w:t>
            </w:r>
          </w:p>
        </w:tc>
        <w:tc>
          <w:tcPr>
            <w:tcW w:w="5670" w:type="dxa"/>
            <w:tcBorders>
              <w:top w:val="outset" w:sz="6" w:space="0" w:color="auto"/>
              <w:left w:val="outset" w:sz="6" w:space="0" w:color="auto"/>
              <w:bottom w:val="outset" w:sz="6" w:space="0" w:color="auto"/>
              <w:right w:val="outset" w:sz="6" w:space="0" w:color="auto"/>
            </w:tcBorders>
            <w:hideMark/>
          </w:tcPr>
          <w:p w14:paraId="0A90B4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Sexual Reproduction Lesson  </w:t>
            </w:r>
          </w:p>
        </w:tc>
      </w:tr>
      <w:tr w:rsidR="00FC591F" w:rsidRPr="00E81C70" w14:paraId="4E5BDDC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57AA795" w14:textId="00377E08" w:rsidR="00FC591F" w:rsidRPr="00E81C70" w:rsidRDefault="001C5E59"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Pr>
                <w:rFonts w:asciiTheme="majorHAnsi" w:eastAsia="Times New Roman" w:hAnsiTheme="majorHAnsi" w:cstheme="majorHAnsi"/>
              </w:rPr>
              <w:t>24</w:t>
            </w:r>
          </w:p>
        </w:tc>
        <w:tc>
          <w:tcPr>
            <w:tcW w:w="555" w:type="dxa"/>
            <w:tcBorders>
              <w:top w:val="outset" w:sz="6" w:space="0" w:color="auto"/>
              <w:left w:val="outset" w:sz="6" w:space="0" w:color="auto"/>
              <w:bottom w:val="outset" w:sz="6" w:space="0" w:color="auto"/>
              <w:right w:val="outset" w:sz="6" w:space="0" w:color="auto"/>
            </w:tcBorders>
            <w:hideMark/>
          </w:tcPr>
          <w:p w14:paraId="2D7BE6C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7A</w:t>
            </w:r>
          </w:p>
        </w:tc>
        <w:tc>
          <w:tcPr>
            <w:tcW w:w="3780" w:type="dxa"/>
            <w:tcBorders>
              <w:top w:val="outset" w:sz="6" w:space="0" w:color="auto"/>
              <w:left w:val="outset" w:sz="6" w:space="0" w:color="auto"/>
              <w:bottom w:val="outset" w:sz="6" w:space="0" w:color="auto"/>
              <w:right w:val="outset" w:sz="6" w:space="0" w:color="auto"/>
            </w:tcBorders>
            <w:hideMark/>
          </w:tcPr>
          <w:p w14:paraId="05505BF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6E51B7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Patterns of Inheritance Lesson   </w:t>
            </w:r>
          </w:p>
        </w:tc>
      </w:tr>
      <w:tr w:rsidR="00FC591F" w:rsidRPr="00E81C70" w14:paraId="00FCA333"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35570510" w14:textId="7D8A84AA" w:rsidR="00FC591F" w:rsidRPr="00E81C70" w:rsidRDefault="00DB52B9" w:rsidP="00DB52B9">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1C5E59">
              <w:rPr>
                <w:rFonts w:asciiTheme="majorHAnsi" w:eastAsia="Times New Roman" w:hAnsiTheme="majorHAnsi" w:cstheme="majorHAnsi"/>
              </w:rPr>
              <w:t>9</w:t>
            </w:r>
            <w:r w:rsidR="00FC591F" w:rsidRPr="00E81C70">
              <w:rPr>
                <w:rFonts w:asciiTheme="majorHAnsi" w:eastAsia="Times New Roman" w:hAnsiTheme="majorHAnsi" w:cstheme="majorHAnsi"/>
              </w:rPr>
              <w:t>/</w:t>
            </w:r>
            <w:r w:rsidR="001C5E59">
              <w:rPr>
                <w:rFonts w:asciiTheme="majorHAnsi" w:eastAsia="Times New Roman" w:hAnsiTheme="majorHAnsi" w:cstheme="majorHAnsi"/>
              </w:rPr>
              <w:t>27</w:t>
            </w:r>
          </w:p>
        </w:tc>
        <w:tc>
          <w:tcPr>
            <w:tcW w:w="555" w:type="dxa"/>
            <w:tcBorders>
              <w:top w:val="outset" w:sz="6" w:space="0" w:color="auto"/>
              <w:left w:val="outset" w:sz="6" w:space="0" w:color="auto"/>
              <w:bottom w:val="outset" w:sz="6" w:space="0" w:color="auto"/>
              <w:right w:val="outset" w:sz="6" w:space="0" w:color="auto"/>
            </w:tcBorders>
            <w:hideMark/>
          </w:tcPr>
          <w:p w14:paraId="666A096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7B</w:t>
            </w:r>
          </w:p>
        </w:tc>
        <w:tc>
          <w:tcPr>
            <w:tcW w:w="3780" w:type="dxa"/>
            <w:tcBorders>
              <w:top w:val="outset" w:sz="6" w:space="0" w:color="auto"/>
              <w:left w:val="outset" w:sz="6" w:space="0" w:color="auto"/>
              <w:bottom w:val="outset" w:sz="6" w:space="0" w:color="auto"/>
              <w:right w:val="outset" w:sz="6" w:space="0" w:color="auto"/>
            </w:tcBorders>
            <w:hideMark/>
          </w:tcPr>
          <w:p w14:paraId="0CF6D4E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Lecture Exam 7</w:t>
            </w:r>
          </w:p>
        </w:tc>
        <w:tc>
          <w:tcPr>
            <w:tcW w:w="5670" w:type="dxa"/>
            <w:tcBorders>
              <w:top w:val="outset" w:sz="6" w:space="0" w:color="auto"/>
              <w:left w:val="outset" w:sz="6" w:space="0" w:color="auto"/>
              <w:bottom w:val="outset" w:sz="6" w:space="0" w:color="auto"/>
              <w:right w:val="outset" w:sz="6" w:space="0" w:color="auto"/>
            </w:tcBorders>
            <w:hideMark/>
          </w:tcPr>
          <w:p w14:paraId="7451CB99"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Human Genetics Lesson</w:t>
            </w:r>
          </w:p>
        </w:tc>
      </w:tr>
      <w:tr w:rsidR="00FC591F" w:rsidRPr="00E81C70" w14:paraId="79A49D9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70D7D51" w14:textId="629C03E0"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001C5E59">
              <w:rPr>
                <w:rFonts w:asciiTheme="majorHAnsi" w:eastAsia="Times New Roman" w:hAnsiTheme="majorHAnsi" w:cstheme="majorHAnsi"/>
              </w:rPr>
              <w:t>10</w:t>
            </w:r>
            <w:r w:rsidRPr="00E81C70">
              <w:rPr>
                <w:rFonts w:asciiTheme="majorHAnsi" w:eastAsia="Times New Roman" w:hAnsiTheme="majorHAnsi" w:cstheme="majorHAnsi"/>
              </w:rPr>
              <w:t>/</w:t>
            </w:r>
            <w:r w:rsidR="001C5E59">
              <w:rPr>
                <w:rFonts w:asciiTheme="majorHAnsi" w:eastAsia="Times New Roman" w:hAnsiTheme="majorHAnsi" w:cstheme="majorHAnsi"/>
              </w:rPr>
              <w:t>4</w:t>
            </w:r>
          </w:p>
        </w:tc>
        <w:tc>
          <w:tcPr>
            <w:tcW w:w="555" w:type="dxa"/>
            <w:tcBorders>
              <w:top w:val="outset" w:sz="6" w:space="0" w:color="auto"/>
              <w:left w:val="outset" w:sz="6" w:space="0" w:color="auto"/>
              <w:bottom w:val="outset" w:sz="6" w:space="0" w:color="auto"/>
              <w:right w:val="outset" w:sz="6" w:space="0" w:color="auto"/>
            </w:tcBorders>
            <w:hideMark/>
          </w:tcPr>
          <w:p w14:paraId="5B8D898E"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8</w:t>
            </w:r>
          </w:p>
        </w:tc>
        <w:tc>
          <w:tcPr>
            <w:tcW w:w="3780" w:type="dxa"/>
            <w:tcBorders>
              <w:top w:val="outset" w:sz="6" w:space="0" w:color="auto"/>
              <w:left w:val="outset" w:sz="6" w:space="0" w:color="auto"/>
              <w:bottom w:val="outset" w:sz="6" w:space="0" w:color="auto"/>
              <w:right w:val="outset" w:sz="6" w:space="0" w:color="auto"/>
            </w:tcBorders>
            <w:hideMark/>
          </w:tcPr>
          <w:p w14:paraId="5FE2FF00"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FINAL EXAM </w:t>
            </w:r>
          </w:p>
        </w:tc>
        <w:tc>
          <w:tcPr>
            <w:tcW w:w="5670" w:type="dxa"/>
            <w:tcBorders>
              <w:top w:val="outset" w:sz="6" w:space="0" w:color="auto"/>
              <w:left w:val="outset" w:sz="6" w:space="0" w:color="auto"/>
              <w:bottom w:val="outset" w:sz="6" w:space="0" w:color="auto"/>
              <w:right w:val="outset" w:sz="6" w:space="0" w:color="auto"/>
            </w:tcBorders>
            <w:hideMark/>
          </w:tcPr>
          <w:p w14:paraId="225D8ADA"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p>
        </w:tc>
      </w:tr>
    </w:tbl>
    <w:p w14:paraId="2B8C2F07" w14:textId="77777777" w:rsidR="00FC591F" w:rsidRDefault="00FC591F"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2C0CB011" w:rsidR="005C4261" w:rsidRPr="00B1025E" w:rsidRDefault="00356BA9" w:rsidP="008561F3">
      <w:pPr>
        <w:rPr>
          <w:rFonts w:asciiTheme="majorHAnsi" w:hAnsiTheme="majorHAnsi" w:cstheme="majorHAnsi"/>
          <w:u w:val="single"/>
        </w:rPr>
      </w:pPr>
      <w:r>
        <w:rPr>
          <w:rFonts w:asciiTheme="majorHAnsi" w:hAnsiTheme="majorHAnsi" w:cstheme="majorHAnsi"/>
        </w:rPr>
        <w:t>Seven</w:t>
      </w:r>
      <w:r w:rsidR="00304BA3" w:rsidRPr="00B1025E">
        <w:rPr>
          <w:rFonts w:asciiTheme="majorHAnsi" w:hAnsiTheme="majorHAnsi" w:cstheme="majorHAnsi"/>
        </w:rPr>
        <w:t xml:space="preserve"> (</w:t>
      </w:r>
      <w:r>
        <w:rPr>
          <w:rFonts w:asciiTheme="majorHAnsi" w:hAnsiTheme="majorHAnsi" w:cstheme="majorHAnsi"/>
        </w:rPr>
        <w:t>7</w:t>
      </w:r>
      <w:r w:rsidR="00E17581" w:rsidRPr="00B1025E">
        <w:rPr>
          <w:rFonts w:asciiTheme="majorHAnsi" w:hAnsiTheme="majorHAnsi" w:cstheme="majorHAnsi"/>
        </w:rPr>
        <w:t>) lectu</w:t>
      </w:r>
      <w:r w:rsidR="008E022F" w:rsidRPr="00B1025E">
        <w:rPr>
          <w:rFonts w:asciiTheme="majorHAnsi" w:hAnsiTheme="majorHAnsi" w:cstheme="majorHAnsi"/>
        </w:rPr>
        <w:t>r</w:t>
      </w:r>
      <w:r w:rsidR="00304BA3"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w:t>
      </w:r>
      <w:r>
        <w:rPr>
          <w:rFonts w:asciiTheme="majorHAnsi" w:hAnsiTheme="majorHAnsi" w:cstheme="majorHAnsi"/>
        </w:rPr>
        <w:t>seven</w:t>
      </w:r>
      <w:r w:rsidR="00BB6913" w:rsidRPr="00B1025E">
        <w:rPr>
          <w:rFonts w:asciiTheme="majorHAnsi" w:hAnsiTheme="majorHAnsi" w:cstheme="majorHAnsi"/>
        </w:rPr>
        <w:t xml:space="preserve">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w:t>
      </w:r>
      <w:r>
        <w:rPr>
          <w:rFonts w:asciiTheme="majorHAnsi" w:hAnsiTheme="majorHAnsi" w:cstheme="majorHAnsi"/>
        </w:rPr>
        <w:t>eight</w:t>
      </w:r>
      <w:r w:rsidR="00D94C29" w:rsidRPr="00B1025E">
        <w:rPr>
          <w:rFonts w:asciiTheme="majorHAnsi" w:hAnsiTheme="majorHAnsi" w:cstheme="majorHAnsi"/>
        </w:rPr>
        <w:t xml:space="preserve"> </w:t>
      </w:r>
      <w:r w:rsidR="0053492A" w:rsidRPr="00B1025E">
        <w:rPr>
          <w:rFonts w:asciiTheme="majorHAnsi" w:hAnsiTheme="majorHAnsi" w:cstheme="majorHAnsi"/>
        </w:rPr>
        <w:t>(</w:t>
      </w:r>
      <w:r>
        <w:rPr>
          <w:rFonts w:asciiTheme="majorHAnsi" w:hAnsiTheme="majorHAnsi" w:cstheme="majorHAnsi"/>
        </w:rPr>
        <w:t>8</w:t>
      </w:r>
      <w:r w:rsidR="0053492A" w:rsidRPr="00B1025E">
        <w:rPr>
          <w:rFonts w:asciiTheme="majorHAnsi" w:hAnsiTheme="majorHAnsi" w:cstheme="majorHAnsi"/>
        </w:rPr>
        <w:t>)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5C4261" w:rsidP="005C4261">
      <w:pPr>
        <w:pStyle w:val="NoSpacing"/>
        <w:rPr>
          <w:rFonts w:asciiTheme="majorHAnsi" w:hAnsiTheme="majorHAnsi" w:cstheme="majorHAnsi"/>
        </w:rPr>
      </w:pPr>
      <w:hyperlink r:id="rId15" w:history="1">
        <w:r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(pop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6" w:history="1">
        <w:r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F43E89A" w14:textId="77777777" w:rsidR="009A2B3B" w:rsidRDefault="009A2B3B" w:rsidP="00232D6A">
      <w:pPr>
        <w:rPr>
          <w:b/>
          <w:bCs/>
        </w:rPr>
      </w:pPr>
    </w:p>
    <w:p w14:paraId="7C81AB31" w14:textId="77777777" w:rsidR="00356BA9" w:rsidRDefault="00356BA9" w:rsidP="00232D6A">
      <w:pPr>
        <w:rPr>
          <w:b/>
          <w:bCs/>
        </w:rPr>
      </w:pPr>
    </w:p>
    <w:p w14:paraId="54D28995" w14:textId="77777777" w:rsidR="00E17581" w:rsidRDefault="00E17581" w:rsidP="00E17581">
      <w:pPr>
        <w:jc w:val="center"/>
        <w:rPr>
          <w:rFonts w:asciiTheme="majorHAnsi" w:hAnsiTheme="majorHAnsi" w:cstheme="majorHAnsi"/>
          <w:b/>
          <w:bCs/>
        </w:rPr>
      </w:pPr>
      <w:r w:rsidRPr="00B1025E">
        <w:rPr>
          <w:rFonts w:asciiTheme="majorHAnsi" w:hAnsiTheme="majorHAnsi" w:cstheme="majorHAnsi"/>
          <w:b/>
          <w:bCs/>
        </w:rPr>
        <w:lastRenderedPageBreak/>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p w14:paraId="06E5C641" w14:textId="77777777" w:rsidR="00356BA9" w:rsidRPr="00B1025E" w:rsidRDefault="00356BA9" w:rsidP="00E17581">
      <w:pPr>
        <w:jc w:val="center"/>
        <w:rPr>
          <w:rFonts w:asciiTheme="majorHAnsi" w:hAnsiTheme="majorHAnsi" w:cstheme="majorHAnsi"/>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599F4989" w:rsidR="00E17581" w:rsidRPr="00B1025E" w:rsidRDefault="00727AB0" w:rsidP="00D5206B">
            <w:pPr>
              <w:spacing w:line="225" w:lineRule="atLeast"/>
              <w:jc w:val="center"/>
              <w:rPr>
                <w:rFonts w:asciiTheme="majorHAnsi" w:hAnsiTheme="majorHAnsi" w:cstheme="majorHAnsi"/>
              </w:rPr>
            </w:pPr>
            <w:r>
              <w:rPr>
                <w:rFonts w:asciiTheme="majorHAnsi" w:hAnsiTheme="majorHAnsi" w:cstheme="majorHAnsi"/>
                <w:b/>
                <w:bCs/>
              </w:rPr>
              <w:t>Unit</w:t>
            </w:r>
            <w:r w:rsidR="00FA68F9" w:rsidRPr="00B1025E">
              <w:rPr>
                <w:rFonts w:asciiTheme="majorHAnsi" w:hAnsiTheme="majorHAnsi" w:cstheme="majorHAnsi"/>
                <w:b/>
                <w:bCs/>
              </w:rPr>
              <w:t xml:space="preserve"> Exams </w:t>
            </w:r>
            <w:r w:rsidR="00E81C70">
              <w:rPr>
                <w:rFonts w:asciiTheme="majorHAnsi" w:hAnsiTheme="majorHAnsi" w:cstheme="majorHAnsi"/>
                <w:b/>
                <w:bCs/>
              </w:rPr>
              <w:t xml:space="preserve">1,2,3,4,5,6,7  </w:t>
            </w:r>
            <w:r w:rsidR="00FA68F9" w:rsidRPr="00B1025E">
              <w:rPr>
                <w:rFonts w:asciiTheme="majorHAnsi" w:hAnsiTheme="majorHAnsi" w:cstheme="majorHAnsi"/>
                <w:b/>
                <w:bCs/>
              </w:rPr>
              <w:t xml:space="preserve"> (</w:t>
            </w:r>
            <w:r w:rsidR="00E81C70">
              <w:rPr>
                <w:rFonts w:asciiTheme="majorHAnsi" w:hAnsiTheme="majorHAnsi" w:cstheme="majorHAnsi"/>
                <w:b/>
                <w:bCs/>
              </w:rPr>
              <w:t>7 total</w:t>
            </w:r>
            <w:r w:rsidR="00FA68F9"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2FBD5B36" w:rsidR="00E17581" w:rsidRPr="00B1025E" w:rsidRDefault="00E81C70" w:rsidP="00D5206B">
            <w:pPr>
              <w:spacing w:line="225" w:lineRule="atLeast"/>
              <w:jc w:val="center"/>
              <w:rPr>
                <w:rFonts w:asciiTheme="majorHAnsi" w:hAnsiTheme="majorHAnsi" w:cstheme="majorHAnsi"/>
                <w:b/>
                <w:bCs/>
              </w:rPr>
            </w:pPr>
            <w:r>
              <w:rPr>
                <w:rFonts w:asciiTheme="majorHAnsi" w:hAnsiTheme="majorHAnsi" w:cstheme="majorHAnsi"/>
                <w:b/>
                <w:bCs/>
              </w:rPr>
              <w:t>6</w:t>
            </w:r>
            <w:r w:rsidR="00727AB0">
              <w:rPr>
                <w:rFonts w:asciiTheme="majorHAnsi" w:hAnsiTheme="majorHAnsi" w:cstheme="majorHAnsi"/>
                <w:b/>
                <w:bCs/>
              </w:rPr>
              <w:t>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395E658F"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E81C70">
              <w:rPr>
                <w:rFonts w:asciiTheme="majorHAnsi" w:hAnsiTheme="majorHAnsi" w:cstheme="majorHAnsi"/>
                <w:b/>
                <w:bCs/>
              </w:rPr>
              <w:t>0</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D521615" w14:textId="77777777" w:rsidR="00707848" w:rsidRDefault="00E81C70" w:rsidP="00D5206B">
            <w:pPr>
              <w:spacing w:line="195" w:lineRule="atLeast"/>
              <w:jc w:val="center"/>
              <w:rPr>
                <w:rFonts w:asciiTheme="majorHAnsi" w:hAnsiTheme="majorHAnsi" w:cstheme="majorHAnsi"/>
                <w:b/>
                <w:bCs/>
              </w:rPr>
            </w:pPr>
            <w:r>
              <w:rPr>
                <w:rFonts w:asciiTheme="majorHAnsi" w:hAnsiTheme="majorHAnsi" w:cstheme="majorHAnsi"/>
                <w:b/>
                <w:bCs/>
              </w:rPr>
              <w:t>5</w:t>
            </w:r>
            <w:r w:rsidR="00707848" w:rsidRPr="00B1025E">
              <w:rPr>
                <w:rFonts w:asciiTheme="majorHAnsi" w:hAnsiTheme="majorHAnsi" w:cstheme="majorHAnsi"/>
                <w:b/>
                <w:bCs/>
              </w:rPr>
              <w:t>%</w:t>
            </w:r>
          </w:p>
          <w:p w14:paraId="02A4C861" w14:textId="52A6874F" w:rsidR="00E81C70" w:rsidRPr="00B1025E" w:rsidRDefault="00E81C70" w:rsidP="00E81C70">
            <w:pPr>
              <w:spacing w:line="195" w:lineRule="atLeast"/>
              <w:jc w:val="center"/>
              <w:rPr>
                <w:rFonts w:asciiTheme="majorHAnsi" w:hAnsiTheme="majorHAnsi" w:cstheme="majorHAnsi"/>
                <w:b/>
                <w:bCs/>
              </w:rPr>
            </w:pPr>
            <w:r>
              <w:rPr>
                <w:rFonts w:asciiTheme="majorHAnsi" w:hAnsiTheme="majorHAnsi" w:cstheme="majorHAnsi"/>
                <w:b/>
                <w:bCs/>
              </w:rPr>
              <w:t>5</w:t>
            </w:r>
            <w:r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303C456C"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E81C70">
              <w:rPr>
                <w:rFonts w:asciiTheme="majorHAnsi" w:hAnsiTheme="majorHAnsi" w:cstheme="majorHAnsi"/>
                <w:b/>
                <w:bCs/>
              </w:rPr>
              <w:t>0</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57EEF842" w:rsidR="00661A76" w:rsidRPr="00B1025E" w:rsidRDefault="00B04EE1" w:rsidP="004B2CFB">
      <w:pPr>
        <w:rPr>
          <w:rFonts w:asciiTheme="majorHAnsi" w:hAnsiTheme="majorHAnsi" w:cstheme="majorHAnsi"/>
        </w:rPr>
      </w:pPr>
      <w:r w:rsidRPr="00B1025E">
        <w:rPr>
          <w:rFonts w:asciiTheme="majorHAnsi" w:hAnsiTheme="majorHAnsi" w:cstheme="majorHAnsi"/>
        </w:rPr>
        <w:t xml:space="preserve">The </w:t>
      </w:r>
      <w:r w:rsidR="00E81C70">
        <w:rPr>
          <w:rFonts w:asciiTheme="majorHAnsi" w:hAnsiTheme="majorHAnsi" w:cstheme="majorHAnsi"/>
        </w:rPr>
        <w:t>Unit Exams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00E81C70">
        <w:rPr>
          <w:rFonts w:asciiTheme="majorHAnsi" w:hAnsiTheme="majorHAnsi" w:cstheme="majorHAnsi"/>
        </w:rPr>
        <w:t>3</w:t>
      </w:r>
      <w:r w:rsidRPr="00B1025E">
        <w:rPr>
          <w:rFonts w:asciiTheme="majorHAnsi" w:hAnsiTheme="majorHAnsi" w:cstheme="majorHAnsi"/>
        </w:rPr>
        <w:t xml:space="preserve">0 multiple choice questions. </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028A8BB8" w:rsidR="0029144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81EC938" w14:textId="06A60190" w:rsidR="00482119" w:rsidRPr="00232D6A" w:rsidRDefault="00232D6A" w:rsidP="004B2CFB">
      <w:pPr>
        <w:rPr>
          <w:rFonts w:asciiTheme="majorHAnsi" w:hAnsiTheme="majorHAnsi" w:cstheme="majorHAnsi"/>
          <w:b/>
          <w:bCs/>
        </w:rPr>
      </w:pPr>
      <w:r w:rsidRPr="00232D6A">
        <w:rPr>
          <w:rFonts w:asciiTheme="majorHAnsi" w:hAnsiTheme="majorHAnsi" w:cstheme="majorHAnsi"/>
          <w:b/>
          <w:bCs/>
          <w:highlight w:val="yellow"/>
        </w:rPr>
        <w:t xml:space="preserve">All major exams require the use of the </w:t>
      </w:r>
      <w:proofErr w:type="spellStart"/>
      <w:r w:rsidRPr="00232D6A">
        <w:rPr>
          <w:rFonts w:asciiTheme="majorHAnsi" w:hAnsiTheme="majorHAnsi" w:cstheme="majorHAnsi"/>
          <w:b/>
          <w:bCs/>
          <w:highlight w:val="yellow"/>
        </w:rPr>
        <w:t>Respondus</w:t>
      </w:r>
      <w:proofErr w:type="spellEnd"/>
      <w:r w:rsidRPr="00232D6A">
        <w:rPr>
          <w:rFonts w:asciiTheme="majorHAnsi" w:hAnsiTheme="majorHAnsi" w:cstheme="majorHAnsi"/>
          <w:b/>
          <w:bCs/>
          <w:highlight w:val="yellow"/>
        </w:rPr>
        <w:t xml:space="preserve"> LD browser + Web Cam system.  </w:t>
      </w:r>
      <w:r w:rsidR="00482119" w:rsidRPr="00232D6A">
        <w:rPr>
          <w:rFonts w:asciiTheme="majorHAnsi" w:hAnsiTheme="majorHAnsi" w:cstheme="majorHAnsi"/>
          <w:b/>
          <w:bCs/>
          <w:highlight w:val="yellow"/>
        </w:rPr>
        <w:t xml:space="preserve">You must record audio and video and your complete FACE must be completely visible in order for the instructor to insure that you are following the posted rules for the exam.  Failure to do so will result </w:t>
      </w:r>
      <w:r w:rsidRPr="00232D6A">
        <w:rPr>
          <w:rFonts w:asciiTheme="majorHAnsi" w:hAnsiTheme="majorHAnsi" w:cstheme="majorHAnsi"/>
          <w:b/>
          <w:bCs/>
          <w:highlight w:val="yellow"/>
        </w:rPr>
        <w:t xml:space="preserve">in a minimum of </w:t>
      </w:r>
      <w:r w:rsidR="00482119" w:rsidRPr="00232D6A">
        <w:rPr>
          <w:rFonts w:asciiTheme="majorHAnsi" w:hAnsiTheme="majorHAnsi" w:cstheme="majorHAnsi"/>
          <w:b/>
          <w:bCs/>
          <w:highlight w:val="yellow"/>
        </w:rPr>
        <w:t xml:space="preserve">a grade of ZERO for the exam </w:t>
      </w:r>
      <w:r w:rsidRPr="00232D6A">
        <w:rPr>
          <w:rFonts w:asciiTheme="majorHAnsi" w:hAnsiTheme="majorHAnsi" w:cstheme="majorHAnsi"/>
          <w:b/>
          <w:bCs/>
          <w:highlight w:val="yellow"/>
        </w:rPr>
        <w:t>and possibly worse at the discretion of the professor.</w:t>
      </w:r>
    </w:p>
    <w:p w14:paraId="2646B7D0" w14:textId="77777777" w:rsidR="009A2B3B" w:rsidRPr="00B1025E" w:rsidRDefault="009A2B3B" w:rsidP="004B2CFB">
      <w:pPr>
        <w:rPr>
          <w:rFonts w:asciiTheme="majorHAnsi" w:hAnsiTheme="majorHAnsi" w:cstheme="majorHAnsi"/>
        </w:rPr>
      </w:pPr>
    </w:p>
    <w:p w14:paraId="550C4193" w14:textId="2568C877"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w:t>
      </w:r>
      <w:r w:rsidR="00661A76" w:rsidRPr="00B1025E">
        <w:rPr>
          <w:rFonts w:asciiTheme="majorHAnsi" w:hAnsiTheme="majorHAnsi" w:cstheme="majorHAnsi"/>
          <w:b/>
          <w:u w:val="single"/>
        </w:rPr>
        <w:t xml:space="preserve"> as posted on the </w:t>
      </w:r>
      <w:r w:rsidR="00E81C70">
        <w:rPr>
          <w:rFonts w:asciiTheme="majorHAnsi" w:hAnsiTheme="majorHAnsi" w:cstheme="majorHAnsi"/>
          <w:b/>
          <w:u w:val="single"/>
        </w:rPr>
        <w:t xml:space="preserve">TC Online / Moodle </w:t>
      </w:r>
      <w:r w:rsidR="00661A76" w:rsidRPr="00B1025E">
        <w:rPr>
          <w:rFonts w:asciiTheme="majorHAnsi" w:hAnsiTheme="majorHAnsi" w:cstheme="majorHAnsi"/>
          <w:b/>
          <w:u w:val="single"/>
        </w:rPr>
        <w:t>LMS course page</w:t>
      </w:r>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312AEC10" w:rsidR="008E1DE4" w:rsidRDefault="008E1DE4" w:rsidP="00CD221B">
      <w:pPr>
        <w:pStyle w:val="NoSpacing"/>
        <w:rPr>
          <w:rFonts w:ascii="Times New Roman" w:hAnsi="Times New Roman"/>
          <w:b/>
          <w:sz w:val="24"/>
          <w:szCs w:val="24"/>
          <w:u w:val="single"/>
        </w:rPr>
      </w:pPr>
    </w:p>
    <w:p w14:paraId="56AF028B" w14:textId="13017B72" w:rsidR="008B4C06" w:rsidRDefault="008B4C06" w:rsidP="00CD221B">
      <w:pPr>
        <w:pStyle w:val="NoSpacing"/>
        <w:rPr>
          <w:rFonts w:ascii="Times New Roman" w:hAnsi="Times New Roman"/>
          <w:b/>
          <w:sz w:val="24"/>
          <w:szCs w:val="24"/>
          <w:u w:val="single"/>
        </w:rPr>
      </w:pPr>
    </w:p>
    <w:p w14:paraId="3AE97BF0" w14:textId="2A447085" w:rsidR="008B4C06" w:rsidRDefault="008B4C06" w:rsidP="00CD221B">
      <w:pPr>
        <w:pStyle w:val="NoSpacing"/>
        <w:rPr>
          <w:rFonts w:ascii="Times New Roman" w:hAnsi="Times New Roman"/>
          <w:b/>
          <w:sz w:val="24"/>
          <w:szCs w:val="24"/>
          <w:u w:val="single"/>
        </w:rPr>
      </w:pPr>
    </w:p>
    <w:p w14:paraId="1E9D58FD" w14:textId="156B9E01" w:rsidR="008B4C06" w:rsidRDefault="008B4C06" w:rsidP="00CD221B">
      <w:pPr>
        <w:pStyle w:val="NoSpacing"/>
        <w:rPr>
          <w:rFonts w:ascii="Times New Roman" w:hAnsi="Times New Roman"/>
          <w:b/>
          <w:sz w:val="24"/>
          <w:szCs w:val="24"/>
          <w:u w:val="single"/>
        </w:rPr>
      </w:pPr>
    </w:p>
    <w:p w14:paraId="6619C3FF" w14:textId="77777777" w:rsidR="003A77C7" w:rsidRDefault="003A77C7" w:rsidP="00CD221B">
      <w:pPr>
        <w:pStyle w:val="NoSpacing"/>
        <w:rPr>
          <w:rFonts w:ascii="Times New Roman" w:hAnsi="Times New Roman"/>
          <w:b/>
          <w:sz w:val="24"/>
          <w:szCs w:val="24"/>
          <w:u w:val="single"/>
        </w:rPr>
      </w:pPr>
    </w:p>
    <w:p w14:paraId="3FD7E6FD" w14:textId="77777777" w:rsidR="003A77C7" w:rsidRDefault="003A77C7" w:rsidP="00CD221B">
      <w:pPr>
        <w:pStyle w:val="NoSpacing"/>
        <w:rPr>
          <w:rFonts w:ascii="Times New Roman" w:hAnsi="Times New Roman"/>
          <w:b/>
          <w:sz w:val="24"/>
          <w:szCs w:val="24"/>
          <w:u w:val="single"/>
        </w:rPr>
      </w:pPr>
    </w:p>
    <w:p w14:paraId="253FC007" w14:textId="77777777" w:rsidR="003A77C7" w:rsidRDefault="003A77C7" w:rsidP="00CD221B">
      <w:pPr>
        <w:pStyle w:val="NoSpacing"/>
        <w:rPr>
          <w:rFonts w:ascii="Times New Roman" w:hAnsi="Times New Roman"/>
          <w:b/>
          <w:sz w:val="24"/>
          <w:szCs w:val="24"/>
          <w:u w:val="single"/>
        </w:rPr>
      </w:pPr>
    </w:p>
    <w:p w14:paraId="0B487B3F" w14:textId="77777777" w:rsidR="003A77C7" w:rsidRDefault="003A77C7" w:rsidP="00CD221B">
      <w:pPr>
        <w:pStyle w:val="NoSpacing"/>
        <w:rPr>
          <w:rFonts w:ascii="Times New Roman" w:hAnsi="Times New Roman"/>
          <w:b/>
          <w:sz w:val="24"/>
          <w:szCs w:val="24"/>
          <w:u w:val="single"/>
        </w:rPr>
      </w:pPr>
    </w:p>
    <w:p w14:paraId="7472B259" w14:textId="77777777" w:rsidR="00E81C70" w:rsidRDefault="00E81C70" w:rsidP="00CD221B">
      <w:pPr>
        <w:pStyle w:val="NoSpacing"/>
        <w:rPr>
          <w:rFonts w:ascii="Times New Roman" w:hAnsi="Times New Roman"/>
          <w:b/>
          <w:sz w:val="24"/>
          <w:szCs w:val="24"/>
          <w:u w:val="single"/>
        </w:rPr>
      </w:pPr>
    </w:p>
    <w:p w14:paraId="5C9959C3" w14:textId="77777777" w:rsidR="008B4C06" w:rsidRDefault="008B4C06"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lastRenderedPageBreak/>
        <w:t xml:space="preserve">ABSENTEE POLICY </w:t>
      </w:r>
    </w:p>
    <w:p w14:paraId="63D36A6A" w14:textId="14FB2F0D" w:rsidR="00E46434" w:rsidRPr="009E31A1"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Absence in an online course is defined as </w:t>
      </w:r>
      <w:r w:rsidRPr="00E81C70">
        <w:rPr>
          <w:rStyle w:val="Strong"/>
          <w:rFonts w:asciiTheme="majorHAnsi" w:hAnsiTheme="majorHAnsi" w:cstheme="majorHAnsi"/>
          <w:u w:val="single"/>
        </w:rPr>
        <w:t>the lack of an active post or submission within the course including required discussion board posts, written assignments and tests.</w:t>
      </w:r>
      <w:r w:rsidRPr="00E81C70">
        <w:rPr>
          <w:rStyle w:val="Strong"/>
          <w:rFonts w:asciiTheme="majorHAnsi" w:hAnsiTheme="majorHAnsi" w:cstheme="majorHAnsi"/>
        </w:rPr>
        <w:t xml:space="preserve"> This standard will be used to determine all lecture absentee issues</w:t>
      </w:r>
      <w:r w:rsidRPr="00E81C70">
        <w:rPr>
          <w:rFonts w:asciiTheme="majorHAnsi" w:hAnsiTheme="majorHAnsi" w:cstheme="majorHAnsi"/>
          <w:i/>
          <w:iCs/>
        </w:rPr>
        <w:t xml:space="preserve">. </w:t>
      </w:r>
    </w:p>
    <w:p w14:paraId="40A64790" w14:textId="2DAFBE72"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IMPORTANT:   </w:t>
      </w:r>
      <w:r w:rsidRPr="008959D4">
        <w:rPr>
          <w:rStyle w:val="Strong"/>
          <w:rFonts w:asciiTheme="majorHAnsi" w:hAnsiTheme="majorHAnsi" w:cstheme="majorHAnsi"/>
        </w:rPr>
        <w:t>Students must complete at least one (1) activity in their online class per week or you will be counted absent for that week of this 8-week format course</w:t>
      </w:r>
      <w:r w:rsidR="008959D4">
        <w:rPr>
          <w:rStyle w:val="Strong"/>
          <w:rFonts w:asciiTheme="majorHAnsi" w:hAnsiTheme="majorHAnsi" w:cstheme="majorHAnsi"/>
        </w:rPr>
        <w:t>.</w:t>
      </w:r>
    </w:p>
    <w:p w14:paraId="348199BD" w14:textId="20FE3E74" w:rsidR="00E46434" w:rsidRDefault="00E46434" w:rsidP="009C4F57">
      <w:pPr>
        <w:pStyle w:val="NormalWeb"/>
        <w:rPr>
          <w:rStyle w:val="Strong"/>
          <w:rFonts w:asciiTheme="majorHAnsi" w:hAnsiTheme="majorHAnsi" w:cstheme="majorHAnsi"/>
          <w:color w:val="EF4540"/>
        </w:rPr>
      </w:pPr>
      <w:r w:rsidRPr="00E81C70">
        <w:rPr>
          <w:rStyle w:val="Strong"/>
          <w:rFonts w:asciiTheme="majorHAnsi" w:hAnsiTheme="majorHAnsi" w:cstheme="majorHAnsi"/>
        </w:rPr>
        <w:t>IMPORTANT: For the purposes of officially attending class in this online course you must</w:t>
      </w:r>
      <w:r w:rsidR="00936A24">
        <w:rPr>
          <w:rStyle w:val="Strong"/>
          <w:rFonts w:asciiTheme="majorHAnsi" w:hAnsiTheme="majorHAnsi" w:cstheme="majorHAnsi"/>
        </w:rPr>
        <w:t>:</w:t>
      </w:r>
      <w:r w:rsidRPr="00E81C70">
        <w:rPr>
          <w:rStyle w:val="Strong"/>
          <w:rFonts w:asciiTheme="majorHAnsi" w:hAnsiTheme="majorHAnsi" w:cstheme="majorHAnsi"/>
        </w:rPr>
        <w:t xml:space="preserve"> </w:t>
      </w:r>
      <w:r w:rsidR="00936A24">
        <w:rPr>
          <w:rStyle w:val="Strong"/>
          <w:rFonts w:asciiTheme="majorHAnsi" w:hAnsiTheme="majorHAnsi" w:cstheme="majorHAnsi"/>
        </w:rPr>
        <w:t xml:space="preserve">(1) </w:t>
      </w:r>
      <w:r w:rsidRPr="00E81C70">
        <w:rPr>
          <w:rStyle w:val="Strong"/>
          <w:rFonts w:asciiTheme="majorHAnsi" w:hAnsiTheme="majorHAnsi" w:cstheme="majorHAnsi"/>
        </w:rPr>
        <w:t>login to the course website (TC Online LMS</w:t>
      </w:r>
      <w:r w:rsidRPr="00255274">
        <w:rPr>
          <w:rStyle w:val="Strong"/>
          <w:rFonts w:asciiTheme="majorHAnsi" w:hAnsiTheme="majorHAnsi" w:cstheme="majorHAnsi"/>
          <w:highlight w:val="yellow"/>
        </w:rPr>
        <w:t>) and</w:t>
      </w:r>
      <w:r w:rsidR="00936A24">
        <w:rPr>
          <w:rStyle w:val="Strong"/>
          <w:rFonts w:asciiTheme="majorHAnsi" w:hAnsiTheme="majorHAnsi" w:cstheme="majorHAnsi"/>
          <w:highlight w:val="yellow"/>
        </w:rPr>
        <w:t xml:space="preserve"> (2)</w:t>
      </w:r>
      <w:r w:rsidRPr="00255274">
        <w:rPr>
          <w:rStyle w:val="Strong"/>
          <w:rFonts w:asciiTheme="majorHAnsi" w:hAnsiTheme="majorHAnsi" w:cstheme="majorHAnsi"/>
          <w:highlight w:val="yellow"/>
        </w:rPr>
        <w:t xml:space="preserve"> </w:t>
      </w:r>
      <w:r w:rsidR="00936A24">
        <w:rPr>
          <w:rStyle w:val="Strong"/>
          <w:rFonts w:asciiTheme="majorHAnsi" w:hAnsiTheme="majorHAnsi" w:cstheme="majorHAnsi"/>
          <w:highlight w:val="yellow"/>
        </w:rPr>
        <w:t>P</w:t>
      </w:r>
      <w:r w:rsidRPr="00255274">
        <w:rPr>
          <w:rStyle w:val="Strong"/>
          <w:rFonts w:asciiTheme="majorHAnsi" w:hAnsiTheme="majorHAnsi" w:cstheme="majorHAnsi"/>
          <w:highlight w:val="yellow"/>
        </w:rPr>
        <w:t xml:space="preserve">articipate in class activities and </w:t>
      </w:r>
      <w:r w:rsidRPr="00936A24">
        <w:rPr>
          <w:rStyle w:val="Strong"/>
          <w:rFonts w:asciiTheme="majorHAnsi" w:hAnsiTheme="majorHAnsi" w:cstheme="majorHAnsi"/>
          <w:highlight w:val="yellow"/>
        </w:rPr>
        <w:t>assignments</w:t>
      </w:r>
      <w:r w:rsidR="00936A24" w:rsidRPr="00936A24">
        <w:rPr>
          <w:rStyle w:val="Strong"/>
          <w:rFonts w:asciiTheme="majorHAnsi" w:hAnsiTheme="majorHAnsi" w:cstheme="majorHAnsi"/>
          <w:highlight w:val="yellow"/>
        </w:rPr>
        <w:t xml:space="preserve"> by COMPLETING and SUBMITTING at least one assignment</w:t>
      </w:r>
      <w:r w:rsidR="00936A24">
        <w:rPr>
          <w:rStyle w:val="Strong"/>
          <w:rFonts w:asciiTheme="majorHAnsi" w:hAnsiTheme="majorHAnsi" w:cstheme="majorHAnsi"/>
          <w:highlight w:val="yellow"/>
        </w:rPr>
        <w:t xml:space="preserve"> for grading</w:t>
      </w:r>
      <w:r w:rsidRPr="00936A24">
        <w:rPr>
          <w:rStyle w:val="Strong"/>
          <w:rFonts w:asciiTheme="majorHAnsi" w:hAnsiTheme="majorHAnsi" w:cstheme="majorHAnsi"/>
          <w:highlight w:val="yellow"/>
        </w:rPr>
        <w:t xml:space="preserve"> </w:t>
      </w:r>
      <w:r w:rsidRPr="00936A24">
        <w:rPr>
          <w:rStyle w:val="Strong"/>
          <w:rFonts w:asciiTheme="majorHAnsi" w:hAnsiTheme="majorHAnsi" w:cstheme="majorHAnsi"/>
          <w:color w:val="EF4540"/>
          <w:highlight w:val="yellow"/>
          <w:u w:val="single"/>
        </w:rPr>
        <w:t xml:space="preserve"> </w:t>
      </w:r>
      <w:r w:rsidRPr="00255274">
        <w:rPr>
          <w:rStyle w:val="Strong"/>
          <w:rFonts w:asciiTheme="majorHAnsi" w:hAnsiTheme="majorHAnsi" w:cstheme="majorHAnsi"/>
          <w:color w:val="EF4540"/>
          <w:highlight w:val="yellow"/>
          <w:u w:val="single"/>
        </w:rPr>
        <w:t>you will be counted absent for that week</w:t>
      </w:r>
      <w:r w:rsidRPr="00255274">
        <w:rPr>
          <w:rStyle w:val="Strong"/>
          <w:rFonts w:asciiTheme="majorHAnsi" w:hAnsiTheme="majorHAnsi" w:cstheme="majorHAnsi"/>
          <w:color w:val="EF4540"/>
          <w:highlight w:val="yellow"/>
        </w:rPr>
        <w:t>.</w:t>
      </w:r>
      <w:r w:rsidRPr="00E81C70">
        <w:rPr>
          <w:rStyle w:val="Strong"/>
          <w:rFonts w:asciiTheme="majorHAnsi" w:hAnsiTheme="majorHAnsi" w:cstheme="majorHAnsi"/>
          <w:color w:val="EF4540"/>
        </w:rPr>
        <w:t xml:space="preserve"> </w:t>
      </w:r>
    </w:p>
    <w:p w14:paraId="3ED94AF6" w14:textId="7AE9C764" w:rsidR="00255274" w:rsidRPr="00255274" w:rsidRDefault="00255274" w:rsidP="00255274">
      <w:pPr>
        <w:pBdr>
          <w:top w:val="single" w:sz="4" w:space="1" w:color="auto"/>
          <w:left w:val="single" w:sz="4" w:space="4" w:color="auto"/>
          <w:bottom w:val="single" w:sz="4" w:space="1" w:color="auto"/>
          <w:right w:val="single" w:sz="4" w:space="4" w:color="auto"/>
        </w:pBdr>
        <w:spacing w:after="160" w:line="278" w:lineRule="auto"/>
        <w:rPr>
          <w:rFonts w:asciiTheme="majorHAnsi" w:hAnsiTheme="majorHAnsi" w:cstheme="majorHAnsi"/>
        </w:rPr>
      </w:pPr>
      <w:r w:rsidRPr="00255274">
        <w:rPr>
          <w:rFonts w:asciiTheme="majorHAnsi" w:hAnsiTheme="majorHAnsi" w:cstheme="majorHAnsi"/>
          <w:b/>
          <w:bCs/>
        </w:rPr>
        <w:t xml:space="preserve">If students wish to receive a “W” grade (which does not affect GPA) for courses they are unable to complete, they must contact the Enrollment Services Office </w:t>
      </w:r>
      <w:r w:rsidRPr="00255274">
        <w:rPr>
          <w:rFonts w:asciiTheme="majorHAnsi" w:hAnsiTheme="majorHAnsi" w:cstheme="majorHAnsi"/>
          <w:b/>
          <w:bCs/>
        </w:rPr>
        <w:t xml:space="preserve">in the Nelson Administration Building </w:t>
      </w:r>
      <w:r w:rsidRPr="00255274">
        <w:rPr>
          <w:rFonts w:asciiTheme="majorHAnsi" w:hAnsiTheme="majorHAnsi" w:cstheme="majorHAnsi"/>
          <w:b/>
          <w:bCs/>
        </w:rPr>
        <w:t>to drop themselves prior to the last day to drop.</w:t>
      </w:r>
      <w:r w:rsidRPr="00255274">
        <w:rPr>
          <w:rFonts w:asciiTheme="majorHAnsi" w:hAnsiTheme="majorHAnsi" w:cstheme="majorHAnsi"/>
        </w:rPr>
        <w:t xml:space="preserve"> </w:t>
      </w:r>
      <w:r w:rsidRPr="00255274">
        <w:rPr>
          <w:rFonts w:asciiTheme="majorHAnsi" w:hAnsiTheme="majorHAnsi" w:cstheme="majorHAnsi"/>
          <w:b/>
          <w:bCs/>
          <w:highlight w:val="yellow"/>
        </w:rPr>
        <w:t>Students who do not drop themselves and accumulate missing assignments will receive a failing grade at the end of the term.</w:t>
      </w: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I DO NOT GIVE MAKE UP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7E45AFCF" w14:textId="77777777" w:rsidR="008522AB" w:rsidRDefault="008522AB" w:rsidP="004702F4">
      <w:pPr>
        <w:pStyle w:val="Default"/>
        <w:rPr>
          <w:rFonts w:asciiTheme="majorHAnsi" w:hAnsiTheme="majorHAnsi" w:cstheme="majorHAnsi"/>
        </w:rPr>
      </w:pPr>
    </w:p>
    <w:p w14:paraId="274F00CB" w14:textId="77777777" w:rsidR="008522AB" w:rsidRPr="00B1025E" w:rsidRDefault="008522AB"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there's a person behind every message. </w:t>
      </w:r>
      <w:r w:rsidRPr="00B1025E">
        <w:rPr>
          <w:rFonts w:asciiTheme="majorHAnsi" w:hAnsiTheme="majorHAnsi" w:cstheme="majorHAnsi"/>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w:t>
      </w:r>
      <w:r w:rsidRPr="00B1025E">
        <w:rPr>
          <w:rFonts w:asciiTheme="majorHAnsi" w:hAnsiTheme="majorHAnsi" w:cstheme="majorHAnsi"/>
        </w:rPr>
        <w:lastRenderedPageBreak/>
        <w:t xml:space="preserve">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don’t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t xml:space="preserve">Identify yourself fully. </w:t>
      </w:r>
      <w:r w:rsidRPr="00B1025E">
        <w:rPr>
          <w:rFonts w:asciiTheme="majorHAnsi" w:hAnsiTheme="majorHAnsi" w:cstheme="majorHAnsi"/>
          <w:color w:val="FF0000"/>
        </w:rPr>
        <w:t>In the subject box of every email, please type your full name, course and sect</w:t>
      </w:r>
      <w:r w:rsidR="0095207B" w:rsidRPr="00B1025E">
        <w:rPr>
          <w:rFonts w:asciiTheme="majorHAnsi" w:hAnsiTheme="majorHAnsi" w:cstheme="majorHAnsi"/>
          <w:color w:val="FF0000"/>
        </w:rPr>
        <w:t>ion number (e.g.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in order to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sidRPr="00B1025E">
        <w:rPr>
          <w:rFonts w:asciiTheme="majorHAnsi" w:hAnsiTheme="majorHAnsi" w:cstheme="majorHAnsi"/>
        </w:rPr>
        <w:t>reading with audience in mind</w:t>
      </w:r>
      <w:r w:rsidRPr="00B1025E">
        <w:rPr>
          <w:rFonts w:asciiTheme="majorHAnsi" w:hAnsiTheme="majorHAnsi" w:cstheme="majorHAnsi"/>
        </w:rPr>
        <w:t xml:space="preserve">. Practice patience. Emails will be answered within 24 hours of receipt Monday-Friday and often sooner. Usually I read email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13904793" w14:textId="77777777" w:rsidR="00B2692A" w:rsidRDefault="00B2692A" w:rsidP="004702F4">
      <w:pPr>
        <w:rPr>
          <w:rFonts w:asciiTheme="majorHAnsi" w:hAnsiTheme="majorHAnsi" w:cstheme="majorHAnsi"/>
          <w:sz w:val="18"/>
          <w:szCs w:val="18"/>
        </w:rPr>
      </w:pPr>
    </w:p>
    <w:p w14:paraId="0FED63D1" w14:textId="6FC27F08" w:rsidR="008A03A7" w:rsidRPr="008522AB"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7"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26290C5F" w14:textId="77777777" w:rsidR="008A03A7" w:rsidRDefault="008A03A7" w:rsidP="004702F4">
      <w:pPr>
        <w:rPr>
          <w:rFonts w:asciiTheme="majorHAnsi" w:hAnsiTheme="majorHAnsi" w:cstheme="majorHAnsi"/>
          <w:b/>
        </w:rPr>
      </w:pPr>
    </w:p>
    <w:p w14:paraId="3034E4EA" w14:textId="77777777" w:rsidR="008A03A7" w:rsidRDefault="008A03A7" w:rsidP="004702F4">
      <w:pPr>
        <w:rPr>
          <w:rFonts w:asciiTheme="majorHAnsi" w:hAnsiTheme="majorHAnsi" w:cstheme="majorHAnsi"/>
          <w:b/>
        </w:rPr>
      </w:pPr>
    </w:p>
    <w:p w14:paraId="16C563B1" w14:textId="77777777" w:rsidR="008A03A7" w:rsidRDefault="008A03A7" w:rsidP="004702F4">
      <w:pPr>
        <w:rPr>
          <w:rFonts w:asciiTheme="majorHAnsi" w:hAnsiTheme="majorHAnsi" w:cstheme="majorHAnsi"/>
          <w:b/>
        </w:rPr>
      </w:pPr>
    </w:p>
    <w:p w14:paraId="7A214586" w14:textId="77777777" w:rsidR="00B2692A" w:rsidRDefault="00B2692A" w:rsidP="004702F4">
      <w:pPr>
        <w:rPr>
          <w:rFonts w:asciiTheme="majorHAnsi" w:hAnsiTheme="majorHAnsi" w:cstheme="majorHAnsi"/>
          <w:b/>
        </w:rPr>
      </w:pPr>
    </w:p>
    <w:p w14:paraId="4DC82605" w14:textId="77777777" w:rsidR="00B2692A" w:rsidRDefault="00B2692A" w:rsidP="004702F4">
      <w:pPr>
        <w:rPr>
          <w:rFonts w:asciiTheme="majorHAnsi" w:hAnsiTheme="majorHAnsi" w:cstheme="majorHAnsi"/>
          <w:b/>
        </w:rPr>
      </w:pPr>
    </w:p>
    <w:p w14:paraId="5EE46257" w14:textId="77777777" w:rsidR="00B2692A" w:rsidRDefault="00B2692A" w:rsidP="004702F4">
      <w:pPr>
        <w:rPr>
          <w:rFonts w:asciiTheme="majorHAnsi" w:hAnsiTheme="majorHAnsi" w:cstheme="majorHAnsi"/>
          <w:b/>
        </w:rPr>
      </w:pPr>
    </w:p>
    <w:p w14:paraId="0ADEC22E" w14:textId="77777777" w:rsidR="00B2692A" w:rsidRDefault="00B2692A" w:rsidP="004702F4">
      <w:pPr>
        <w:rPr>
          <w:rFonts w:asciiTheme="majorHAnsi" w:hAnsiTheme="majorHAnsi" w:cstheme="majorHAnsi"/>
          <w:b/>
        </w:rPr>
      </w:pPr>
    </w:p>
    <w:p w14:paraId="150DD6AF" w14:textId="77777777" w:rsidR="00B2692A" w:rsidRDefault="00B2692A" w:rsidP="004702F4">
      <w:pPr>
        <w:rPr>
          <w:rFonts w:asciiTheme="majorHAnsi" w:hAnsiTheme="majorHAnsi" w:cstheme="majorHAnsi"/>
          <w:b/>
        </w:rPr>
      </w:pPr>
    </w:p>
    <w:p w14:paraId="27DFE789" w14:textId="77777777" w:rsidR="00B2692A" w:rsidRDefault="00B2692A" w:rsidP="004702F4">
      <w:pPr>
        <w:rPr>
          <w:rFonts w:asciiTheme="majorHAnsi" w:hAnsiTheme="majorHAnsi" w:cstheme="majorHAnsi"/>
          <w:b/>
        </w:rPr>
      </w:pPr>
    </w:p>
    <w:p w14:paraId="66EE8D72" w14:textId="77777777" w:rsidR="00D731CD" w:rsidRDefault="00D731CD" w:rsidP="004702F4">
      <w:pPr>
        <w:rPr>
          <w:rFonts w:asciiTheme="majorHAnsi" w:hAnsiTheme="majorHAnsi" w:cstheme="majorHAnsi"/>
          <w:b/>
        </w:rPr>
      </w:pPr>
    </w:p>
    <w:p w14:paraId="0E005BCC" w14:textId="77777777" w:rsidR="00D731CD" w:rsidRDefault="00D731CD" w:rsidP="004702F4">
      <w:pPr>
        <w:rPr>
          <w:rFonts w:asciiTheme="majorHAnsi" w:hAnsiTheme="majorHAnsi" w:cstheme="majorHAnsi"/>
          <w:b/>
        </w:rPr>
      </w:pPr>
    </w:p>
    <w:p w14:paraId="0FDCEA25" w14:textId="77777777" w:rsidR="00D731CD" w:rsidRDefault="00D731CD" w:rsidP="004702F4">
      <w:pPr>
        <w:rPr>
          <w:rFonts w:asciiTheme="majorHAnsi" w:hAnsiTheme="majorHAnsi" w:cstheme="majorHAnsi"/>
          <w:b/>
        </w:rPr>
      </w:pPr>
    </w:p>
    <w:p w14:paraId="5CB4B45D" w14:textId="77777777" w:rsidR="00B2692A" w:rsidRDefault="00B2692A" w:rsidP="004702F4">
      <w:pPr>
        <w:rPr>
          <w:rFonts w:asciiTheme="majorHAnsi" w:hAnsiTheme="majorHAnsi" w:cstheme="majorHAnsi"/>
          <w:b/>
        </w:rPr>
      </w:pPr>
    </w:p>
    <w:p w14:paraId="460B7045" w14:textId="77777777" w:rsidR="008A03A7" w:rsidRPr="00B1025E" w:rsidRDefault="008A03A7"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lastRenderedPageBreak/>
        <w:t>Academic Integrity Statement</w:t>
      </w:r>
    </w:p>
    <w:p w14:paraId="32572FFE" w14:textId="77777777" w:rsidR="009C4F57" w:rsidRDefault="004B2CFB" w:rsidP="009A2B3B">
      <w:pPr>
        <w:pStyle w:val="Pa3"/>
        <w:spacing w:after="100"/>
        <w:jc w:val="both"/>
        <w:rPr>
          <w:rStyle w:val="A5"/>
          <w:rFonts w:asciiTheme="majorHAnsi" w:hAnsiTheme="majorHAnsi" w:cstheme="majorHAnsi"/>
          <w:sz w:val="24"/>
          <w:szCs w:val="24"/>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w:t>
      </w:r>
    </w:p>
    <w:p w14:paraId="012B0AEF" w14:textId="1B784381" w:rsidR="009C4F57" w:rsidRDefault="009C4F57" w:rsidP="009A2B3B">
      <w:pPr>
        <w:pStyle w:val="Pa3"/>
        <w:spacing w:after="100"/>
        <w:jc w:val="both"/>
        <w:rPr>
          <w:rStyle w:val="A5"/>
          <w:rFonts w:asciiTheme="majorHAnsi" w:hAnsiTheme="majorHAnsi" w:cstheme="majorHAnsi"/>
          <w:sz w:val="24"/>
          <w:szCs w:val="24"/>
        </w:rPr>
      </w:pPr>
      <w:r>
        <w:rPr>
          <w:rStyle w:val="A5"/>
          <w:rFonts w:asciiTheme="minorHAnsi" w:hAnsiTheme="minorHAnsi" w:cstheme="minorHAnsi"/>
          <w:sz w:val="24"/>
          <w:szCs w:val="24"/>
        </w:rPr>
        <w:t xml:space="preserve"> </w:t>
      </w:r>
      <w:r w:rsidRPr="00BD32B7">
        <w:rPr>
          <w:rStyle w:val="A5"/>
          <w:rFonts w:asciiTheme="minorHAnsi" w:hAnsiTheme="minorHAnsi" w:cstheme="minorHAnsi"/>
          <w:sz w:val="24"/>
          <w:szCs w:val="24"/>
        </w:rPr>
        <w:t xml:space="preserve"> </w:t>
      </w:r>
      <w:r w:rsidRPr="00767D02">
        <w:rPr>
          <w:rStyle w:val="A5"/>
          <w:rFonts w:asciiTheme="minorHAnsi" w:hAnsiTheme="minorHAnsi" w:cstheme="minorHAnsi"/>
          <w:b/>
          <w:bCs/>
          <w:i/>
          <w:iCs/>
          <w:color w:val="FF0000"/>
          <w:sz w:val="24"/>
          <w:szCs w:val="24"/>
        </w:rPr>
        <w:t>The use of artificial intelligence powered resources such as ChatGPT or similar platforms may be considered a violation of Academic Integrity and should be avoided!</w:t>
      </w:r>
    </w:p>
    <w:p w14:paraId="02A11884" w14:textId="55D901E8"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 xml:space="preserve">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8"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7DCD9D1F" w14:textId="7F56F1ED" w:rsidR="008B4C06" w:rsidRPr="00B318B9" w:rsidRDefault="004B2CFB" w:rsidP="009A2B3B">
      <w:pPr>
        <w:spacing w:before="100" w:beforeAutospacing="1" w:after="100" w:afterAutospacing="1"/>
        <w:rPr>
          <w:rFonts w:asciiTheme="majorHAnsi"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accommodations, please present it to me so we can discuss the accommodations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make the </w:t>
      </w:r>
      <w:r w:rsidR="00B1025E" w:rsidRPr="00B1025E">
        <w:rPr>
          <w:rFonts w:asciiTheme="majorHAnsi" w:eastAsia="Times New Roman" w:hAnsiTheme="majorHAnsi" w:cstheme="majorHAnsi"/>
        </w:rPr>
        <w:t>accommodations.</w:t>
      </w:r>
      <w:r w:rsidRPr="00B1025E">
        <w:rPr>
          <w:rFonts w:asciiTheme="majorHAnsi" w:hAnsiTheme="majorHAnsi" w:cstheme="majorHAnsi"/>
        </w:rPr>
        <w:t xml:space="preserve"> </w:t>
      </w: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43707339" w14:textId="458C1D23" w:rsidR="008B4C06" w:rsidRPr="008B4C06" w:rsidRDefault="004B2CFB" w:rsidP="008B4C06">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Dropping this class may affect your funding in a negative way! You could owe money to the college and/or federal government. Please check with the Financial Aid office before making a decision</w:t>
      </w:r>
      <w:r w:rsidR="00204F18">
        <w:rPr>
          <w:rFonts w:asciiTheme="majorHAnsi" w:eastAsia="Times New Roman" w:hAnsiTheme="majorHAnsi" w:cstheme="majorHAnsi"/>
        </w:rPr>
        <w:t>.</w:t>
      </w:r>
    </w:p>
    <w:p w14:paraId="732E3B06" w14:textId="6942BB9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542B5494" w14:textId="1B2C7D1C" w:rsidR="00204F18" w:rsidRPr="00B318B9" w:rsidRDefault="00661A76" w:rsidP="00B318B9">
      <w:pPr>
        <w:rPr>
          <w:rFonts w:asciiTheme="majorHAnsi" w:hAnsiTheme="majorHAnsi" w:cstheme="majorHAnsi"/>
        </w:rPr>
      </w:pPr>
      <w:r w:rsidRPr="00B1025E">
        <w:rPr>
          <w:rFonts w:asciiTheme="majorHAnsi" w:hAnsiTheme="majorHAnsi" w:cstheme="majorHAnsi"/>
        </w:rPr>
        <w:t xml:space="preserve">Any student who has difficulty affording groceries or accessing enough food to eat every day, or who lacks a safe and stable place to live and believes this may affect their performance in this course or ability to remain in school, is </w:t>
      </w:r>
      <w:r w:rsidR="00E61084" w:rsidRPr="00B1025E">
        <w:rPr>
          <w:rFonts w:asciiTheme="majorHAnsi" w:hAnsiTheme="majorHAnsi" w:cstheme="majorHAnsi"/>
        </w:rPr>
        <w:t>urged</w:t>
      </w:r>
      <w:r w:rsidRPr="00B1025E">
        <w:rPr>
          <w:rFonts w:asciiTheme="majorHAnsi" w:hAnsiTheme="majorHAnsi" w:cstheme="maj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62F1087D" w14:textId="15EF7F5E" w:rsidR="00A34C0D" w:rsidRPr="008522AB" w:rsidRDefault="00204F18" w:rsidP="008522AB">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9"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4C5A5BD8" w14:textId="77777777" w:rsidR="001E14A4" w:rsidRPr="00AB3746" w:rsidRDefault="001E14A4" w:rsidP="00B96487">
      <w:pPr>
        <w:spacing w:before="100" w:beforeAutospacing="1" w:after="100" w:afterAutospacing="1"/>
        <w:rPr>
          <w:rFonts w:ascii="Times New Roman" w:hAnsi="Times New Roman" w:cs="Times New Roman"/>
          <w:sz w:val="20"/>
          <w:szCs w:val="20"/>
        </w:rPr>
      </w:pPr>
    </w:p>
    <w:sectPr w:rsidR="001E14A4" w:rsidRPr="00AB3746" w:rsidSect="00D35534">
      <w:head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388E7" w14:textId="77777777" w:rsidR="00961978" w:rsidRDefault="00961978" w:rsidP="00C90E6F">
      <w:r>
        <w:separator/>
      </w:r>
    </w:p>
  </w:endnote>
  <w:endnote w:type="continuationSeparator" w:id="0">
    <w:p w14:paraId="4E84E85F" w14:textId="77777777" w:rsidR="00961978" w:rsidRDefault="00961978"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0E366" w14:textId="77777777" w:rsidR="00961978" w:rsidRDefault="00961978" w:rsidP="00C90E6F">
      <w:r>
        <w:separator/>
      </w:r>
    </w:p>
  </w:footnote>
  <w:footnote w:type="continuationSeparator" w:id="0">
    <w:p w14:paraId="0E56C85D" w14:textId="77777777" w:rsidR="00961978" w:rsidRDefault="00961978"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DAF3A6A"/>
    <w:multiLevelType w:val="hybridMultilevel"/>
    <w:tmpl w:val="8E12D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733677">
    <w:abstractNumId w:val="16"/>
  </w:num>
  <w:num w:numId="2" w16cid:durableId="2143035370">
    <w:abstractNumId w:val="11"/>
  </w:num>
  <w:num w:numId="3" w16cid:durableId="219636655">
    <w:abstractNumId w:val="2"/>
  </w:num>
  <w:num w:numId="4" w16cid:durableId="776869746">
    <w:abstractNumId w:val="6"/>
  </w:num>
  <w:num w:numId="5" w16cid:durableId="1955822186">
    <w:abstractNumId w:val="0"/>
  </w:num>
  <w:num w:numId="6" w16cid:durableId="320742495">
    <w:abstractNumId w:val="14"/>
  </w:num>
  <w:num w:numId="7" w16cid:durableId="302349901">
    <w:abstractNumId w:val="8"/>
  </w:num>
  <w:num w:numId="8" w16cid:durableId="1699306851">
    <w:abstractNumId w:val="13"/>
  </w:num>
  <w:num w:numId="9" w16cid:durableId="48263388">
    <w:abstractNumId w:val="3"/>
  </w:num>
  <w:num w:numId="10" w16cid:durableId="1247493812">
    <w:abstractNumId w:val="17"/>
  </w:num>
  <w:num w:numId="11" w16cid:durableId="2126202">
    <w:abstractNumId w:val="5"/>
  </w:num>
  <w:num w:numId="12" w16cid:durableId="1245188075">
    <w:abstractNumId w:val="18"/>
  </w:num>
  <w:num w:numId="13" w16cid:durableId="2008440339">
    <w:abstractNumId w:val="10"/>
  </w:num>
  <w:num w:numId="14" w16cid:durableId="1279264648">
    <w:abstractNumId w:val="4"/>
  </w:num>
  <w:num w:numId="15" w16cid:durableId="1094283496">
    <w:abstractNumId w:val="7"/>
  </w:num>
  <w:num w:numId="16" w16cid:durableId="1945456249">
    <w:abstractNumId w:val="1"/>
  </w:num>
  <w:num w:numId="17" w16cid:durableId="1266381427">
    <w:abstractNumId w:val="15"/>
  </w:num>
  <w:num w:numId="18" w16cid:durableId="1070036187">
    <w:abstractNumId w:val="9"/>
  </w:num>
  <w:num w:numId="19" w16cid:durableId="19998406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067B7"/>
    <w:rsid w:val="000349CC"/>
    <w:rsid w:val="00036A55"/>
    <w:rsid w:val="000402C9"/>
    <w:rsid w:val="000450B8"/>
    <w:rsid w:val="0005175E"/>
    <w:rsid w:val="000531BA"/>
    <w:rsid w:val="00066D38"/>
    <w:rsid w:val="00067EA7"/>
    <w:rsid w:val="00095661"/>
    <w:rsid w:val="000B308A"/>
    <w:rsid w:val="000B7031"/>
    <w:rsid w:val="000D151B"/>
    <w:rsid w:val="000D60E1"/>
    <w:rsid w:val="000F7C13"/>
    <w:rsid w:val="00113824"/>
    <w:rsid w:val="00114476"/>
    <w:rsid w:val="00125D70"/>
    <w:rsid w:val="0013647A"/>
    <w:rsid w:val="0014416E"/>
    <w:rsid w:val="00144AAF"/>
    <w:rsid w:val="00144F6E"/>
    <w:rsid w:val="00145699"/>
    <w:rsid w:val="001533BC"/>
    <w:rsid w:val="00186431"/>
    <w:rsid w:val="001C322A"/>
    <w:rsid w:val="001C5E59"/>
    <w:rsid w:val="001E086D"/>
    <w:rsid w:val="001E14A4"/>
    <w:rsid w:val="001E75E3"/>
    <w:rsid w:val="002045BB"/>
    <w:rsid w:val="00204F18"/>
    <w:rsid w:val="00214F92"/>
    <w:rsid w:val="002270AE"/>
    <w:rsid w:val="00232D6A"/>
    <w:rsid w:val="00255274"/>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6BA9"/>
    <w:rsid w:val="0035778D"/>
    <w:rsid w:val="003629CB"/>
    <w:rsid w:val="0038534D"/>
    <w:rsid w:val="003A77C7"/>
    <w:rsid w:val="003B157E"/>
    <w:rsid w:val="003B39C0"/>
    <w:rsid w:val="003B4A7F"/>
    <w:rsid w:val="003E0854"/>
    <w:rsid w:val="004013C9"/>
    <w:rsid w:val="00407900"/>
    <w:rsid w:val="00424A55"/>
    <w:rsid w:val="004305CA"/>
    <w:rsid w:val="004354C7"/>
    <w:rsid w:val="0046723B"/>
    <w:rsid w:val="004702F4"/>
    <w:rsid w:val="0047141E"/>
    <w:rsid w:val="00482119"/>
    <w:rsid w:val="004A2AE5"/>
    <w:rsid w:val="004A51DB"/>
    <w:rsid w:val="004A6FB5"/>
    <w:rsid w:val="004B06DD"/>
    <w:rsid w:val="004B2CFB"/>
    <w:rsid w:val="004B3CF0"/>
    <w:rsid w:val="004B5C18"/>
    <w:rsid w:val="004B7384"/>
    <w:rsid w:val="004B7DE8"/>
    <w:rsid w:val="004C0D4D"/>
    <w:rsid w:val="004C4F40"/>
    <w:rsid w:val="004C6205"/>
    <w:rsid w:val="004D0AC8"/>
    <w:rsid w:val="004E283B"/>
    <w:rsid w:val="004E6FF9"/>
    <w:rsid w:val="004F7C36"/>
    <w:rsid w:val="0051053D"/>
    <w:rsid w:val="0051341A"/>
    <w:rsid w:val="00523174"/>
    <w:rsid w:val="0053492A"/>
    <w:rsid w:val="00534B23"/>
    <w:rsid w:val="00554A06"/>
    <w:rsid w:val="00563098"/>
    <w:rsid w:val="00570041"/>
    <w:rsid w:val="00577C27"/>
    <w:rsid w:val="005904F3"/>
    <w:rsid w:val="00596C10"/>
    <w:rsid w:val="005A0B7D"/>
    <w:rsid w:val="005A47B9"/>
    <w:rsid w:val="005C0F21"/>
    <w:rsid w:val="005C4261"/>
    <w:rsid w:val="005C4734"/>
    <w:rsid w:val="005E5DE1"/>
    <w:rsid w:val="0060412E"/>
    <w:rsid w:val="00614613"/>
    <w:rsid w:val="0062316E"/>
    <w:rsid w:val="00632C80"/>
    <w:rsid w:val="00636691"/>
    <w:rsid w:val="00650342"/>
    <w:rsid w:val="00661A76"/>
    <w:rsid w:val="00674537"/>
    <w:rsid w:val="00676E4C"/>
    <w:rsid w:val="00683801"/>
    <w:rsid w:val="00692460"/>
    <w:rsid w:val="006A0AAE"/>
    <w:rsid w:val="006A6F2F"/>
    <w:rsid w:val="006B7AB3"/>
    <w:rsid w:val="006C72E8"/>
    <w:rsid w:val="006F6E34"/>
    <w:rsid w:val="00707848"/>
    <w:rsid w:val="0071050B"/>
    <w:rsid w:val="007154FF"/>
    <w:rsid w:val="00716934"/>
    <w:rsid w:val="00727AB0"/>
    <w:rsid w:val="007327BD"/>
    <w:rsid w:val="007371EB"/>
    <w:rsid w:val="0073797F"/>
    <w:rsid w:val="0074185A"/>
    <w:rsid w:val="00753413"/>
    <w:rsid w:val="00760F1D"/>
    <w:rsid w:val="00761089"/>
    <w:rsid w:val="0076653D"/>
    <w:rsid w:val="00796BB6"/>
    <w:rsid w:val="007A050A"/>
    <w:rsid w:val="007B026F"/>
    <w:rsid w:val="007B7070"/>
    <w:rsid w:val="007C4636"/>
    <w:rsid w:val="007F2EB7"/>
    <w:rsid w:val="008034E4"/>
    <w:rsid w:val="008340D9"/>
    <w:rsid w:val="00836888"/>
    <w:rsid w:val="00837B36"/>
    <w:rsid w:val="008522AB"/>
    <w:rsid w:val="00852BB9"/>
    <w:rsid w:val="008543A7"/>
    <w:rsid w:val="008561F3"/>
    <w:rsid w:val="0086078C"/>
    <w:rsid w:val="0086647B"/>
    <w:rsid w:val="00867A3D"/>
    <w:rsid w:val="00872BC7"/>
    <w:rsid w:val="00875B79"/>
    <w:rsid w:val="00876554"/>
    <w:rsid w:val="00884EFB"/>
    <w:rsid w:val="0088753D"/>
    <w:rsid w:val="008959D4"/>
    <w:rsid w:val="008961A4"/>
    <w:rsid w:val="008A03A7"/>
    <w:rsid w:val="008A3B36"/>
    <w:rsid w:val="008B4C06"/>
    <w:rsid w:val="008B7CE4"/>
    <w:rsid w:val="008D314B"/>
    <w:rsid w:val="008D4EE6"/>
    <w:rsid w:val="008D4EF2"/>
    <w:rsid w:val="008E022F"/>
    <w:rsid w:val="008E1DE4"/>
    <w:rsid w:val="008F2C35"/>
    <w:rsid w:val="00905DC7"/>
    <w:rsid w:val="00911024"/>
    <w:rsid w:val="00917134"/>
    <w:rsid w:val="00920632"/>
    <w:rsid w:val="0092076E"/>
    <w:rsid w:val="00926EB6"/>
    <w:rsid w:val="00930AE6"/>
    <w:rsid w:val="009319C9"/>
    <w:rsid w:val="00936A24"/>
    <w:rsid w:val="00945BE9"/>
    <w:rsid w:val="00945F92"/>
    <w:rsid w:val="0095207B"/>
    <w:rsid w:val="00952459"/>
    <w:rsid w:val="00961978"/>
    <w:rsid w:val="00967F0E"/>
    <w:rsid w:val="009839D5"/>
    <w:rsid w:val="00985F16"/>
    <w:rsid w:val="00987CD8"/>
    <w:rsid w:val="009A2B3B"/>
    <w:rsid w:val="009A76C8"/>
    <w:rsid w:val="009B1FDF"/>
    <w:rsid w:val="009B5AFF"/>
    <w:rsid w:val="009C1A9E"/>
    <w:rsid w:val="009C4F57"/>
    <w:rsid w:val="009E31A1"/>
    <w:rsid w:val="009F5626"/>
    <w:rsid w:val="00A030FC"/>
    <w:rsid w:val="00A05184"/>
    <w:rsid w:val="00A1118A"/>
    <w:rsid w:val="00A34C0D"/>
    <w:rsid w:val="00A450CB"/>
    <w:rsid w:val="00A61249"/>
    <w:rsid w:val="00A843BC"/>
    <w:rsid w:val="00A8585F"/>
    <w:rsid w:val="00A91286"/>
    <w:rsid w:val="00A92ADC"/>
    <w:rsid w:val="00A949C6"/>
    <w:rsid w:val="00A97977"/>
    <w:rsid w:val="00AA1B65"/>
    <w:rsid w:val="00AB3746"/>
    <w:rsid w:val="00AE7A62"/>
    <w:rsid w:val="00B019FB"/>
    <w:rsid w:val="00B04EE1"/>
    <w:rsid w:val="00B1025E"/>
    <w:rsid w:val="00B13EDC"/>
    <w:rsid w:val="00B20A73"/>
    <w:rsid w:val="00B2326C"/>
    <w:rsid w:val="00B24E96"/>
    <w:rsid w:val="00B2692A"/>
    <w:rsid w:val="00B30A4D"/>
    <w:rsid w:val="00B318B9"/>
    <w:rsid w:val="00B41FBD"/>
    <w:rsid w:val="00B43E53"/>
    <w:rsid w:val="00B43FAF"/>
    <w:rsid w:val="00B44595"/>
    <w:rsid w:val="00B453C0"/>
    <w:rsid w:val="00B729DF"/>
    <w:rsid w:val="00B778E6"/>
    <w:rsid w:val="00B80533"/>
    <w:rsid w:val="00B93DAB"/>
    <w:rsid w:val="00B96487"/>
    <w:rsid w:val="00BA1589"/>
    <w:rsid w:val="00BB6854"/>
    <w:rsid w:val="00BB6913"/>
    <w:rsid w:val="00BB78D3"/>
    <w:rsid w:val="00BD32B7"/>
    <w:rsid w:val="00BD7116"/>
    <w:rsid w:val="00BE320D"/>
    <w:rsid w:val="00C003F3"/>
    <w:rsid w:val="00C0236E"/>
    <w:rsid w:val="00C111C8"/>
    <w:rsid w:val="00C2429D"/>
    <w:rsid w:val="00C32CA8"/>
    <w:rsid w:val="00C47D6D"/>
    <w:rsid w:val="00C55810"/>
    <w:rsid w:val="00C61745"/>
    <w:rsid w:val="00C816BA"/>
    <w:rsid w:val="00C81A80"/>
    <w:rsid w:val="00C848FF"/>
    <w:rsid w:val="00C84C42"/>
    <w:rsid w:val="00C90E6F"/>
    <w:rsid w:val="00C94E0F"/>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731CD"/>
    <w:rsid w:val="00D94C29"/>
    <w:rsid w:val="00D9515A"/>
    <w:rsid w:val="00DA01A5"/>
    <w:rsid w:val="00DA4660"/>
    <w:rsid w:val="00DA6561"/>
    <w:rsid w:val="00DA69A0"/>
    <w:rsid w:val="00DB2206"/>
    <w:rsid w:val="00DB52B9"/>
    <w:rsid w:val="00DB5948"/>
    <w:rsid w:val="00DB6A78"/>
    <w:rsid w:val="00DC72D0"/>
    <w:rsid w:val="00DD0564"/>
    <w:rsid w:val="00DD2CA4"/>
    <w:rsid w:val="00DD6202"/>
    <w:rsid w:val="00DE2B7D"/>
    <w:rsid w:val="00DE33D0"/>
    <w:rsid w:val="00DE35AB"/>
    <w:rsid w:val="00DF6290"/>
    <w:rsid w:val="00E01D07"/>
    <w:rsid w:val="00E1383A"/>
    <w:rsid w:val="00E17581"/>
    <w:rsid w:val="00E17C9A"/>
    <w:rsid w:val="00E23954"/>
    <w:rsid w:val="00E30C7F"/>
    <w:rsid w:val="00E327B8"/>
    <w:rsid w:val="00E46434"/>
    <w:rsid w:val="00E50DA2"/>
    <w:rsid w:val="00E61084"/>
    <w:rsid w:val="00E74E04"/>
    <w:rsid w:val="00E81C70"/>
    <w:rsid w:val="00EA47BA"/>
    <w:rsid w:val="00ED211F"/>
    <w:rsid w:val="00EE3BDC"/>
    <w:rsid w:val="00EF115D"/>
    <w:rsid w:val="00EF45A7"/>
    <w:rsid w:val="00EF6D75"/>
    <w:rsid w:val="00F1127B"/>
    <w:rsid w:val="00F17664"/>
    <w:rsid w:val="00F205FF"/>
    <w:rsid w:val="00F217B4"/>
    <w:rsid w:val="00F4082A"/>
    <w:rsid w:val="00F44641"/>
    <w:rsid w:val="00F61B58"/>
    <w:rsid w:val="00F6391D"/>
    <w:rsid w:val="00F74F19"/>
    <w:rsid w:val="00F7559D"/>
    <w:rsid w:val="00F82A44"/>
    <w:rsid w:val="00F9085F"/>
    <w:rsid w:val="00F94A93"/>
    <w:rsid w:val="00FA68F9"/>
    <w:rsid w:val="00FC487C"/>
    <w:rsid w:val="00FC591F"/>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46434"/>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 w:type="character" w:customStyle="1" w:styleId="Heading3Char">
    <w:name w:val="Heading 3 Char"/>
    <w:basedOn w:val="DefaultParagraphFont"/>
    <w:link w:val="Heading3"/>
    <w:uiPriority w:val="9"/>
    <w:semiHidden/>
    <w:rsid w:val="00E4643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49216962">
      <w:bodyDiv w:val="1"/>
      <w:marLeft w:val="0"/>
      <w:marRight w:val="0"/>
      <w:marTop w:val="0"/>
      <w:marBottom w:val="0"/>
      <w:divBdr>
        <w:top w:val="none" w:sz="0" w:space="0" w:color="auto"/>
        <w:left w:val="none" w:sz="0" w:space="0" w:color="auto"/>
        <w:bottom w:val="none" w:sz="0" w:space="0" w:color="auto"/>
        <w:right w:val="none" w:sz="0" w:space="0" w:color="auto"/>
      </w:divBdr>
    </w:div>
    <w:div w:id="1959025496">
      <w:bodyDiv w:val="1"/>
      <w:marLeft w:val="0"/>
      <w:marRight w:val="0"/>
      <w:marTop w:val="0"/>
      <w:marBottom w:val="0"/>
      <w:divBdr>
        <w:top w:val="none" w:sz="0" w:space="0" w:color="auto"/>
        <w:left w:val="none" w:sz="0" w:space="0" w:color="auto"/>
        <w:bottom w:val="none" w:sz="0" w:space="0" w:color="auto"/>
        <w:right w:val="none" w:sz="0" w:space="0" w:color="auto"/>
      </w:divBdr>
      <w:divsChild>
        <w:div w:id="1567498769">
          <w:marLeft w:val="0"/>
          <w:marRight w:val="0"/>
          <w:marTop w:val="0"/>
          <w:marBottom w:val="0"/>
          <w:divBdr>
            <w:top w:val="none" w:sz="0" w:space="0" w:color="auto"/>
            <w:left w:val="none" w:sz="0" w:space="0" w:color="auto"/>
            <w:bottom w:val="none" w:sz="0" w:space="0" w:color="auto"/>
            <w:right w:val="none" w:sz="0" w:space="0" w:color="auto"/>
          </w:divBdr>
        </w:div>
      </w:divsChild>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hyperlink" Target="https://www.texarkanacollege.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espondus.com/products/lockdown-browser/student-movie.shtml" TargetMode="External"/><Relationship Id="rId17" Type="http://schemas.openxmlformats.org/officeDocument/2006/relationships/hyperlink" Target="http://www.albion.com/netiquette/corerules.html" TargetMode="External"/><Relationship Id="rId2" Type="http://schemas.openxmlformats.org/officeDocument/2006/relationships/numbering" Target="numbering.xml"/><Relationship Id="rId16" Type="http://schemas.openxmlformats.org/officeDocument/2006/relationships/hyperlink" Target="http://www.texarkanacollege.edu/helpde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5" Type="http://schemas.openxmlformats.org/officeDocument/2006/relationships/webSettings" Target="webSettings.xml"/><Relationship Id="rId15" Type="http://schemas.openxmlformats.org/officeDocument/2006/relationships/hyperlink" Target="https://tconline.texarkanacollege.edu" TargetMode="External"/><Relationship Id="rId10" Type="http://schemas.openxmlformats.org/officeDocument/2006/relationships/hyperlink" Target="https://openstaxcollege.org/textbooks/concepts-of-biology/get" TargetMode="External"/><Relationship Id="rId19" Type="http://schemas.openxmlformats.org/officeDocument/2006/relationships/hyperlink" Target="http://www.texarkanacollege.edu"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3963</Words>
  <Characters>19223</Characters>
  <Application>Microsoft Office Word</Application>
  <DocSecurity>0</DocSecurity>
  <Lines>343</Lines>
  <Paragraphs>143</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Mark Storey</cp:lastModifiedBy>
  <cp:revision>8</cp:revision>
  <cp:lastPrinted>2018-01-12T21:32:00Z</cp:lastPrinted>
  <dcterms:created xsi:type="dcterms:W3CDTF">2026-07-29T18:11:00Z</dcterms:created>
  <dcterms:modified xsi:type="dcterms:W3CDTF">2026-07-29T20:02:00Z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