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697CF" w14:textId="77777777" w:rsidR="008E6A37" w:rsidRDefault="008E6A37" w:rsidP="005B548E">
      <w:pPr>
        <w:keepNext/>
        <w:widowControl/>
        <w:overflowPunct w:val="0"/>
        <w:textAlignment w:val="baseline"/>
        <w:outlineLvl w:val="1"/>
        <w:rPr>
          <w:rFonts w:eastAsia="Times New Roman" w:cs="Times New Roman"/>
          <w:b/>
          <w:sz w:val="44"/>
          <w:szCs w:val="20"/>
        </w:rPr>
      </w:pPr>
    </w:p>
    <w:p w14:paraId="7A770D90" w14:textId="77777777" w:rsidR="000F205C" w:rsidRPr="005B548E" w:rsidRDefault="000F205C" w:rsidP="005B548E">
      <w:pPr>
        <w:keepNext/>
        <w:widowControl/>
        <w:overflowPunct w:val="0"/>
        <w:textAlignment w:val="baseline"/>
        <w:outlineLvl w:val="1"/>
        <w:rPr>
          <w:rFonts w:eastAsia="Times New Roman" w:cs="Times New Roman"/>
          <w:b/>
          <w:sz w:val="44"/>
          <w:szCs w:val="20"/>
        </w:rPr>
      </w:pPr>
    </w:p>
    <w:p w14:paraId="28389DF6" w14:textId="77777777" w:rsidR="005B548E" w:rsidRPr="005B548E" w:rsidRDefault="005B548E" w:rsidP="005B548E">
      <w:pPr>
        <w:widowControl/>
        <w:overflowPunct w:val="0"/>
        <w:jc w:val="center"/>
        <w:textAlignment w:val="baseline"/>
        <w:rPr>
          <w:rFonts w:eastAsia="Times New Roman" w:cs="Times New Roman"/>
          <w:b/>
          <w:sz w:val="48"/>
          <w:szCs w:val="20"/>
        </w:rPr>
      </w:pPr>
      <w:r w:rsidRPr="005B548E">
        <w:rPr>
          <w:rFonts w:eastAsia="Times New Roman" w:cs="Times New Roman"/>
          <w:b/>
          <w:sz w:val="48"/>
          <w:szCs w:val="20"/>
        </w:rPr>
        <w:t>RNSG 1460</w:t>
      </w:r>
    </w:p>
    <w:p w14:paraId="1F10BABD" w14:textId="77777777" w:rsidR="005B548E" w:rsidRPr="005B548E" w:rsidRDefault="005B548E" w:rsidP="005B548E">
      <w:pPr>
        <w:widowControl/>
        <w:overflowPunct w:val="0"/>
        <w:jc w:val="center"/>
        <w:textAlignment w:val="baseline"/>
        <w:rPr>
          <w:rFonts w:eastAsia="Times New Roman" w:cs="Times New Roman"/>
          <w:b/>
          <w:sz w:val="40"/>
          <w:szCs w:val="20"/>
        </w:rPr>
      </w:pPr>
    </w:p>
    <w:p w14:paraId="5FD8AC5D" w14:textId="77777777" w:rsidR="005B548E" w:rsidRPr="005B548E" w:rsidRDefault="005B548E" w:rsidP="005B548E">
      <w:pPr>
        <w:widowControl/>
        <w:overflowPunct w:val="0"/>
        <w:jc w:val="center"/>
        <w:textAlignment w:val="baseline"/>
        <w:rPr>
          <w:rFonts w:eastAsia="Times New Roman" w:cs="Times New Roman"/>
          <w:b/>
          <w:sz w:val="40"/>
          <w:szCs w:val="20"/>
        </w:rPr>
      </w:pPr>
      <w:r w:rsidRPr="005B548E">
        <w:rPr>
          <w:rFonts w:eastAsia="Times New Roman" w:cs="Times New Roman"/>
          <w:b/>
          <w:sz w:val="40"/>
          <w:szCs w:val="20"/>
        </w:rPr>
        <w:t>CLINICAL – REGISTERED NURSING/</w:t>
      </w:r>
    </w:p>
    <w:p w14:paraId="16596579" w14:textId="77777777" w:rsidR="005B548E" w:rsidRPr="005B548E" w:rsidRDefault="005B548E" w:rsidP="005B548E">
      <w:pPr>
        <w:widowControl/>
        <w:overflowPunct w:val="0"/>
        <w:jc w:val="center"/>
        <w:textAlignment w:val="baseline"/>
        <w:rPr>
          <w:rFonts w:eastAsia="Times New Roman" w:cs="Times New Roman"/>
          <w:b/>
          <w:sz w:val="40"/>
          <w:szCs w:val="20"/>
        </w:rPr>
      </w:pPr>
      <w:r w:rsidRPr="005B548E">
        <w:rPr>
          <w:rFonts w:eastAsia="Times New Roman" w:cs="Times New Roman"/>
          <w:b/>
          <w:sz w:val="40"/>
          <w:szCs w:val="20"/>
        </w:rPr>
        <w:t>REGISTERED NURSE</w:t>
      </w:r>
    </w:p>
    <w:p w14:paraId="7E9685D4" w14:textId="77777777" w:rsidR="005B548E" w:rsidRPr="005B548E" w:rsidRDefault="005B548E" w:rsidP="005B548E">
      <w:pPr>
        <w:widowControl/>
        <w:overflowPunct w:val="0"/>
        <w:textAlignment w:val="baseline"/>
        <w:rPr>
          <w:rFonts w:eastAsia="Times New Roman" w:cs="Times New Roman"/>
          <w:b/>
          <w:sz w:val="40"/>
          <w:szCs w:val="20"/>
        </w:rPr>
      </w:pPr>
    </w:p>
    <w:p w14:paraId="598EE0CF" w14:textId="77777777" w:rsidR="005B548E" w:rsidRPr="005B548E" w:rsidRDefault="005B548E" w:rsidP="005B548E">
      <w:pPr>
        <w:widowControl/>
        <w:overflowPunct w:val="0"/>
        <w:jc w:val="center"/>
        <w:textAlignment w:val="baseline"/>
        <w:rPr>
          <w:rFonts w:eastAsia="Times New Roman" w:cs="Times New Roman"/>
          <w:b/>
          <w:sz w:val="24"/>
          <w:szCs w:val="20"/>
        </w:rPr>
      </w:pPr>
    </w:p>
    <w:p w14:paraId="595356CA" w14:textId="77777777" w:rsidR="005B548E" w:rsidRPr="005B548E" w:rsidRDefault="005B548E" w:rsidP="005B548E">
      <w:pPr>
        <w:widowControl/>
        <w:overflowPunct w:val="0"/>
        <w:jc w:val="center"/>
        <w:textAlignment w:val="baseline"/>
        <w:rPr>
          <w:rFonts w:eastAsia="Times New Roman" w:cs="Times New Roman"/>
          <w:b/>
          <w:sz w:val="24"/>
          <w:szCs w:val="20"/>
        </w:rPr>
      </w:pPr>
    </w:p>
    <w:p w14:paraId="6D356B4E" w14:textId="77777777" w:rsidR="005B548E" w:rsidRPr="005B548E" w:rsidRDefault="005B548E" w:rsidP="005B548E">
      <w:pPr>
        <w:widowControl/>
        <w:overflowPunct w:val="0"/>
        <w:jc w:val="center"/>
        <w:textAlignment w:val="baseline"/>
        <w:rPr>
          <w:rFonts w:eastAsia="Times New Roman" w:cs="Times New Roman"/>
          <w:b/>
          <w:sz w:val="24"/>
          <w:szCs w:val="20"/>
        </w:rPr>
      </w:pPr>
    </w:p>
    <w:p w14:paraId="35628D11" w14:textId="77777777" w:rsidR="005B548E" w:rsidRPr="005B548E" w:rsidRDefault="005B548E" w:rsidP="005B548E">
      <w:pPr>
        <w:widowControl/>
        <w:overflowPunct w:val="0"/>
        <w:jc w:val="center"/>
        <w:textAlignment w:val="baseline"/>
        <w:rPr>
          <w:rFonts w:eastAsia="Times New Roman" w:cs="Times New Roman"/>
          <w:b/>
          <w:sz w:val="24"/>
          <w:szCs w:val="20"/>
        </w:rPr>
      </w:pPr>
    </w:p>
    <w:p w14:paraId="20CA9739" w14:textId="77777777" w:rsidR="005B548E" w:rsidRPr="005B548E" w:rsidRDefault="005B548E" w:rsidP="005B548E">
      <w:pPr>
        <w:keepNext/>
        <w:widowControl/>
        <w:overflowPunct w:val="0"/>
        <w:jc w:val="center"/>
        <w:textAlignment w:val="baseline"/>
        <w:outlineLvl w:val="1"/>
        <w:rPr>
          <w:rFonts w:eastAsia="Times New Roman" w:cs="Times New Roman"/>
          <w:b/>
          <w:sz w:val="52"/>
          <w:szCs w:val="20"/>
        </w:rPr>
      </w:pPr>
      <w:r w:rsidRPr="005B548E">
        <w:rPr>
          <w:rFonts w:eastAsia="Times New Roman" w:cs="Times New Roman"/>
          <w:b/>
          <w:sz w:val="52"/>
          <w:szCs w:val="20"/>
        </w:rPr>
        <w:t>SYLLABUS</w:t>
      </w:r>
    </w:p>
    <w:p w14:paraId="7CE33E96" w14:textId="77777777" w:rsidR="005B548E" w:rsidRPr="005B548E" w:rsidRDefault="005B548E" w:rsidP="005B548E">
      <w:pPr>
        <w:widowControl/>
        <w:overflowPunct w:val="0"/>
        <w:jc w:val="center"/>
        <w:textAlignment w:val="baseline"/>
        <w:rPr>
          <w:rFonts w:eastAsia="Times New Roman" w:cs="Times New Roman"/>
          <w:b/>
          <w:sz w:val="32"/>
          <w:szCs w:val="20"/>
        </w:rPr>
      </w:pPr>
    </w:p>
    <w:p w14:paraId="34E4ED70" w14:textId="77777777" w:rsidR="005B548E" w:rsidRPr="005B548E" w:rsidRDefault="005B548E" w:rsidP="005B548E">
      <w:pPr>
        <w:widowControl/>
        <w:overflowPunct w:val="0"/>
        <w:jc w:val="center"/>
        <w:textAlignment w:val="baseline"/>
        <w:rPr>
          <w:rFonts w:eastAsia="Times New Roman" w:cs="Times New Roman"/>
          <w:b/>
          <w:sz w:val="32"/>
          <w:szCs w:val="20"/>
        </w:rPr>
      </w:pPr>
    </w:p>
    <w:p w14:paraId="4D75BFB9" w14:textId="77777777" w:rsidR="005B548E" w:rsidRDefault="005B548E" w:rsidP="005B548E">
      <w:pPr>
        <w:widowControl/>
        <w:overflowPunct w:val="0"/>
        <w:jc w:val="center"/>
        <w:textAlignment w:val="baseline"/>
        <w:rPr>
          <w:rFonts w:eastAsia="Times New Roman" w:cs="Times New Roman"/>
          <w:b/>
          <w:sz w:val="32"/>
          <w:szCs w:val="20"/>
        </w:rPr>
      </w:pPr>
    </w:p>
    <w:p w14:paraId="2F1C88CB" w14:textId="77777777" w:rsidR="000F205C" w:rsidRPr="005B548E" w:rsidRDefault="000F205C" w:rsidP="005B548E">
      <w:pPr>
        <w:widowControl/>
        <w:overflowPunct w:val="0"/>
        <w:jc w:val="center"/>
        <w:textAlignment w:val="baseline"/>
        <w:rPr>
          <w:rFonts w:eastAsia="Times New Roman" w:cs="Times New Roman"/>
          <w:b/>
          <w:sz w:val="32"/>
          <w:szCs w:val="20"/>
        </w:rPr>
      </w:pPr>
    </w:p>
    <w:p w14:paraId="3948F479" w14:textId="77777777" w:rsidR="005B548E" w:rsidRPr="005B548E" w:rsidRDefault="005B548E" w:rsidP="005B548E">
      <w:pPr>
        <w:widowControl/>
        <w:overflowPunct w:val="0"/>
        <w:jc w:val="center"/>
        <w:textAlignment w:val="baseline"/>
        <w:rPr>
          <w:rFonts w:eastAsia="Times New Roman" w:cs="Times New Roman"/>
          <w:b/>
          <w:sz w:val="32"/>
          <w:szCs w:val="20"/>
        </w:rPr>
      </w:pPr>
      <w:r w:rsidRPr="005B548E">
        <w:rPr>
          <w:rFonts w:eastAsia="Times New Roman" w:cs="Times New Roman"/>
          <w:b/>
          <w:sz w:val="32"/>
          <w:szCs w:val="20"/>
        </w:rPr>
        <w:t>Prepared by FACULTY</w:t>
      </w:r>
    </w:p>
    <w:p w14:paraId="3ED79EBF" w14:textId="77777777" w:rsidR="005B548E" w:rsidRPr="005B548E" w:rsidRDefault="005B548E" w:rsidP="005B548E">
      <w:pPr>
        <w:widowControl/>
        <w:overflowPunct w:val="0"/>
        <w:jc w:val="center"/>
        <w:textAlignment w:val="baseline"/>
        <w:rPr>
          <w:rFonts w:eastAsia="Times New Roman" w:cs="Times New Roman"/>
          <w:b/>
          <w:sz w:val="32"/>
          <w:szCs w:val="20"/>
        </w:rPr>
      </w:pPr>
      <w:r w:rsidRPr="005B548E">
        <w:rPr>
          <w:rFonts w:eastAsia="Times New Roman" w:cs="Times New Roman"/>
          <w:b/>
          <w:sz w:val="32"/>
          <w:szCs w:val="20"/>
        </w:rPr>
        <w:t>HEALTH SCIENCE DIVISION</w:t>
      </w:r>
    </w:p>
    <w:p w14:paraId="70F1E897" w14:textId="77777777" w:rsidR="005B548E" w:rsidRPr="005B548E" w:rsidRDefault="005B548E" w:rsidP="005B548E">
      <w:pPr>
        <w:widowControl/>
        <w:overflowPunct w:val="0"/>
        <w:jc w:val="center"/>
        <w:textAlignment w:val="baseline"/>
        <w:rPr>
          <w:rFonts w:eastAsia="Times New Roman" w:cs="Times New Roman"/>
          <w:b/>
          <w:sz w:val="32"/>
          <w:szCs w:val="20"/>
        </w:rPr>
      </w:pPr>
      <w:r w:rsidRPr="005B548E">
        <w:rPr>
          <w:rFonts w:eastAsia="Times New Roman" w:cs="Times New Roman"/>
          <w:b/>
          <w:sz w:val="32"/>
          <w:szCs w:val="20"/>
        </w:rPr>
        <w:t>Associate Degree Nursing Program</w:t>
      </w:r>
    </w:p>
    <w:p w14:paraId="0B74D594" w14:textId="77777777" w:rsidR="005B548E" w:rsidRPr="005B548E" w:rsidRDefault="005B548E" w:rsidP="005B548E">
      <w:pPr>
        <w:widowControl/>
        <w:overflowPunct w:val="0"/>
        <w:jc w:val="center"/>
        <w:textAlignment w:val="baseline"/>
        <w:rPr>
          <w:rFonts w:eastAsia="Times New Roman" w:cs="Times New Roman"/>
          <w:b/>
          <w:sz w:val="32"/>
          <w:szCs w:val="20"/>
        </w:rPr>
      </w:pPr>
    </w:p>
    <w:p w14:paraId="1C3257D3" w14:textId="77777777" w:rsidR="005B548E" w:rsidRDefault="005B548E" w:rsidP="005B548E">
      <w:pPr>
        <w:widowControl/>
        <w:overflowPunct w:val="0"/>
        <w:jc w:val="center"/>
        <w:textAlignment w:val="baseline"/>
        <w:rPr>
          <w:rFonts w:eastAsia="Times New Roman" w:cs="Times New Roman"/>
          <w:b/>
          <w:sz w:val="32"/>
          <w:szCs w:val="20"/>
        </w:rPr>
      </w:pPr>
    </w:p>
    <w:p w14:paraId="6C74FED3" w14:textId="77777777" w:rsidR="000F205C" w:rsidRPr="005B548E" w:rsidRDefault="000F205C" w:rsidP="005B548E">
      <w:pPr>
        <w:widowControl/>
        <w:overflowPunct w:val="0"/>
        <w:jc w:val="center"/>
        <w:textAlignment w:val="baseline"/>
        <w:rPr>
          <w:rFonts w:eastAsia="Times New Roman" w:cs="Times New Roman"/>
          <w:b/>
          <w:sz w:val="32"/>
          <w:szCs w:val="20"/>
        </w:rPr>
      </w:pPr>
    </w:p>
    <w:p w14:paraId="525FF0F3" w14:textId="77777777" w:rsidR="005B548E" w:rsidRPr="005B548E" w:rsidRDefault="005B548E" w:rsidP="005B548E">
      <w:pPr>
        <w:widowControl/>
        <w:overflowPunct w:val="0"/>
        <w:jc w:val="center"/>
        <w:textAlignment w:val="baseline"/>
        <w:rPr>
          <w:rFonts w:eastAsia="Times New Roman" w:cs="Times New Roman"/>
          <w:b/>
          <w:sz w:val="32"/>
          <w:szCs w:val="20"/>
        </w:rPr>
      </w:pPr>
      <w:smartTag w:uri="urn:schemas-microsoft-com:office:smarttags" w:element="PlaceName">
        <w:smartTag w:uri="urn:schemas-microsoft-com:office:smarttags" w:element="place">
          <w:r w:rsidRPr="005B548E">
            <w:rPr>
              <w:rFonts w:eastAsia="Times New Roman" w:cs="Times New Roman"/>
              <w:b/>
              <w:sz w:val="32"/>
              <w:szCs w:val="20"/>
            </w:rPr>
            <w:t>TEXARKANA</w:t>
          </w:r>
        </w:smartTag>
        <w:r w:rsidRPr="005B548E">
          <w:rPr>
            <w:rFonts w:eastAsia="Times New Roman" w:cs="Times New Roman"/>
            <w:b/>
            <w:sz w:val="32"/>
            <w:szCs w:val="20"/>
          </w:rPr>
          <w:t xml:space="preserve"> </w:t>
        </w:r>
        <w:smartTag w:uri="urn:schemas-microsoft-com:office:smarttags" w:element="PlaceType">
          <w:r w:rsidRPr="005B548E">
            <w:rPr>
              <w:rFonts w:eastAsia="Times New Roman" w:cs="Times New Roman"/>
              <w:b/>
              <w:sz w:val="32"/>
              <w:szCs w:val="20"/>
            </w:rPr>
            <w:t>COLLEGE</w:t>
          </w:r>
        </w:smartTag>
      </w:smartTag>
    </w:p>
    <w:p w14:paraId="45AB7611" w14:textId="77777777" w:rsidR="005B548E" w:rsidRPr="005B548E" w:rsidRDefault="005B548E" w:rsidP="005B548E">
      <w:pPr>
        <w:widowControl/>
        <w:overflowPunct w:val="0"/>
        <w:jc w:val="center"/>
        <w:textAlignment w:val="baseline"/>
        <w:rPr>
          <w:rFonts w:eastAsia="Times New Roman" w:cs="Times New Roman"/>
          <w:b/>
          <w:sz w:val="32"/>
          <w:szCs w:val="20"/>
        </w:rPr>
      </w:pPr>
      <w:smartTag w:uri="urn:schemas-microsoft-com:office:smarttags" w:element="City">
        <w:smartTag w:uri="urn:schemas-microsoft-com:office:smarttags" w:element="place">
          <w:r w:rsidRPr="005B548E">
            <w:rPr>
              <w:rFonts w:eastAsia="Times New Roman" w:cs="Times New Roman"/>
              <w:b/>
              <w:sz w:val="32"/>
              <w:szCs w:val="20"/>
            </w:rPr>
            <w:t>Texarkana</w:t>
          </w:r>
        </w:smartTag>
        <w:r w:rsidRPr="005B548E">
          <w:rPr>
            <w:rFonts w:eastAsia="Times New Roman" w:cs="Times New Roman"/>
            <w:b/>
            <w:sz w:val="32"/>
            <w:szCs w:val="20"/>
          </w:rPr>
          <w:t xml:space="preserve">, </w:t>
        </w:r>
        <w:smartTag w:uri="urn:schemas-microsoft-com:office:smarttags" w:element="State">
          <w:r w:rsidRPr="005B548E">
            <w:rPr>
              <w:rFonts w:eastAsia="Times New Roman" w:cs="Times New Roman"/>
              <w:b/>
              <w:sz w:val="32"/>
              <w:szCs w:val="20"/>
            </w:rPr>
            <w:t>Texas</w:t>
          </w:r>
        </w:smartTag>
      </w:smartTag>
    </w:p>
    <w:p w14:paraId="5DDD3135" w14:textId="77777777" w:rsidR="005B548E" w:rsidRDefault="005B548E" w:rsidP="005B548E">
      <w:pPr>
        <w:widowControl/>
        <w:overflowPunct w:val="0"/>
        <w:jc w:val="center"/>
        <w:textAlignment w:val="baseline"/>
        <w:rPr>
          <w:rFonts w:eastAsia="Times New Roman" w:cs="Times New Roman"/>
          <w:b/>
          <w:sz w:val="32"/>
          <w:szCs w:val="20"/>
        </w:rPr>
      </w:pPr>
    </w:p>
    <w:p w14:paraId="7505CA33" w14:textId="77777777" w:rsidR="009B2F22" w:rsidRDefault="009B2F22" w:rsidP="005B548E">
      <w:pPr>
        <w:widowControl/>
        <w:overflowPunct w:val="0"/>
        <w:jc w:val="center"/>
        <w:textAlignment w:val="baseline"/>
        <w:rPr>
          <w:rFonts w:eastAsia="Times New Roman" w:cs="Times New Roman"/>
          <w:b/>
          <w:sz w:val="32"/>
          <w:szCs w:val="20"/>
        </w:rPr>
      </w:pPr>
    </w:p>
    <w:p w14:paraId="4FF25237" w14:textId="77777777" w:rsidR="009B2F22" w:rsidRDefault="009B2F22" w:rsidP="009B2F22">
      <w:pPr>
        <w:widowControl/>
        <w:overflowPunct w:val="0"/>
        <w:ind w:right="720"/>
        <w:jc w:val="right"/>
        <w:textAlignment w:val="baseline"/>
        <w:rPr>
          <w:rFonts w:eastAsia="Times New Roman" w:cs="Times New Roman"/>
          <w:b/>
          <w:szCs w:val="14"/>
        </w:rPr>
      </w:pPr>
    </w:p>
    <w:p w14:paraId="6DF1FC9D" w14:textId="77777777" w:rsidR="009B2F22" w:rsidRDefault="009B2F22" w:rsidP="009B2F22">
      <w:pPr>
        <w:widowControl/>
        <w:overflowPunct w:val="0"/>
        <w:ind w:right="720"/>
        <w:jc w:val="right"/>
        <w:textAlignment w:val="baseline"/>
        <w:rPr>
          <w:rFonts w:eastAsia="Times New Roman" w:cs="Times New Roman"/>
          <w:b/>
          <w:szCs w:val="14"/>
        </w:rPr>
      </w:pPr>
    </w:p>
    <w:p w14:paraId="5DF4C4FF" w14:textId="77777777" w:rsidR="009B2F22" w:rsidRDefault="009B2F22" w:rsidP="009B2F22">
      <w:pPr>
        <w:widowControl/>
        <w:overflowPunct w:val="0"/>
        <w:ind w:right="720"/>
        <w:jc w:val="right"/>
        <w:textAlignment w:val="baseline"/>
        <w:rPr>
          <w:rFonts w:eastAsia="Times New Roman" w:cs="Times New Roman"/>
          <w:b/>
          <w:szCs w:val="14"/>
        </w:rPr>
      </w:pPr>
    </w:p>
    <w:p w14:paraId="5CCB46FE" w14:textId="5C4DFD9A" w:rsidR="009B2F22" w:rsidRPr="009B2F22" w:rsidRDefault="009B2F22" w:rsidP="009B2F22">
      <w:pPr>
        <w:widowControl/>
        <w:overflowPunct w:val="0"/>
        <w:ind w:right="720"/>
        <w:jc w:val="right"/>
        <w:textAlignment w:val="baseline"/>
        <w:rPr>
          <w:rFonts w:eastAsia="Times New Roman" w:cs="Times New Roman"/>
          <w:bCs/>
          <w:sz w:val="20"/>
          <w:szCs w:val="12"/>
        </w:rPr>
      </w:pPr>
      <w:r w:rsidRPr="009B2F22">
        <w:rPr>
          <w:rFonts w:eastAsia="Times New Roman" w:cs="Times New Roman"/>
          <w:bCs/>
          <w:sz w:val="20"/>
          <w:szCs w:val="12"/>
        </w:rPr>
        <w:t xml:space="preserve">Revised </w:t>
      </w:r>
      <w:r w:rsidR="008A4719">
        <w:rPr>
          <w:rFonts w:eastAsia="Times New Roman" w:cs="Times New Roman"/>
          <w:bCs/>
          <w:sz w:val="20"/>
          <w:szCs w:val="12"/>
        </w:rPr>
        <w:t>01</w:t>
      </w:r>
      <w:r w:rsidRPr="009B2F22">
        <w:rPr>
          <w:rFonts w:eastAsia="Times New Roman" w:cs="Times New Roman"/>
          <w:bCs/>
          <w:sz w:val="20"/>
          <w:szCs w:val="12"/>
        </w:rPr>
        <w:t>/2</w:t>
      </w:r>
      <w:r w:rsidR="008A4719">
        <w:rPr>
          <w:rFonts w:eastAsia="Times New Roman" w:cs="Times New Roman"/>
          <w:bCs/>
          <w:sz w:val="20"/>
          <w:szCs w:val="12"/>
        </w:rPr>
        <w:t>6</w:t>
      </w:r>
    </w:p>
    <w:p w14:paraId="6E176148" w14:textId="77777777" w:rsidR="000F205C" w:rsidRDefault="000F205C" w:rsidP="005B548E">
      <w:pPr>
        <w:keepNext/>
        <w:widowControl/>
        <w:overflowPunct w:val="0"/>
        <w:textAlignment w:val="baseline"/>
        <w:outlineLvl w:val="8"/>
        <w:rPr>
          <w:rFonts w:eastAsia="Times New Roman" w:cs="Times New Roman"/>
          <w:sz w:val="28"/>
          <w:szCs w:val="20"/>
        </w:rPr>
      </w:pPr>
    </w:p>
    <w:p w14:paraId="466785C3" w14:textId="77777777" w:rsidR="009B2F22" w:rsidRPr="005B548E" w:rsidRDefault="009B2F22" w:rsidP="005B548E">
      <w:pPr>
        <w:keepNext/>
        <w:widowControl/>
        <w:overflowPunct w:val="0"/>
        <w:textAlignment w:val="baseline"/>
        <w:outlineLvl w:val="8"/>
        <w:rPr>
          <w:rFonts w:eastAsia="Times New Roman" w:cs="Times New Roman"/>
          <w:sz w:val="28"/>
          <w:szCs w:val="20"/>
        </w:rPr>
      </w:pPr>
    </w:p>
    <w:p w14:paraId="2B234859" w14:textId="77777777" w:rsidR="005B548E" w:rsidRPr="005B548E" w:rsidRDefault="005B548E" w:rsidP="005B548E">
      <w:pPr>
        <w:widowControl/>
        <w:overflowPunct w:val="0"/>
        <w:textAlignment w:val="baseline"/>
        <w:rPr>
          <w:rFonts w:eastAsia="Times New Roman" w:cs="Times New Roman"/>
          <w:sz w:val="16"/>
          <w:szCs w:val="16"/>
        </w:rPr>
      </w:pPr>
    </w:p>
    <w:p w14:paraId="039B4332" w14:textId="77777777" w:rsidR="005B548E" w:rsidRPr="005B548E" w:rsidRDefault="005B548E" w:rsidP="005B548E">
      <w:pPr>
        <w:widowControl/>
        <w:overflowPunct w:val="0"/>
        <w:textAlignment w:val="baseline"/>
        <w:rPr>
          <w:rFonts w:eastAsia="Times New Roman" w:cs="Times New Roman"/>
          <w:sz w:val="14"/>
          <w:szCs w:val="16"/>
        </w:rPr>
      </w:pPr>
      <w:r w:rsidRPr="005B548E">
        <w:rPr>
          <w:rFonts w:eastAsia="Times New Roman" w:cs="Times New Roman"/>
          <w:sz w:val="14"/>
          <w:szCs w:val="16"/>
        </w:rPr>
        <w:t xml:space="preserve">TC does not discriminate </w:t>
      </w:r>
      <w:proofErr w:type="gramStart"/>
      <w:r w:rsidRPr="005B548E">
        <w:rPr>
          <w:rFonts w:eastAsia="Times New Roman" w:cs="Times New Roman"/>
          <w:sz w:val="14"/>
          <w:szCs w:val="16"/>
        </w:rPr>
        <w:t>on the basis of</w:t>
      </w:r>
      <w:proofErr w:type="gramEnd"/>
      <w:r w:rsidRPr="005B548E">
        <w:rPr>
          <w:rFonts w:eastAsia="Times New Roman" w:cs="Times New Roman"/>
          <w:sz w:val="14"/>
          <w:szCs w:val="16"/>
        </w:rPr>
        <w:t xml:space="preserve"> race, color, national origin, sex, disability, or age in its programs or activities. The following person has been designated to handle inquiries regarding the nondiscrimination policies: Human Resources Director, 2500 N. Robison Rd., Texarkana, TX, 75599 (903) 823-3017 human.resources@texarkanacollege.edu</w:t>
      </w:r>
    </w:p>
    <w:p w14:paraId="6AE85961" w14:textId="77777777" w:rsidR="000F205C" w:rsidRDefault="000F205C" w:rsidP="005B548E">
      <w:pPr>
        <w:widowControl/>
        <w:overflowPunct w:val="0"/>
        <w:textAlignment w:val="baseline"/>
        <w:rPr>
          <w:rFonts w:ascii="Times New Roman" w:hAnsi="Times New Roman" w:cs="Times New Roman"/>
          <w:bCs/>
          <w:sz w:val="24"/>
          <w:szCs w:val="20"/>
        </w:rPr>
      </w:pPr>
    </w:p>
    <w:p w14:paraId="68B1C829" w14:textId="0B34CD44" w:rsidR="000F205C" w:rsidRDefault="00B44BE2" w:rsidP="005B548E">
      <w:pPr>
        <w:widowControl/>
        <w:overflowPunct w:val="0"/>
        <w:textAlignment w:val="baseline"/>
        <w:rPr>
          <w:rFonts w:ascii="Times New Roman" w:hAnsi="Times New Roman" w:cs="Times New Roman"/>
          <w:bCs/>
          <w:sz w:val="24"/>
          <w:szCs w:val="20"/>
        </w:rPr>
      </w:pPr>
      <w:r>
        <w:rPr>
          <w:noProof/>
        </w:rPr>
        <w:drawing>
          <wp:anchor distT="0" distB="0" distL="114300" distR="114300" simplePos="0" relativeHeight="251658240" behindDoc="0" locked="0" layoutInCell="1" allowOverlap="1" wp14:anchorId="5DDA46F3" wp14:editId="03B363A0">
            <wp:simplePos x="0" y="0"/>
            <wp:positionH relativeFrom="margin">
              <wp:align>center</wp:align>
            </wp:positionH>
            <wp:positionV relativeFrom="page">
              <wp:posOffset>430848</wp:posOffset>
            </wp:positionV>
            <wp:extent cx="6188075" cy="535940"/>
            <wp:effectExtent l="0" t="0" r="3175"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8075" cy="535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E3A8B4" w14:textId="123EB866" w:rsidR="005B548E" w:rsidRPr="005C492A" w:rsidRDefault="005B548E" w:rsidP="005B548E">
      <w:pPr>
        <w:widowControl/>
        <w:overflowPunct w:val="0"/>
        <w:textAlignment w:val="baseline"/>
        <w:rPr>
          <w:rFonts w:ascii="Times New Roman" w:hAnsi="Times New Roman" w:cs="Times New Roman"/>
          <w:bCs/>
          <w:sz w:val="24"/>
          <w:szCs w:val="20"/>
        </w:rPr>
      </w:pPr>
    </w:p>
    <w:p w14:paraId="71983412" w14:textId="1401B444" w:rsidR="00B44BE2" w:rsidRDefault="00B44BE2" w:rsidP="005B548E">
      <w:pPr>
        <w:widowControl/>
        <w:overflowPunct w:val="0"/>
        <w:textAlignment w:val="baseline"/>
        <w:rPr>
          <w:rFonts w:eastAsia="Times New Roman" w:cs="Times New Roman"/>
          <w:b/>
          <w:bCs/>
          <w:sz w:val="24"/>
          <w:szCs w:val="20"/>
        </w:rPr>
      </w:pPr>
    </w:p>
    <w:p w14:paraId="206D3E97" w14:textId="77777777" w:rsidR="00B44BE2" w:rsidRDefault="00B44BE2" w:rsidP="005B548E">
      <w:pPr>
        <w:widowControl/>
        <w:overflowPunct w:val="0"/>
        <w:textAlignment w:val="baseline"/>
        <w:rPr>
          <w:rFonts w:eastAsia="Times New Roman" w:cs="Times New Roman"/>
          <w:b/>
          <w:bCs/>
          <w:sz w:val="24"/>
          <w:szCs w:val="20"/>
        </w:rPr>
      </w:pPr>
    </w:p>
    <w:p w14:paraId="52CEF8D3" w14:textId="0611BD4F" w:rsidR="005B548E" w:rsidRPr="005B548E" w:rsidRDefault="005B548E" w:rsidP="005B548E">
      <w:pPr>
        <w:widowControl/>
        <w:overflowPunct w:val="0"/>
        <w:textAlignment w:val="baseline"/>
        <w:rPr>
          <w:rFonts w:eastAsia="Times New Roman" w:cs="Times New Roman"/>
          <w:sz w:val="20"/>
          <w:szCs w:val="20"/>
          <w:u w:val="single"/>
        </w:rPr>
      </w:pPr>
      <w:r w:rsidRPr="005B548E">
        <w:rPr>
          <w:rFonts w:eastAsia="Times New Roman" w:cs="Times New Roman"/>
          <w:sz w:val="20"/>
          <w:szCs w:val="20"/>
        </w:rPr>
        <w:lastRenderedPageBreak/>
        <w:t xml:space="preserve">COURSE NAME:  </w:t>
      </w:r>
      <w:r w:rsidRPr="005B548E">
        <w:rPr>
          <w:rFonts w:eastAsia="Times New Roman" w:cs="Times New Roman"/>
          <w:sz w:val="20"/>
          <w:szCs w:val="20"/>
          <w:u w:val="single"/>
        </w:rPr>
        <w:t xml:space="preserve">Clinical – Registered Nursing/Registered Nurse </w:t>
      </w:r>
    </w:p>
    <w:p w14:paraId="692C96DC" w14:textId="6BBF31FA" w:rsidR="005B548E" w:rsidRPr="005B548E" w:rsidRDefault="005B548E" w:rsidP="005B548E">
      <w:pPr>
        <w:widowControl/>
        <w:overflowPunct w:val="0"/>
        <w:textAlignment w:val="baseline"/>
        <w:rPr>
          <w:rFonts w:eastAsia="Times New Roman" w:cs="Times New Roman"/>
          <w:sz w:val="20"/>
          <w:szCs w:val="20"/>
        </w:rPr>
      </w:pPr>
      <w:r w:rsidRPr="005B548E">
        <w:rPr>
          <w:rFonts w:eastAsia="Times New Roman" w:cs="Times New Roman"/>
          <w:sz w:val="20"/>
          <w:szCs w:val="20"/>
        </w:rPr>
        <w:t>COURSE NUMBER</w:t>
      </w:r>
      <w:proofErr w:type="gramStart"/>
      <w:r w:rsidRPr="005B548E">
        <w:rPr>
          <w:rFonts w:eastAsia="Times New Roman" w:cs="Times New Roman"/>
          <w:sz w:val="20"/>
          <w:szCs w:val="20"/>
        </w:rPr>
        <w:t xml:space="preserve">:  </w:t>
      </w:r>
      <w:r w:rsidRPr="005B548E">
        <w:rPr>
          <w:rFonts w:eastAsia="Times New Roman" w:cs="Times New Roman"/>
          <w:sz w:val="20"/>
          <w:szCs w:val="20"/>
          <w:u w:val="single"/>
        </w:rPr>
        <w:t>RNSG</w:t>
      </w:r>
      <w:proofErr w:type="gramEnd"/>
      <w:r w:rsidRPr="005B548E">
        <w:rPr>
          <w:rFonts w:eastAsia="Times New Roman" w:cs="Times New Roman"/>
          <w:sz w:val="20"/>
          <w:szCs w:val="20"/>
          <w:u w:val="single"/>
        </w:rPr>
        <w:t xml:space="preserve"> 1460   </w:t>
      </w:r>
    </w:p>
    <w:p w14:paraId="6EA45873" w14:textId="77777777" w:rsidR="005B548E" w:rsidRPr="005B548E" w:rsidRDefault="005B548E" w:rsidP="005B548E">
      <w:pPr>
        <w:widowControl/>
        <w:overflowPunct w:val="0"/>
        <w:textAlignment w:val="baseline"/>
        <w:rPr>
          <w:rFonts w:eastAsia="Times New Roman" w:cs="Times New Roman"/>
          <w:sz w:val="20"/>
          <w:szCs w:val="20"/>
        </w:rPr>
      </w:pPr>
      <w:r w:rsidRPr="005B548E">
        <w:rPr>
          <w:rFonts w:eastAsia="Times New Roman" w:cs="Times New Roman"/>
          <w:sz w:val="20"/>
          <w:szCs w:val="20"/>
        </w:rPr>
        <w:t xml:space="preserve">CREDIT HRS. </w:t>
      </w:r>
      <w:r w:rsidRPr="005B548E">
        <w:rPr>
          <w:rFonts w:eastAsia="Times New Roman" w:cs="Times New Roman"/>
          <w:sz w:val="20"/>
          <w:szCs w:val="20"/>
          <w:u w:val="single"/>
        </w:rPr>
        <w:t xml:space="preserve">  4    </w:t>
      </w:r>
      <w:r w:rsidRPr="005B548E">
        <w:rPr>
          <w:rFonts w:eastAsia="Times New Roman" w:cs="Times New Roman"/>
          <w:sz w:val="20"/>
          <w:szCs w:val="20"/>
        </w:rPr>
        <w:t xml:space="preserve">   </w:t>
      </w:r>
      <w:proofErr w:type="gramStart"/>
      <w:r w:rsidRPr="005B548E">
        <w:rPr>
          <w:rFonts w:eastAsia="Times New Roman" w:cs="Times New Roman"/>
          <w:sz w:val="20"/>
          <w:szCs w:val="20"/>
        </w:rPr>
        <w:t>LECTURE</w:t>
      </w:r>
      <w:proofErr w:type="gramEnd"/>
      <w:r w:rsidRPr="005B548E">
        <w:rPr>
          <w:rFonts w:eastAsia="Times New Roman" w:cs="Times New Roman"/>
          <w:sz w:val="20"/>
          <w:szCs w:val="20"/>
        </w:rPr>
        <w:t xml:space="preserve">: </w:t>
      </w:r>
      <w:r w:rsidRPr="005B548E">
        <w:rPr>
          <w:rFonts w:eastAsia="Times New Roman" w:cs="Times New Roman"/>
          <w:sz w:val="20"/>
          <w:szCs w:val="20"/>
          <w:u w:val="single"/>
        </w:rPr>
        <w:t xml:space="preserve">  0   </w:t>
      </w:r>
    </w:p>
    <w:p w14:paraId="31E22E83" w14:textId="20ED2382" w:rsidR="005B548E" w:rsidRPr="005B548E" w:rsidRDefault="005B548E" w:rsidP="005B548E">
      <w:pPr>
        <w:widowControl/>
        <w:overflowPunct w:val="0"/>
        <w:textAlignment w:val="baseline"/>
        <w:rPr>
          <w:rFonts w:eastAsia="Times New Roman" w:cs="Times New Roman"/>
          <w:sz w:val="20"/>
          <w:szCs w:val="20"/>
        </w:rPr>
      </w:pPr>
      <w:r w:rsidRPr="005B548E">
        <w:rPr>
          <w:rFonts w:eastAsia="Times New Roman" w:cs="Times New Roman"/>
          <w:sz w:val="20"/>
          <w:szCs w:val="20"/>
        </w:rPr>
        <w:t xml:space="preserve">LAB: </w:t>
      </w:r>
      <w:r w:rsidRPr="005B548E">
        <w:rPr>
          <w:rFonts w:eastAsia="Times New Roman" w:cs="Times New Roman"/>
          <w:sz w:val="20"/>
          <w:szCs w:val="20"/>
          <w:u w:val="single"/>
        </w:rPr>
        <w:t xml:space="preserve">   0    </w:t>
      </w:r>
      <w:r w:rsidRPr="005B548E">
        <w:rPr>
          <w:rFonts w:eastAsia="Times New Roman" w:cs="Times New Roman"/>
          <w:sz w:val="20"/>
          <w:szCs w:val="20"/>
        </w:rPr>
        <w:t xml:space="preserve">  </w:t>
      </w:r>
      <w:r w:rsidRPr="005B548E">
        <w:rPr>
          <w:rFonts w:eastAsia="Times New Roman" w:cs="Times New Roman"/>
          <w:sz w:val="20"/>
          <w:szCs w:val="20"/>
        </w:rPr>
        <w:tab/>
        <w:t xml:space="preserve">TOTAL CLOCK HOURS:  </w:t>
      </w:r>
      <w:r w:rsidRPr="005B548E">
        <w:rPr>
          <w:rFonts w:eastAsia="Times New Roman" w:cs="Times New Roman"/>
          <w:sz w:val="20"/>
          <w:szCs w:val="20"/>
          <w:u w:val="single"/>
        </w:rPr>
        <w:t xml:space="preserve">  192_  </w:t>
      </w:r>
    </w:p>
    <w:p w14:paraId="4D1F1F72" w14:textId="77777777" w:rsidR="005B548E" w:rsidRPr="005B548E" w:rsidRDefault="005B548E" w:rsidP="005B548E">
      <w:pPr>
        <w:widowControl/>
        <w:overflowPunct w:val="0"/>
        <w:textAlignment w:val="baseline"/>
        <w:rPr>
          <w:rFonts w:eastAsia="Times New Roman" w:cs="Times New Roman"/>
          <w:sz w:val="24"/>
          <w:szCs w:val="20"/>
        </w:rPr>
      </w:pPr>
    </w:p>
    <w:p w14:paraId="3E0639AC"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b/>
          <w:bCs/>
          <w:sz w:val="24"/>
          <w:szCs w:val="20"/>
        </w:rPr>
        <w:t>Course Title:</w:t>
      </w:r>
      <w:r w:rsidRPr="005B548E">
        <w:rPr>
          <w:rFonts w:eastAsia="Times New Roman" w:cs="Times New Roman"/>
          <w:b/>
          <w:bCs/>
          <w:sz w:val="24"/>
          <w:szCs w:val="20"/>
        </w:rPr>
        <w:tab/>
      </w:r>
      <w:r w:rsidRPr="005B548E">
        <w:rPr>
          <w:rFonts w:eastAsia="Times New Roman" w:cs="Times New Roman"/>
          <w:sz w:val="24"/>
          <w:szCs w:val="20"/>
        </w:rPr>
        <w:t xml:space="preserve">Clinical –Registered Nursing/Registered Nurse </w:t>
      </w:r>
    </w:p>
    <w:p w14:paraId="0FDF4C7C" w14:textId="77777777" w:rsidR="005B548E" w:rsidRPr="005B548E" w:rsidRDefault="005B548E" w:rsidP="005B548E">
      <w:pPr>
        <w:widowControl/>
        <w:overflowPunct w:val="0"/>
        <w:textAlignment w:val="baseline"/>
        <w:rPr>
          <w:rFonts w:eastAsia="Times New Roman" w:cs="Times New Roman"/>
          <w:sz w:val="24"/>
          <w:szCs w:val="20"/>
        </w:rPr>
      </w:pPr>
    </w:p>
    <w:p w14:paraId="0485F217"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b/>
          <w:bCs/>
          <w:sz w:val="24"/>
          <w:szCs w:val="20"/>
        </w:rPr>
        <w:t>Course Level:</w:t>
      </w:r>
      <w:r w:rsidRPr="005B548E">
        <w:rPr>
          <w:rFonts w:eastAsia="Times New Roman" w:cs="Times New Roman"/>
          <w:b/>
          <w:bCs/>
          <w:sz w:val="24"/>
          <w:szCs w:val="20"/>
        </w:rPr>
        <w:tab/>
      </w:r>
      <w:r w:rsidRPr="005B548E">
        <w:rPr>
          <w:rFonts w:eastAsia="Times New Roman" w:cs="Times New Roman"/>
          <w:sz w:val="24"/>
          <w:szCs w:val="20"/>
        </w:rPr>
        <w:t>Introductory</w:t>
      </w:r>
    </w:p>
    <w:p w14:paraId="21A502F2" w14:textId="77777777" w:rsidR="005B548E" w:rsidRPr="005B548E" w:rsidRDefault="005B548E" w:rsidP="005B548E">
      <w:pPr>
        <w:widowControl/>
        <w:overflowPunct w:val="0"/>
        <w:textAlignment w:val="baseline"/>
        <w:rPr>
          <w:rFonts w:eastAsia="Times New Roman" w:cs="Times New Roman"/>
          <w:sz w:val="24"/>
          <w:szCs w:val="20"/>
        </w:rPr>
      </w:pPr>
    </w:p>
    <w:p w14:paraId="526EC64B"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b/>
          <w:bCs/>
          <w:sz w:val="24"/>
          <w:szCs w:val="20"/>
        </w:rPr>
        <w:t>Course Description:</w:t>
      </w:r>
      <w:r w:rsidRPr="005B548E">
        <w:rPr>
          <w:rFonts w:eastAsia="Times New Roman" w:cs="Times New Roman"/>
          <w:b/>
          <w:bCs/>
          <w:sz w:val="24"/>
          <w:szCs w:val="20"/>
        </w:rPr>
        <w:tab/>
      </w:r>
      <w:r w:rsidRPr="005B548E">
        <w:rPr>
          <w:rFonts w:eastAsia="Times New Roman" w:cs="Times New Roman"/>
          <w:sz w:val="24"/>
          <w:szCs w:val="20"/>
        </w:rPr>
        <w:t xml:space="preserve">A </w:t>
      </w:r>
      <w:proofErr w:type="gramStart"/>
      <w:r w:rsidRPr="005B548E">
        <w:rPr>
          <w:rFonts w:eastAsia="Times New Roman" w:cs="Times New Roman"/>
          <w:sz w:val="24"/>
          <w:szCs w:val="20"/>
        </w:rPr>
        <w:t>health related</w:t>
      </w:r>
      <w:proofErr w:type="gramEnd"/>
      <w:r w:rsidRPr="005B548E">
        <w:rPr>
          <w:rFonts w:eastAsia="Times New Roman" w:cs="Times New Roman"/>
          <w:sz w:val="24"/>
          <w:szCs w:val="20"/>
        </w:rPr>
        <w:t xml:space="preserve"> work-based learning experience that enables the student to apply specialized occupational theory, skills, and concepts. Direct supervision is provided by the clinical professional.</w:t>
      </w:r>
    </w:p>
    <w:p w14:paraId="7EBA16EA" w14:textId="77777777" w:rsidR="005B548E" w:rsidRPr="005B548E" w:rsidRDefault="005B548E" w:rsidP="005B548E">
      <w:pPr>
        <w:widowControl/>
        <w:overflowPunct w:val="0"/>
        <w:textAlignment w:val="baseline"/>
        <w:rPr>
          <w:rFonts w:eastAsia="Times New Roman" w:cs="Times New Roman"/>
          <w:sz w:val="24"/>
          <w:szCs w:val="20"/>
        </w:rPr>
      </w:pPr>
    </w:p>
    <w:p w14:paraId="440E0FE2"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b/>
          <w:bCs/>
          <w:sz w:val="24"/>
          <w:szCs w:val="20"/>
        </w:rPr>
        <w:t xml:space="preserve">End of Course Outcomes: </w:t>
      </w:r>
      <w:r w:rsidRPr="005B548E">
        <w:rPr>
          <w:rFonts w:eastAsia="Times New Roman" w:cs="Times New Roman"/>
          <w:sz w:val="24"/>
          <w:szCs w:val="20"/>
        </w:rPr>
        <w:t xml:space="preserve">  As outlined in the learning plan: Apply the theory, concepts, and skills involving specialized materials, equipment, procedures, regulations, laws, and interactions within and among political, economic, environmental, social, and legal systems associated with the occupation and the business/industry and will demonstrate legal and ethical behavior, safety practices, interpersonal and teamwork skills, and appropriate written and verbal communication skills using the terminology of the occupation and the business/industry.</w:t>
      </w:r>
    </w:p>
    <w:p w14:paraId="6A843B1F" w14:textId="77777777" w:rsidR="005B548E" w:rsidRPr="005B548E" w:rsidRDefault="005B548E" w:rsidP="005B548E">
      <w:pPr>
        <w:widowControl/>
        <w:overflowPunct w:val="0"/>
        <w:textAlignment w:val="baseline"/>
        <w:rPr>
          <w:rFonts w:eastAsia="Times New Roman" w:cs="Times New Roman"/>
          <w:sz w:val="24"/>
          <w:szCs w:val="20"/>
        </w:rPr>
      </w:pPr>
    </w:p>
    <w:p w14:paraId="6DDD1549" w14:textId="72810170"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b/>
          <w:bCs/>
          <w:sz w:val="24"/>
          <w:szCs w:val="20"/>
        </w:rPr>
        <w:t>Key Concepts and General Course Plan</w:t>
      </w:r>
      <w:proofErr w:type="gramStart"/>
      <w:r w:rsidRPr="005B548E">
        <w:rPr>
          <w:rFonts w:eastAsia="Times New Roman" w:cs="Times New Roman"/>
          <w:b/>
          <w:bCs/>
          <w:sz w:val="24"/>
          <w:szCs w:val="20"/>
        </w:rPr>
        <w:t xml:space="preserve">:  </w:t>
      </w:r>
      <w:r w:rsidRPr="005B548E">
        <w:rPr>
          <w:rFonts w:eastAsia="Times New Roman" w:cs="Times New Roman"/>
          <w:sz w:val="24"/>
          <w:szCs w:val="20"/>
        </w:rPr>
        <w:t>RNSG</w:t>
      </w:r>
      <w:proofErr w:type="gramEnd"/>
      <w:r w:rsidRPr="005B548E">
        <w:rPr>
          <w:rFonts w:eastAsia="Times New Roman" w:cs="Times New Roman"/>
          <w:sz w:val="24"/>
          <w:szCs w:val="20"/>
        </w:rPr>
        <w:t xml:space="preserve"> 1460 provides the nursing student with clinical skills to coordinate with the content of RNSG1431. This course is designed to focus on </w:t>
      </w:r>
      <w:r w:rsidR="00C62D06">
        <w:rPr>
          <w:rFonts w:eastAsia="Times New Roman" w:cs="Times New Roman"/>
          <w:sz w:val="24"/>
          <w:szCs w:val="20"/>
        </w:rPr>
        <w:t xml:space="preserve">the </w:t>
      </w:r>
      <w:r w:rsidRPr="005B548E">
        <w:rPr>
          <w:rFonts w:eastAsia="Times New Roman" w:cs="Times New Roman"/>
          <w:sz w:val="24"/>
          <w:szCs w:val="20"/>
        </w:rPr>
        <w:t>application of biological, psychological, and sociological concepts and the nursing process to promote health, maintain health, prevent disease, and provide patient-centered nursing care during illness. Opportunity is provided to develop competence in selected skills</w:t>
      </w:r>
      <w:r w:rsidR="00A21B9A">
        <w:rPr>
          <w:rFonts w:eastAsia="Times New Roman" w:cs="Times New Roman"/>
          <w:sz w:val="24"/>
          <w:szCs w:val="20"/>
        </w:rPr>
        <w:t>,</w:t>
      </w:r>
      <w:r w:rsidRPr="005B548E">
        <w:rPr>
          <w:rFonts w:eastAsia="Times New Roman" w:cs="Times New Roman"/>
          <w:sz w:val="24"/>
          <w:szCs w:val="20"/>
        </w:rPr>
        <w:t xml:space="preserve"> including assessment, therapeutic communication techniques, participation in the patient’s treatment program, calculation of dosages and administration of medications including IV Piggybacks (IVPB), IV and blood therapy, preparation of patients for diagnostic procedures, and anticoagulant therapy. This course enables the student to develop skills in clinical reasoning and decision-making while participating as a member of the </w:t>
      </w:r>
      <w:r w:rsidR="00A21B9A">
        <w:rPr>
          <w:rFonts w:eastAsia="Times New Roman" w:cs="Times New Roman"/>
          <w:sz w:val="24"/>
          <w:szCs w:val="20"/>
        </w:rPr>
        <w:t>healthcare team providing quality, safe, cost-effective nursing care for patients in structured healthcare</w:t>
      </w:r>
      <w:r w:rsidRPr="005B548E">
        <w:rPr>
          <w:rFonts w:eastAsia="Times New Roman" w:cs="Times New Roman"/>
          <w:sz w:val="24"/>
          <w:szCs w:val="20"/>
        </w:rPr>
        <w:t xml:space="preserve"> settings. Concepts of communication, pharmacology, nutrition, evidenced-based practice, cultural competence, and scope of nursing practice standards are threaded throughout the course.</w:t>
      </w:r>
    </w:p>
    <w:p w14:paraId="5586897B" w14:textId="77777777" w:rsidR="005B548E" w:rsidRPr="005B548E" w:rsidRDefault="005B548E" w:rsidP="005B548E">
      <w:pPr>
        <w:widowControl/>
        <w:overflowPunct w:val="0"/>
        <w:textAlignment w:val="baseline"/>
        <w:rPr>
          <w:rFonts w:eastAsia="Times New Roman" w:cs="Times New Roman"/>
          <w:sz w:val="28"/>
          <w:szCs w:val="20"/>
        </w:rPr>
      </w:pPr>
    </w:p>
    <w:p w14:paraId="2555062E" w14:textId="5BAB7530"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Prerequisites</w:t>
      </w:r>
      <w:proofErr w:type="gramStart"/>
      <w:r w:rsidRPr="005B548E">
        <w:rPr>
          <w:rFonts w:eastAsia="Times New Roman" w:cs="Times New Roman"/>
          <w:sz w:val="24"/>
          <w:szCs w:val="20"/>
        </w:rPr>
        <w:t>:  BIOL</w:t>
      </w:r>
      <w:proofErr w:type="gramEnd"/>
      <w:r w:rsidRPr="005B548E">
        <w:rPr>
          <w:rFonts w:eastAsia="Times New Roman" w:cs="Times New Roman"/>
          <w:sz w:val="24"/>
          <w:szCs w:val="20"/>
        </w:rPr>
        <w:t xml:space="preserve"> 2301, 2101, 2302, 2102, 2320, and 2120; PSYC 2301 and </w:t>
      </w:r>
      <w:proofErr w:type="gramStart"/>
      <w:r w:rsidRPr="005B548E">
        <w:rPr>
          <w:rFonts w:eastAsia="Times New Roman" w:cs="Times New Roman"/>
          <w:sz w:val="24"/>
          <w:szCs w:val="20"/>
        </w:rPr>
        <w:t>2314;</w:t>
      </w:r>
      <w:proofErr w:type="gramEnd"/>
      <w:r w:rsidRPr="005B548E">
        <w:rPr>
          <w:rFonts w:eastAsia="Times New Roman" w:cs="Times New Roman"/>
          <w:sz w:val="24"/>
          <w:szCs w:val="20"/>
        </w:rPr>
        <w:t xml:space="preserve"> </w:t>
      </w:r>
    </w:p>
    <w:p w14:paraId="49DAEC06"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 xml:space="preserve">                           AHA/BLS-HCP; RNSG 1413, and 1360.</w:t>
      </w:r>
    </w:p>
    <w:p w14:paraId="6E9D8FCC" w14:textId="77777777" w:rsidR="005B548E" w:rsidRPr="005B548E" w:rsidRDefault="005B548E" w:rsidP="005B548E">
      <w:pPr>
        <w:widowControl/>
        <w:overflowPunct w:val="0"/>
        <w:textAlignment w:val="baseline"/>
        <w:rPr>
          <w:rFonts w:eastAsia="Times New Roman" w:cs="Times New Roman"/>
          <w:sz w:val="24"/>
          <w:szCs w:val="20"/>
        </w:rPr>
      </w:pPr>
    </w:p>
    <w:p w14:paraId="2DA27B59"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 xml:space="preserve">Corequisites:   ENGL 1301; RNSG 1431, and 1412. </w:t>
      </w:r>
    </w:p>
    <w:p w14:paraId="4D62D116" w14:textId="77777777" w:rsidR="005B548E" w:rsidRDefault="005B548E" w:rsidP="005B548E">
      <w:pPr>
        <w:widowControl/>
        <w:overflowPunct w:val="0"/>
        <w:textAlignment w:val="baseline"/>
        <w:rPr>
          <w:rFonts w:eastAsia="Times New Roman" w:cs="Times New Roman"/>
          <w:sz w:val="24"/>
          <w:szCs w:val="24"/>
        </w:rPr>
      </w:pPr>
    </w:p>
    <w:p w14:paraId="4674BEE8" w14:textId="77777777" w:rsidR="000F205C" w:rsidRDefault="000F205C" w:rsidP="005B548E">
      <w:pPr>
        <w:widowControl/>
        <w:overflowPunct w:val="0"/>
        <w:textAlignment w:val="baseline"/>
        <w:rPr>
          <w:rFonts w:eastAsia="Times New Roman" w:cs="Times New Roman"/>
          <w:sz w:val="24"/>
          <w:szCs w:val="24"/>
        </w:rPr>
      </w:pPr>
    </w:p>
    <w:p w14:paraId="52C673A7" w14:textId="77777777" w:rsidR="000F205C" w:rsidRDefault="000F205C" w:rsidP="005B548E">
      <w:pPr>
        <w:widowControl/>
        <w:overflowPunct w:val="0"/>
        <w:textAlignment w:val="baseline"/>
        <w:rPr>
          <w:rFonts w:eastAsia="Times New Roman" w:cs="Times New Roman"/>
          <w:sz w:val="24"/>
          <w:szCs w:val="24"/>
        </w:rPr>
      </w:pPr>
    </w:p>
    <w:p w14:paraId="689A0CB4" w14:textId="58757A8B" w:rsidR="000F205C" w:rsidRDefault="000F205C" w:rsidP="005B548E">
      <w:pPr>
        <w:widowControl/>
        <w:overflowPunct w:val="0"/>
        <w:textAlignment w:val="baseline"/>
        <w:rPr>
          <w:rFonts w:eastAsia="Times New Roman" w:cs="Times New Roman"/>
          <w:sz w:val="24"/>
          <w:szCs w:val="24"/>
        </w:rPr>
      </w:pPr>
    </w:p>
    <w:p w14:paraId="2DEB0F06" w14:textId="2DAC1B91" w:rsidR="00B44BE2" w:rsidRDefault="00B44BE2" w:rsidP="005B548E">
      <w:pPr>
        <w:widowControl/>
        <w:overflowPunct w:val="0"/>
        <w:textAlignment w:val="baseline"/>
        <w:rPr>
          <w:rFonts w:eastAsia="Times New Roman" w:cs="Times New Roman"/>
          <w:sz w:val="24"/>
          <w:szCs w:val="24"/>
        </w:rPr>
      </w:pPr>
    </w:p>
    <w:p w14:paraId="3EAA60F8" w14:textId="77777777" w:rsidR="00B44BE2" w:rsidRDefault="00B44BE2" w:rsidP="005B548E">
      <w:pPr>
        <w:widowControl/>
        <w:overflowPunct w:val="0"/>
        <w:textAlignment w:val="baseline"/>
        <w:rPr>
          <w:rFonts w:eastAsia="Times New Roman" w:cs="Times New Roman"/>
          <w:sz w:val="24"/>
          <w:szCs w:val="24"/>
        </w:rPr>
      </w:pPr>
    </w:p>
    <w:p w14:paraId="324FB4DD" w14:textId="77777777" w:rsidR="000F205C" w:rsidRPr="005B548E" w:rsidRDefault="000F205C" w:rsidP="00CB201D">
      <w:pPr>
        <w:widowControl/>
        <w:overflowPunct w:val="0"/>
        <w:jc w:val="center"/>
        <w:textAlignment w:val="baseline"/>
        <w:rPr>
          <w:rFonts w:eastAsia="Times New Roman" w:cs="Times New Roman"/>
          <w:sz w:val="24"/>
          <w:szCs w:val="24"/>
        </w:rPr>
      </w:pPr>
    </w:p>
    <w:p w14:paraId="62FC04F8" w14:textId="6C58FD06" w:rsidR="005B548E" w:rsidRPr="005B548E" w:rsidRDefault="005B548E" w:rsidP="00CB201D">
      <w:pPr>
        <w:widowControl/>
        <w:overflowPunct w:val="0"/>
        <w:jc w:val="center"/>
        <w:textAlignment w:val="baseline"/>
        <w:rPr>
          <w:rFonts w:eastAsia="Times New Roman" w:cs="Times New Roman"/>
          <w:b/>
          <w:bCs/>
          <w:sz w:val="24"/>
          <w:szCs w:val="24"/>
        </w:rPr>
      </w:pPr>
      <w:r w:rsidRPr="005B548E">
        <w:rPr>
          <w:rFonts w:eastAsia="Times New Roman" w:cs="Times New Roman"/>
          <w:b/>
          <w:bCs/>
          <w:sz w:val="24"/>
          <w:szCs w:val="24"/>
        </w:rPr>
        <w:t>Corequisite courses must be completed by the end of the Semester.</w:t>
      </w:r>
    </w:p>
    <w:p w14:paraId="79577EF9" w14:textId="2CEFB190" w:rsidR="005B548E" w:rsidRPr="005B548E" w:rsidRDefault="005B548E" w:rsidP="00CB201D">
      <w:pPr>
        <w:widowControl/>
        <w:overflowPunct w:val="0"/>
        <w:jc w:val="center"/>
        <w:textAlignment w:val="baseline"/>
        <w:rPr>
          <w:rFonts w:eastAsia="Times New Roman" w:cs="Times New Roman"/>
          <w:b/>
          <w:bCs/>
          <w:sz w:val="24"/>
          <w:szCs w:val="24"/>
        </w:rPr>
      </w:pPr>
      <w:r w:rsidRPr="005B548E">
        <w:rPr>
          <w:rFonts w:eastAsia="Times New Roman" w:cs="Times New Roman"/>
          <w:b/>
          <w:bCs/>
          <w:sz w:val="24"/>
          <w:szCs w:val="24"/>
        </w:rPr>
        <w:t>Failure to do so prohibits progression in the program.</w:t>
      </w:r>
    </w:p>
    <w:p w14:paraId="2CAF1157" w14:textId="77777777" w:rsidR="005B548E" w:rsidRPr="005B548E" w:rsidRDefault="005B548E" w:rsidP="005B548E">
      <w:pPr>
        <w:widowControl/>
        <w:overflowPunct w:val="0"/>
        <w:textAlignment w:val="baseline"/>
        <w:rPr>
          <w:rFonts w:eastAsia="Times New Roman" w:cs="Times New Roman"/>
          <w:b/>
          <w:bCs/>
          <w:sz w:val="20"/>
          <w:szCs w:val="20"/>
        </w:rPr>
      </w:pPr>
    </w:p>
    <w:p w14:paraId="53390C3F" w14:textId="77777777" w:rsidR="005B548E" w:rsidRPr="005B548E" w:rsidRDefault="005B548E" w:rsidP="005B548E">
      <w:pPr>
        <w:widowControl/>
        <w:overflowPunct w:val="0"/>
        <w:textAlignment w:val="baseline"/>
        <w:rPr>
          <w:rFonts w:eastAsia="Times New Roman" w:cs="Times New Roman"/>
          <w:b/>
          <w:bCs/>
          <w:sz w:val="20"/>
          <w:szCs w:val="20"/>
        </w:rPr>
      </w:pPr>
    </w:p>
    <w:p w14:paraId="4E97BE54" w14:textId="1A06EEF0" w:rsidR="005B548E" w:rsidRDefault="005B548E" w:rsidP="005B548E">
      <w:pPr>
        <w:widowControl/>
        <w:overflowPunct w:val="0"/>
        <w:textAlignment w:val="baseline"/>
        <w:rPr>
          <w:rFonts w:eastAsia="Times New Roman" w:cs="Times New Roman"/>
          <w:b/>
          <w:bCs/>
          <w:sz w:val="20"/>
          <w:szCs w:val="20"/>
        </w:rPr>
      </w:pPr>
    </w:p>
    <w:p w14:paraId="0EB39C31" w14:textId="77777777" w:rsidR="00963C1D" w:rsidRDefault="00963C1D" w:rsidP="005B548E">
      <w:pPr>
        <w:widowControl/>
        <w:overflowPunct w:val="0"/>
        <w:textAlignment w:val="baseline"/>
        <w:rPr>
          <w:rFonts w:eastAsia="Times New Roman" w:cs="Times New Roman"/>
          <w:b/>
          <w:bCs/>
          <w:sz w:val="20"/>
          <w:szCs w:val="20"/>
        </w:rPr>
      </w:pPr>
    </w:p>
    <w:p w14:paraId="7338DBB7" w14:textId="77777777" w:rsidR="00963C1D" w:rsidRDefault="00963C1D" w:rsidP="005B548E">
      <w:pPr>
        <w:widowControl/>
        <w:overflowPunct w:val="0"/>
        <w:textAlignment w:val="baseline"/>
        <w:rPr>
          <w:rFonts w:eastAsia="Times New Roman" w:cs="Times New Roman"/>
          <w:b/>
          <w:bCs/>
          <w:sz w:val="20"/>
          <w:szCs w:val="20"/>
        </w:rPr>
      </w:pPr>
    </w:p>
    <w:p w14:paraId="471FD7D7" w14:textId="77777777" w:rsidR="00FC2A01" w:rsidRDefault="00FC2A01" w:rsidP="005B548E">
      <w:pPr>
        <w:widowControl/>
        <w:overflowPunct w:val="0"/>
        <w:textAlignment w:val="baseline"/>
        <w:rPr>
          <w:rFonts w:eastAsia="Times New Roman" w:cs="Times New Roman"/>
          <w:b/>
          <w:bCs/>
          <w:sz w:val="20"/>
          <w:szCs w:val="20"/>
        </w:rPr>
      </w:pPr>
    </w:p>
    <w:p w14:paraId="700FF7B8" w14:textId="77777777" w:rsidR="00FC2A01" w:rsidRDefault="00FC2A01" w:rsidP="005B548E">
      <w:pPr>
        <w:widowControl/>
        <w:overflowPunct w:val="0"/>
        <w:textAlignment w:val="baseline"/>
        <w:rPr>
          <w:rFonts w:eastAsia="Times New Roman" w:cs="Times New Roman"/>
          <w:b/>
          <w:bCs/>
          <w:sz w:val="20"/>
          <w:szCs w:val="20"/>
        </w:rPr>
      </w:pPr>
    </w:p>
    <w:p w14:paraId="0AA7D4F5" w14:textId="77777777" w:rsidR="00FC2A01" w:rsidRDefault="00FC2A01" w:rsidP="005B548E">
      <w:pPr>
        <w:widowControl/>
        <w:overflowPunct w:val="0"/>
        <w:textAlignment w:val="baseline"/>
        <w:rPr>
          <w:rFonts w:eastAsia="Times New Roman" w:cs="Times New Roman"/>
          <w:b/>
          <w:bCs/>
          <w:sz w:val="20"/>
          <w:szCs w:val="20"/>
        </w:rPr>
      </w:pPr>
    </w:p>
    <w:p w14:paraId="20723ABB" w14:textId="68F33B7B" w:rsidR="005B548E" w:rsidRPr="00CB201D" w:rsidRDefault="005B548E" w:rsidP="005B548E">
      <w:pPr>
        <w:widowControl/>
        <w:overflowPunct w:val="0"/>
        <w:textAlignment w:val="baseline"/>
        <w:rPr>
          <w:rFonts w:eastAsia="Times New Roman" w:cs="Times New Roman"/>
          <w:sz w:val="16"/>
          <w:szCs w:val="20"/>
        </w:rPr>
      </w:pPr>
    </w:p>
    <w:p w14:paraId="1F5714D5" w14:textId="77777777" w:rsidR="00576253" w:rsidRDefault="00576253" w:rsidP="005B548E">
      <w:pPr>
        <w:widowControl/>
        <w:overflowPunct w:val="0"/>
        <w:textAlignment w:val="baseline"/>
        <w:rPr>
          <w:rFonts w:eastAsia="Times New Roman" w:cs="Times New Roman"/>
          <w:sz w:val="20"/>
          <w:szCs w:val="20"/>
        </w:rPr>
      </w:pPr>
      <w:r>
        <w:rPr>
          <w:rFonts w:eastAsia="Times New Roman" w:cs="Times New Roman"/>
          <w:sz w:val="20"/>
          <w:szCs w:val="20"/>
        </w:rPr>
        <w:lastRenderedPageBreak/>
        <w:t>Revised May 2025</w:t>
      </w:r>
    </w:p>
    <w:p w14:paraId="5943E110" w14:textId="3D848109" w:rsidR="005B548E" w:rsidRPr="00B74BF4" w:rsidRDefault="005B548E" w:rsidP="005B548E">
      <w:pPr>
        <w:widowControl/>
        <w:overflowPunct w:val="0"/>
        <w:textAlignment w:val="baseline"/>
        <w:rPr>
          <w:rFonts w:eastAsia="Times New Roman" w:cs="Times New Roman"/>
          <w:sz w:val="20"/>
          <w:szCs w:val="20"/>
        </w:rPr>
      </w:pPr>
      <w:r w:rsidRPr="00B74BF4">
        <w:rPr>
          <w:rFonts w:eastAsia="Times New Roman" w:cs="Times New Roman"/>
          <w:sz w:val="20"/>
          <w:szCs w:val="20"/>
        </w:rPr>
        <w:t>PSLO = IE Student Learning Outcomes (Program)</w:t>
      </w:r>
      <w:r w:rsidRPr="00B74BF4">
        <w:rPr>
          <w:rFonts w:eastAsia="Times New Roman" w:cs="Times New Roman"/>
          <w:sz w:val="20"/>
          <w:szCs w:val="20"/>
        </w:rPr>
        <w:tab/>
        <w:t xml:space="preserve">     </w:t>
      </w:r>
      <w:r w:rsidRPr="00B74BF4">
        <w:rPr>
          <w:rFonts w:eastAsia="Times New Roman" w:cs="Times New Roman"/>
          <w:sz w:val="20"/>
          <w:szCs w:val="20"/>
        </w:rPr>
        <w:tab/>
      </w:r>
      <w:r w:rsidRPr="00B74BF4">
        <w:rPr>
          <w:rFonts w:eastAsia="Times New Roman" w:cs="Times New Roman"/>
          <w:sz w:val="20"/>
          <w:szCs w:val="20"/>
        </w:rPr>
        <w:tab/>
        <w:t>QSEN – Quality &amp; Safety Education for Nurses</w:t>
      </w:r>
    </w:p>
    <w:p w14:paraId="1C1E0772" w14:textId="02901C03" w:rsidR="005B548E" w:rsidRPr="00B74BF4" w:rsidRDefault="005B548E" w:rsidP="005B548E">
      <w:pPr>
        <w:widowControl/>
        <w:overflowPunct w:val="0"/>
        <w:textAlignment w:val="baseline"/>
        <w:rPr>
          <w:rFonts w:eastAsia="Times New Roman" w:cs="Times New Roman"/>
          <w:sz w:val="20"/>
          <w:szCs w:val="20"/>
        </w:rPr>
      </w:pPr>
      <w:r w:rsidRPr="00B74BF4">
        <w:rPr>
          <w:rFonts w:eastAsia="Times New Roman" w:cs="Times New Roman"/>
          <w:sz w:val="20"/>
          <w:szCs w:val="20"/>
        </w:rPr>
        <w:t>SOP = Texas BON Standards of Practice (</w:t>
      </w:r>
      <w:r w:rsidR="004D2E0F">
        <w:rPr>
          <w:rFonts w:eastAsia="Times New Roman" w:cs="Times New Roman"/>
          <w:sz w:val="20"/>
          <w:szCs w:val="20"/>
        </w:rPr>
        <w:t>2024</w:t>
      </w:r>
      <w:proofErr w:type="gramStart"/>
      <w:r w:rsidRPr="00B74BF4">
        <w:rPr>
          <w:rFonts w:eastAsia="Times New Roman" w:cs="Times New Roman"/>
          <w:sz w:val="20"/>
          <w:szCs w:val="20"/>
        </w:rPr>
        <w:t>)</w:t>
      </w:r>
      <w:r w:rsidRPr="00B74BF4">
        <w:rPr>
          <w:rFonts w:eastAsia="Times New Roman" w:cs="Times New Roman"/>
          <w:sz w:val="20"/>
          <w:szCs w:val="20"/>
        </w:rPr>
        <w:tab/>
      </w:r>
      <w:r w:rsidRPr="00B74BF4">
        <w:rPr>
          <w:rFonts w:eastAsia="Times New Roman" w:cs="Times New Roman"/>
          <w:sz w:val="20"/>
          <w:szCs w:val="20"/>
        </w:rPr>
        <w:tab/>
        <w:t xml:space="preserve">     </w:t>
      </w:r>
      <w:r w:rsidRPr="00B74BF4">
        <w:rPr>
          <w:rFonts w:eastAsia="Times New Roman" w:cs="Times New Roman"/>
          <w:sz w:val="20"/>
          <w:szCs w:val="20"/>
        </w:rPr>
        <w:tab/>
        <w:t>QSEN</w:t>
      </w:r>
      <w:proofErr w:type="gramEnd"/>
      <w:r w:rsidRPr="00B74BF4">
        <w:rPr>
          <w:rFonts w:eastAsia="Times New Roman" w:cs="Times New Roman"/>
          <w:sz w:val="20"/>
          <w:szCs w:val="20"/>
        </w:rPr>
        <w:t>-P = Patient-centered care</w:t>
      </w:r>
      <w:r w:rsidRPr="00B74BF4">
        <w:rPr>
          <w:rFonts w:eastAsia="Times New Roman" w:cs="Times New Roman"/>
          <w:sz w:val="20"/>
          <w:szCs w:val="20"/>
        </w:rPr>
        <w:tab/>
      </w:r>
      <w:r w:rsidRPr="00B74BF4">
        <w:rPr>
          <w:rFonts w:eastAsia="Times New Roman" w:cs="Times New Roman"/>
          <w:sz w:val="20"/>
          <w:szCs w:val="20"/>
        </w:rPr>
        <w:tab/>
      </w:r>
    </w:p>
    <w:p w14:paraId="471051B7" w14:textId="28D3F500" w:rsidR="005B548E" w:rsidRPr="00B74BF4" w:rsidRDefault="005B548E" w:rsidP="005B548E">
      <w:pPr>
        <w:widowControl/>
        <w:overflowPunct w:val="0"/>
        <w:textAlignment w:val="baseline"/>
        <w:rPr>
          <w:rFonts w:eastAsia="Times New Roman" w:cs="Times New Roman"/>
          <w:sz w:val="20"/>
          <w:szCs w:val="20"/>
        </w:rPr>
      </w:pPr>
      <w:r w:rsidRPr="00B74BF4">
        <w:rPr>
          <w:rFonts w:eastAsia="Times New Roman" w:cs="Times New Roman"/>
          <w:sz w:val="20"/>
          <w:szCs w:val="20"/>
        </w:rPr>
        <w:t>CO = Student Learning Outcomes (Course)</w:t>
      </w:r>
      <w:r w:rsidRPr="00B74BF4">
        <w:rPr>
          <w:rFonts w:eastAsia="Times New Roman" w:cs="Times New Roman"/>
          <w:sz w:val="20"/>
          <w:szCs w:val="20"/>
        </w:rPr>
        <w:tab/>
      </w:r>
      <w:r w:rsidRPr="00B74BF4">
        <w:rPr>
          <w:rFonts w:eastAsia="Times New Roman" w:cs="Times New Roman"/>
          <w:sz w:val="20"/>
          <w:szCs w:val="20"/>
        </w:rPr>
        <w:tab/>
      </w:r>
      <w:r w:rsidRPr="00B74BF4">
        <w:rPr>
          <w:rFonts w:eastAsia="Times New Roman" w:cs="Times New Roman"/>
          <w:sz w:val="20"/>
          <w:szCs w:val="20"/>
        </w:rPr>
        <w:tab/>
      </w:r>
      <w:r w:rsidR="00B74BF4">
        <w:rPr>
          <w:rFonts w:eastAsia="Times New Roman" w:cs="Times New Roman"/>
          <w:sz w:val="20"/>
          <w:szCs w:val="20"/>
        </w:rPr>
        <w:tab/>
      </w:r>
      <w:r w:rsidRPr="00B74BF4">
        <w:rPr>
          <w:rFonts w:eastAsia="Times New Roman" w:cs="Times New Roman"/>
          <w:sz w:val="20"/>
          <w:szCs w:val="20"/>
        </w:rPr>
        <w:t>QSEN-T = Teamwork and collaboration</w:t>
      </w:r>
      <w:r w:rsidRPr="00B74BF4">
        <w:rPr>
          <w:rFonts w:eastAsia="Times New Roman" w:cs="Times New Roman"/>
          <w:sz w:val="20"/>
          <w:szCs w:val="20"/>
        </w:rPr>
        <w:tab/>
      </w:r>
    </w:p>
    <w:p w14:paraId="581BC740" w14:textId="15CDFA40" w:rsidR="005B548E" w:rsidRPr="00B74BF4" w:rsidRDefault="005B548E" w:rsidP="005B548E">
      <w:pPr>
        <w:widowControl/>
        <w:overflowPunct w:val="0"/>
        <w:textAlignment w:val="baseline"/>
        <w:rPr>
          <w:rFonts w:eastAsia="Times New Roman" w:cs="Times New Roman"/>
          <w:sz w:val="20"/>
          <w:szCs w:val="20"/>
        </w:rPr>
      </w:pPr>
      <w:r w:rsidRPr="00B74BF4">
        <w:rPr>
          <w:rFonts w:eastAsia="Times New Roman" w:cs="Times New Roman"/>
          <w:sz w:val="20"/>
          <w:szCs w:val="20"/>
        </w:rPr>
        <w:t>DEC = Texas BON Differentiated Essential Competencies (20</w:t>
      </w:r>
      <w:r w:rsidR="00C03110" w:rsidRPr="00B74BF4">
        <w:rPr>
          <w:rFonts w:eastAsia="Times New Roman" w:cs="Times New Roman"/>
          <w:sz w:val="20"/>
          <w:szCs w:val="20"/>
        </w:rPr>
        <w:t>21</w:t>
      </w:r>
      <w:r w:rsidRPr="00B74BF4">
        <w:rPr>
          <w:rFonts w:eastAsia="Times New Roman" w:cs="Times New Roman"/>
          <w:sz w:val="20"/>
          <w:szCs w:val="20"/>
        </w:rPr>
        <w:t>)</w:t>
      </w:r>
      <w:r w:rsidRPr="00B74BF4">
        <w:rPr>
          <w:rFonts w:eastAsia="Times New Roman" w:cs="Times New Roman"/>
          <w:sz w:val="20"/>
          <w:szCs w:val="20"/>
        </w:rPr>
        <w:tab/>
        <w:t>QSEN-E = Evidence-based practice</w:t>
      </w:r>
      <w:r w:rsidRPr="00B74BF4">
        <w:rPr>
          <w:rFonts w:eastAsia="Times New Roman" w:cs="Times New Roman"/>
          <w:sz w:val="20"/>
          <w:szCs w:val="20"/>
        </w:rPr>
        <w:tab/>
      </w:r>
    </w:p>
    <w:p w14:paraId="3CB7C010" w14:textId="666ACBDA" w:rsidR="005B548E" w:rsidRPr="00B74BF4" w:rsidRDefault="005B548E" w:rsidP="005B548E">
      <w:pPr>
        <w:widowControl/>
        <w:overflowPunct w:val="0"/>
        <w:textAlignment w:val="baseline"/>
        <w:rPr>
          <w:rFonts w:eastAsia="Times New Roman" w:cs="Times New Roman"/>
          <w:sz w:val="20"/>
          <w:szCs w:val="20"/>
        </w:rPr>
      </w:pPr>
      <w:r w:rsidRPr="00B74BF4">
        <w:rPr>
          <w:rFonts w:eastAsia="Times New Roman" w:cs="Times New Roman"/>
          <w:sz w:val="20"/>
          <w:szCs w:val="20"/>
        </w:rPr>
        <w:t>DEC-P = Provider of Patient Centered Care</w:t>
      </w:r>
      <w:r w:rsidRPr="00B74BF4">
        <w:rPr>
          <w:rFonts w:eastAsia="Times New Roman" w:cs="Times New Roman"/>
          <w:sz w:val="20"/>
          <w:szCs w:val="20"/>
        </w:rPr>
        <w:tab/>
      </w:r>
      <w:r w:rsidRPr="00B74BF4">
        <w:rPr>
          <w:rFonts w:eastAsia="Times New Roman" w:cs="Times New Roman"/>
          <w:sz w:val="20"/>
          <w:szCs w:val="20"/>
        </w:rPr>
        <w:tab/>
      </w:r>
      <w:r w:rsidRPr="00B74BF4">
        <w:rPr>
          <w:rFonts w:eastAsia="Times New Roman" w:cs="Times New Roman"/>
          <w:sz w:val="20"/>
          <w:szCs w:val="20"/>
        </w:rPr>
        <w:tab/>
      </w:r>
      <w:r w:rsidR="00B74BF4">
        <w:rPr>
          <w:rFonts w:eastAsia="Times New Roman" w:cs="Times New Roman"/>
          <w:sz w:val="20"/>
          <w:szCs w:val="20"/>
        </w:rPr>
        <w:tab/>
      </w:r>
      <w:r w:rsidRPr="00B74BF4">
        <w:rPr>
          <w:rFonts w:eastAsia="Times New Roman" w:cs="Times New Roman"/>
          <w:sz w:val="20"/>
          <w:szCs w:val="20"/>
        </w:rPr>
        <w:t>QSEN-Q = Quality Improvement</w:t>
      </w:r>
      <w:r w:rsidRPr="00B74BF4">
        <w:rPr>
          <w:rFonts w:eastAsia="Times New Roman" w:cs="Times New Roman"/>
          <w:sz w:val="20"/>
          <w:szCs w:val="20"/>
        </w:rPr>
        <w:tab/>
      </w:r>
      <w:r w:rsidRPr="00B74BF4">
        <w:rPr>
          <w:rFonts w:eastAsia="Times New Roman" w:cs="Times New Roman"/>
          <w:sz w:val="20"/>
          <w:szCs w:val="20"/>
        </w:rPr>
        <w:tab/>
      </w:r>
    </w:p>
    <w:p w14:paraId="704FE92C" w14:textId="2A1B55A5" w:rsidR="005B548E" w:rsidRPr="00B74BF4" w:rsidRDefault="005B548E" w:rsidP="005B548E">
      <w:pPr>
        <w:widowControl/>
        <w:overflowPunct w:val="0"/>
        <w:textAlignment w:val="baseline"/>
        <w:rPr>
          <w:rFonts w:eastAsia="Times New Roman" w:cs="Times New Roman"/>
          <w:sz w:val="20"/>
          <w:szCs w:val="20"/>
        </w:rPr>
      </w:pPr>
      <w:r w:rsidRPr="00B74BF4">
        <w:rPr>
          <w:rFonts w:eastAsia="Times New Roman" w:cs="Times New Roman"/>
          <w:sz w:val="20"/>
          <w:szCs w:val="20"/>
        </w:rPr>
        <w:t xml:space="preserve">DEC-S = Patient Safety Advocate     </w:t>
      </w:r>
      <w:r w:rsidRPr="00B74BF4">
        <w:rPr>
          <w:rFonts w:eastAsia="Times New Roman" w:cs="Times New Roman"/>
          <w:sz w:val="20"/>
          <w:szCs w:val="20"/>
        </w:rPr>
        <w:tab/>
      </w:r>
      <w:r w:rsidRPr="00B74BF4">
        <w:rPr>
          <w:rFonts w:eastAsia="Times New Roman" w:cs="Times New Roman"/>
          <w:sz w:val="20"/>
          <w:szCs w:val="20"/>
        </w:rPr>
        <w:tab/>
      </w:r>
      <w:r w:rsidRPr="00B74BF4">
        <w:rPr>
          <w:rFonts w:eastAsia="Times New Roman" w:cs="Times New Roman"/>
          <w:sz w:val="20"/>
          <w:szCs w:val="20"/>
        </w:rPr>
        <w:tab/>
      </w:r>
      <w:r w:rsidRPr="00B74BF4">
        <w:rPr>
          <w:rFonts w:eastAsia="Times New Roman" w:cs="Times New Roman"/>
          <w:sz w:val="20"/>
          <w:szCs w:val="20"/>
        </w:rPr>
        <w:tab/>
      </w:r>
      <w:r w:rsidR="00B74BF4">
        <w:rPr>
          <w:rFonts w:eastAsia="Times New Roman" w:cs="Times New Roman"/>
          <w:sz w:val="20"/>
          <w:szCs w:val="20"/>
        </w:rPr>
        <w:tab/>
      </w:r>
      <w:r w:rsidRPr="00B74BF4">
        <w:rPr>
          <w:rFonts w:eastAsia="Times New Roman" w:cs="Times New Roman"/>
          <w:sz w:val="20"/>
          <w:szCs w:val="20"/>
        </w:rPr>
        <w:t>QSEN-S = Safety</w:t>
      </w:r>
      <w:r w:rsidRPr="00B74BF4">
        <w:rPr>
          <w:rFonts w:eastAsia="Times New Roman" w:cs="Times New Roman"/>
          <w:sz w:val="20"/>
          <w:szCs w:val="20"/>
        </w:rPr>
        <w:tab/>
      </w:r>
      <w:r w:rsidRPr="00B74BF4">
        <w:rPr>
          <w:rFonts w:eastAsia="Times New Roman" w:cs="Times New Roman"/>
          <w:sz w:val="20"/>
          <w:szCs w:val="20"/>
        </w:rPr>
        <w:tab/>
      </w:r>
      <w:r w:rsidRPr="00B74BF4">
        <w:rPr>
          <w:rFonts w:eastAsia="Times New Roman" w:cs="Times New Roman"/>
          <w:sz w:val="20"/>
          <w:szCs w:val="20"/>
        </w:rPr>
        <w:tab/>
        <w:t xml:space="preserve">   </w:t>
      </w:r>
    </w:p>
    <w:p w14:paraId="44B12223" w14:textId="75B1608C" w:rsidR="005B548E" w:rsidRPr="00B74BF4" w:rsidRDefault="005B548E" w:rsidP="005B548E">
      <w:pPr>
        <w:widowControl/>
        <w:overflowPunct w:val="0"/>
        <w:textAlignment w:val="baseline"/>
        <w:rPr>
          <w:rFonts w:eastAsia="Times New Roman" w:cs="Times New Roman"/>
          <w:sz w:val="20"/>
          <w:szCs w:val="20"/>
        </w:rPr>
      </w:pPr>
      <w:r w:rsidRPr="00B74BF4">
        <w:rPr>
          <w:rFonts w:eastAsia="Times New Roman" w:cs="Times New Roman"/>
          <w:sz w:val="20"/>
          <w:szCs w:val="20"/>
        </w:rPr>
        <w:t>DEC-T</w:t>
      </w:r>
      <w:proofErr w:type="gramStart"/>
      <w:r w:rsidRPr="00B74BF4">
        <w:rPr>
          <w:rFonts w:eastAsia="Times New Roman" w:cs="Times New Roman"/>
          <w:sz w:val="20"/>
          <w:szCs w:val="20"/>
        </w:rPr>
        <w:t>:  Member</w:t>
      </w:r>
      <w:proofErr w:type="gramEnd"/>
      <w:r w:rsidRPr="00B74BF4">
        <w:rPr>
          <w:rFonts w:eastAsia="Times New Roman" w:cs="Times New Roman"/>
          <w:sz w:val="20"/>
          <w:szCs w:val="20"/>
        </w:rPr>
        <w:t xml:space="preserve"> of the Health Care Team</w:t>
      </w:r>
      <w:r w:rsidRPr="00B74BF4">
        <w:rPr>
          <w:rFonts w:eastAsia="Times New Roman" w:cs="Times New Roman"/>
          <w:sz w:val="20"/>
          <w:szCs w:val="20"/>
        </w:rPr>
        <w:tab/>
      </w:r>
      <w:r w:rsidRPr="00B74BF4">
        <w:rPr>
          <w:rFonts w:eastAsia="Times New Roman" w:cs="Times New Roman"/>
          <w:sz w:val="20"/>
          <w:szCs w:val="20"/>
        </w:rPr>
        <w:tab/>
      </w:r>
      <w:r w:rsidRPr="00B74BF4">
        <w:rPr>
          <w:rFonts w:eastAsia="Times New Roman" w:cs="Times New Roman"/>
          <w:sz w:val="20"/>
          <w:szCs w:val="20"/>
        </w:rPr>
        <w:tab/>
      </w:r>
      <w:r w:rsidR="00B74BF4">
        <w:rPr>
          <w:rFonts w:eastAsia="Times New Roman" w:cs="Times New Roman"/>
          <w:sz w:val="20"/>
          <w:szCs w:val="20"/>
        </w:rPr>
        <w:tab/>
      </w:r>
      <w:r w:rsidRPr="00B74BF4">
        <w:rPr>
          <w:rFonts w:eastAsia="Times New Roman" w:cs="Times New Roman"/>
          <w:sz w:val="20"/>
          <w:szCs w:val="20"/>
        </w:rPr>
        <w:t>QSEN-I = Informatics</w:t>
      </w:r>
    </w:p>
    <w:p w14:paraId="5A777AF2" w14:textId="77777777" w:rsidR="005B548E" w:rsidRPr="00B74BF4" w:rsidRDefault="005B548E" w:rsidP="005B548E">
      <w:pPr>
        <w:widowControl/>
        <w:overflowPunct w:val="0"/>
        <w:textAlignment w:val="baseline"/>
        <w:rPr>
          <w:rFonts w:eastAsia="Times New Roman" w:cs="Times New Roman"/>
          <w:sz w:val="20"/>
          <w:szCs w:val="20"/>
        </w:rPr>
      </w:pPr>
      <w:r w:rsidRPr="00B74BF4">
        <w:rPr>
          <w:rFonts w:eastAsia="Times New Roman" w:cs="Times New Roman"/>
          <w:sz w:val="20"/>
          <w:szCs w:val="20"/>
        </w:rPr>
        <w:t>DEC-M = Member of the Profession</w:t>
      </w:r>
    </w:p>
    <w:p w14:paraId="34B474C6" w14:textId="7AC1E13C" w:rsidR="005B548E" w:rsidRDefault="005B548E" w:rsidP="005B548E">
      <w:pPr>
        <w:widowControl/>
        <w:overflowPunct w:val="0"/>
        <w:textAlignment w:val="baseline"/>
        <w:rPr>
          <w:rFonts w:eastAsia="Times New Roman" w:cs="Times New Roman"/>
          <w:sz w:val="16"/>
          <w:szCs w:val="16"/>
        </w:rPr>
      </w:pPr>
      <w:r w:rsidRPr="005B548E">
        <w:rPr>
          <w:rFonts w:eastAsia="Times New Roman" w:cs="Times New Roman"/>
          <w:sz w:val="16"/>
          <w:szCs w:val="16"/>
        </w:rPr>
        <w:tab/>
      </w:r>
      <w:r w:rsidRPr="005B548E">
        <w:rPr>
          <w:rFonts w:eastAsia="Times New Roman" w:cs="Times New Roman"/>
          <w:sz w:val="16"/>
          <w:szCs w:val="16"/>
        </w:rPr>
        <w:tab/>
      </w:r>
      <w:r w:rsidRPr="005B548E">
        <w:rPr>
          <w:rFonts w:eastAsia="Times New Roman" w:cs="Times New Roman"/>
          <w:sz w:val="16"/>
          <w:szCs w:val="16"/>
        </w:rPr>
        <w:tab/>
      </w:r>
    </w:p>
    <w:p w14:paraId="7AEAA7F7" w14:textId="77777777" w:rsidR="00B74BF4" w:rsidRPr="005B548E" w:rsidRDefault="00B74BF4" w:rsidP="005B548E">
      <w:pPr>
        <w:widowControl/>
        <w:overflowPunct w:val="0"/>
        <w:textAlignment w:val="baseline"/>
        <w:rPr>
          <w:rFonts w:eastAsia="Times New Roman" w:cs="Times New Roman"/>
          <w:sz w:val="24"/>
          <w:szCs w:val="20"/>
        </w:rPr>
      </w:pPr>
    </w:p>
    <w:p w14:paraId="09F0A820" w14:textId="77777777" w:rsidR="005B548E" w:rsidRPr="005B548E" w:rsidRDefault="005B548E" w:rsidP="005B548E">
      <w:pPr>
        <w:widowControl/>
        <w:overflowPunct w:val="0"/>
        <w:jc w:val="center"/>
        <w:textAlignment w:val="baseline"/>
        <w:rPr>
          <w:rFonts w:eastAsia="Times New Roman" w:cs="Times New Roman"/>
          <w:b/>
          <w:sz w:val="24"/>
          <w:szCs w:val="20"/>
        </w:rPr>
      </w:pPr>
      <w:r w:rsidRPr="005B548E">
        <w:rPr>
          <w:rFonts w:eastAsia="Times New Roman" w:cs="Times New Roman"/>
          <w:b/>
          <w:sz w:val="24"/>
          <w:szCs w:val="20"/>
        </w:rPr>
        <w:t>RNSG 1460 CLINICAL-REGISTERED NURSING/REGISTERED NURSE TRAINING</w:t>
      </w:r>
    </w:p>
    <w:p w14:paraId="706E7F15" w14:textId="77777777" w:rsidR="005B548E" w:rsidRPr="005B548E" w:rsidRDefault="005B548E" w:rsidP="005B548E">
      <w:pPr>
        <w:widowControl/>
        <w:overflowPunct w:val="0"/>
        <w:jc w:val="center"/>
        <w:textAlignment w:val="baseline"/>
        <w:rPr>
          <w:rFonts w:eastAsia="Times New Roman" w:cs="Times New Roman"/>
          <w:b/>
          <w:sz w:val="24"/>
          <w:szCs w:val="20"/>
        </w:rPr>
      </w:pPr>
      <w:r w:rsidRPr="005B548E">
        <w:rPr>
          <w:rFonts w:eastAsia="Times New Roman" w:cs="Times New Roman"/>
          <w:b/>
          <w:sz w:val="24"/>
          <w:szCs w:val="20"/>
        </w:rPr>
        <w:t>COURSE STUDENT LEARNING OUTCOMES</w:t>
      </w:r>
    </w:p>
    <w:p w14:paraId="5A0E2FF4" w14:textId="77777777" w:rsidR="005B548E" w:rsidRPr="005B548E" w:rsidRDefault="005B548E" w:rsidP="005B548E">
      <w:pPr>
        <w:widowControl/>
        <w:overflowPunct w:val="0"/>
        <w:jc w:val="center"/>
        <w:textAlignment w:val="baseline"/>
        <w:rPr>
          <w:rFonts w:eastAsia="Times New Roman" w:cs="Times New Roman"/>
          <w:sz w:val="20"/>
          <w:szCs w:val="20"/>
        </w:rPr>
      </w:pPr>
      <w:r w:rsidRPr="005B548E">
        <w:rPr>
          <w:rFonts w:eastAsia="Times New Roman" w:cs="Times New Roman"/>
          <w:sz w:val="20"/>
          <w:szCs w:val="20"/>
        </w:rPr>
        <w:t>(Competencies to be measured)</w:t>
      </w:r>
    </w:p>
    <w:p w14:paraId="6D52900F" w14:textId="173AA199" w:rsidR="005B548E" w:rsidRDefault="005B548E" w:rsidP="005B548E">
      <w:pPr>
        <w:widowControl/>
        <w:overflowPunct w:val="0"/>
        <w:jc w:val="center"/>
        <w:textAlignment w:val="baseline"/>
        <w:rPr>
          <w:rFonts w:eastAsia="Times New Roman" w:cs="Times New Roman"/>
          <w:sz w:val="24"/>
          <w:szCs w:val="20"/>
        </w:rPr>
      </w:pPr>
    </w:p>
    <w:p w14:paraId="3F562F97" w14:textId="77777777" w:rsidR="00B74BF4" w:rsidRPr="005B548E" w:rsidRDefault="00B74BF4" w:rsidP="005B548E">
      <w:pPr>
        <w:widowControl/>
        <w:overflowPunct w:val="0"/>
        <w:jc w:val="center"/>
        <w:textAlignment w:val="baseline"/>
        <w:rPr>
          <w:rFonts w:eastAsia="Times New Roman" w:cs="Times New Roman"/>
          <w:sz w:val="24"/>
          <w:szCs w:val="20"/>
        </w:rPr>
      </w:pPr>
    </w:p>
    <w:p w14:paraId="136D8949" w14:textId="77777777" w:rsidR="005B548E" w:rsidRPr="00CB201D" w:rsidRDefault="005B548E" w:rsidP="005B548E">
      <w:pPr>
        <w:widowControl/>
        <w:overflowPunct w:val="0"/>
        <w:textAlignment w:val="baseline"/>
        <w:rPr>
          <w:rFonts w:eastAsia="Times New Roman" w:cs="Times New Roman"/>
          <w:b/>
          <w:bCs/>
          <w:sz w:val="24"/>
          <w:szCs w:val="20"/>
        </w:rPr>
      </w:pPr>
      <w:r w:rsidRPr="00CB201D">
        <w:rPr>
          <w:rFonts w:eastAsia="Times New Roman" w:cs="Times New Roman"/>
          <w:b/>
          <w:bCs/>
          <w:sz w:val="24"/>
          <w:szCs w:val="20"/>
        </w:rPr>
        <w:t>Upon completion of this course, the student will be able to:</w:t>
      </w:r>
    </w:p>
    <w:p w14:paraId="6C38767B" w14:textId="77777777" w:rsidR="005B548E" w:rsidRPr="005B548E" w:rsidRDefault="005B548E" w:rsidP="005B548E">
      <w:pPr>
        <w:widowControl/>
        <w:overflowPunct w:val="0"/>
        <w:ind w:left="1080"/>
        <w:contextualSpacing/>
        <w:textAlignment w:val="baseline"/>
        <w:rPr>
          <w:rFonts w:ascii="Times New Roman" w:hAnsi="Times New Roman" w:cs="Times New Roman"/>
          <w:sz w:val="24"/>
          <w:szCs w:val="24"/>
        </w:rPr>
      </w:pPr>
    </w:p>
    <w:p w14:paraId="4E66B48F" w14:textId="77777777" w:rsidR="005B548E" w:rsidRPr="005B548E" w:rsidRDefault="005B548E" w:rsidP="2651E54C">
      <w:pPr>
        <w:widowControl/>
        <w:overflowPunct w:val="0"/>
        <w:ind w:left="720"/>
        <w:textAlignment w:val="baseline"/>
        <w:rPr>
          <w:rFonts w:ascii="Times New Roman" w:hAnsi="Times New Roman" w:cs="Times New Roman"/>
          <w:sz w:val="16"/>
          <w:szCs w:val="16"/>
        </w:rPr>
      </w:pPr>
    </w:p>
    <w:p w14:paraId="3A063AB7" w14:textId="20B57BCB" w:rsidR="3369FA56" w:rsidRDefault="3369FA56" w:rsidP="00294C8C">
      <w:pPr>
        <w:pStyle w:val="ListParagraph"/>
        <w:widowControl/>
        <w:numPr>
          <w:ilvl w:val="0"/>
          <w:numId w:val="2"/>
        </w:numPr>
        <w:spacing w:after="200" w:line="276" w:lineRule="auto"/>
        <w:rPr>
          <w:rFonts w:eastAsia="Calibri"/>
          <w:color w:val="000000" w:themeColor="text1"/>
        </w:rPr>
      </w:pPr>
      <w:r w:rsidRPr="2651E54C">
        <w:rPr>
          <w:rFonts w:eastAsia="Calibri"/>
          <w:b/>
          <w:bCs/>
          <w:color w:val="000000" w:themeColor="text1"/>
        </w:rPr>
        <w:t xml:space="preserve">Patient- Centered Care </w:t>
      </w:r>
    </w:p>
    <w:p w14:paraId="260CD979" w14:textId="18501106" w:rsidR="3369FA56" w:rsidRDefault="3369FA56" w:rsidP="2651E54C">
      <w:pPr>
        <w:spacing w:after="200" w:line="276" w:lineRule="auto"/>
        <w:ind w:left="720"/>
        <w:rPr>
          <w:rFonts w:eastAsia="Calibri"/>
          <w:color w:val="000000" w:themeColor="text1"/>
          <w:sz w:val="24"/>
          <w:szCs w:val="24"/>
        </w:rPr>
      </w:pPr>
      <w:r w:rsidRPr="2B417C8D">
        <w:rPr>
          <w:rFonts w:eastAsia="Calibri"/>
          <w:color w:val="000000" w:themeColor="text1"/>
          <w:sz w:val="24"/>
          <w:szCs w:val="24"/>
        </w:rPr>
        <w:t>Integrate concepts of pharmacology, nutrition, fluids and electrolytes, and health teaching when providing care to vulnerable populations.</w:t>
      </w:r>
      <w:r w:rsidR="33CD1C78" w:rsidRPr="2B417C8D">
        <w:rPr>
          <w:rFonts w:eastAsia="Calibri"/>
          <w:color w:val="000000" w:themeColor="text1"/>
          <w:sz w:val="24"/>
          <w:szCs w:val="24"/>
        </w:rPr>
        <w:t xml:space="preserve"> </w:t>
      </w:r>
      <w:r w:rsidR="33CD1C78" w:rsidRPr="2B417C8D">
        <w:rPr>
          <w:rFonts w:eastAsia="Calibri"/>
          <w:color w:val="000000" w:themeColor="text1"/>
          <w:sz w:val="20"/>
          <w:szCs w:val="20"/>
        </w:rPr>
        <w:t>(PSLO 1; DEC-P-A, G; DEC-T-C, D; SOP 3A, 1C, 1D, 1F, 1M, 1O, 1P; QSEN- P)</w:t>
      </w:r>
    </w:p>
    <w:p w14:paraId="50B310C8" w14:textId="22915667" w:rsidR="005B548E" w:rsidRPr="008871B5" w:rsidRDefault="4648E5A4" w:rsidP="00294C8C">
      <w:pPr>
        <w:pStyle w:val="ListParagraph"/>
        <w:widowControl/>
        <w:numPr>
          <w:ilvl w:val="0"/>
          <w:numId w:val="2"/>
        </w:numPr>
        <w:autoSpaceDE/>
        <w:adjustRightInd/>
        <w:spacing w:after="200" w:line="276" w:lineRule="auto"/>
        <w:rPr>
          <w:rFonts w:eastAsia="Times New Roman" w:cs="Arial"/>
        </w:rPr>
      </w:pPr>
      <w:r w:rsidRPr="2651E54C">
        <w:rPr>
          <w:rFonts w:eastAsia="Times New Roman" w:cs="Arial"/>
          <w:b/>
          <w:bCs/>
        </w:rPr>
        <w:t>Safety &amp; Quality Improvement</w:t>
      </w:r>
    </w:p>
    <w:p w14:paraId="39A4E215" w14:textId="2B39C29A" w:rsidR="005B548E" w:rsidRPr="008871B5" w:rsidRDefault="00124EE9" w:rsidP="2B417C8D">
      <w:pPr>
        <w:pStyle w:val="ListParagraph"/>
        <w:widowControl/>
        <w:autoSpaceDE/>
        <w:adjustRightInd/>
        <w:spacing w:after="200" w:line="276" w:lineRule="auto"/>
        <w:ind w:left="630" w:firstLine="0"/>
        <w:rPr>
          <w:rFonts w:eastAsia="Times New Roman" w:cs="Arial"/>
          <w:sz w:val="20"/>
          <w:szCs w:val="20"/>
        </w:rPr>
      </w:pPr>
      <w:r w:rsidRPr="40B5E3D6">
        <w:rPr>
          <w:rFonts w:eastAsia="Times New Roman" w:cs="Arial"/>
        </w:rPr>
        <w:t>Demonstrate professional, legal, and ethical behavior while providing safe, patient-centered care in structured healthcare settings.</w:t>
      </w:r>
      <w:r w:rsidRPr="40B5E3D6">
        <w:rPr>
          <w:rFonts w:eastAsia="Times New Roman" w:cs="Arial"/>
          <w:sz w:val="20"/>
          <w:szCs w:val="20"/>
        </w:rPr>
        <w:t xml:space="preserve"> </w:t>
      </w:r>
      <w:r w:rsidR="6BE9D7B7" w:rsidRPr="40B5E3D6">
        <w:rPr>
          <w:rFonts w:eastAsia="Times New Roman" w:cs="Arial"/>
          <w:sz w:val="20"/>
          <w:szCs w:val="20"/>
        </w:rPr>
        <w:t>(PSLO-</w:t>
      </w:r>
      <w:r w:rsidR="28EAA4C2" w:rsidRPr="40B5E3D6">
        <w:rPr>
          <w:rFonts w:eastAsia="Times New Roman" w:cs="Arial"/>
          <w:sz w:val="20"/>
          <w:szCs w:val="20"/>
        </w:rPr>
        <w:t>2</w:t>
      </w:r>
      <w:r w:rsidR="6BE9D7B7" w:rsidRPr="40B5E3D6">
        <w:rPr>
          <w:rFonts w:eastAsia="Times New Roman" w:cs="Arial"/>
          <w:sz w:val="20"/>
          <w:szCs w:val="20"/>
        </w:rPr>
        <w:t>; DEC-M-</w:t>
      </w:r>
      <w:proofErr w:type="gramStart"/>
      <w:r w:rsidR="6BE9D7B7" w:rsidRPr="40B5E3D6">
        <w:rPr>
          <w:rFonts w:eastAsia="Times New Roman" w:cs="Arial"/>
          <w:sz w:val="20"/>
          <w:szCs w:val="20"/>
        </w:rPr>
        <w:t>A,B</w:t>
      </w:r>
      <w:proofErr w:type="gramEnd"/>
      <w:r w:rsidR="6BE9D7B7" w:rsidRPr="40B5E3D6">
        <w:rPr>
          <w:rFonts w:eastAsia="Times New Roman" w:cs="Arial"/>
          <w:sz w:val="20"/>
          <w:szCs w:val="20"/>
        </w:rPr>
        <w:t>,</w:t>
      </w:r>
      <w:proofErr w:type="gramStart"/>
      <w:r w:rsidR="6BE9D7B7" w:rsidRPr="40B5E3D6">
        <w:rPr>
          <w:rFonts w:eastAsia="Times New Roman" w:cs="Arial"/>
          <w:sz w:val="20"/>
          <w:szCs w:val="20"/>
        </w:rPr>
        <w:t>C,D</w:t>
      </w:r>
      <w:proofErr w:type="gramEnd"/>
      <w:r w:rsidR="6BE9D7B7" w:rsidRPr="40B5E3D6">
        <w:rPr>
          <w:rFonts w:eastAsia="Times New Roman" w:cs="Arial"/>
          <w:sz w:val="20"/>
          <w:szCs w:val="20"/>
        </w:rPr>
        <w:t>; DEC-P-E; DEC-S-A; SOP-1A, 1C, 3A; QSEN-E)</w:t>
      </w:r>
    </w:p>
    <w:p w14:paraId="7B65ACAA" w14:textId="41E49E95" w:rsidR="517926C3" w:rsidRDefault="517926C3" w:rsidP="00294C8C">
      <w:pPr>
        <w:pStyle w:val="ListParagraph"/>
        <w:widowControl/>
        <w:numPr>
          <w:ilvl w:val="0"/>
          <w:numId w:val="2"/>
        </w:numPr>
        <w:spacing w:after="200" w:line="276" w:lineRule="auto"/>
        <w:rPr>
          <w:rFonts w:eastAsia="Times New Roman" w:cs="Arial"/>
          <w:b/>
          <w:bCs/>
        </w:rPr>
      </w:pPr>
      <w:r w:rsidRPr="2651E54C">
        <w:rPr>
          <w:rFonts w:eastAsia="Times New Roman" w:cs="Arial"/>
          <w:b/>
          <w:bCs/>
        </w:rPr>
        <w:t>QSEN Integration</w:t>
      </w:r>
    </w:p>
    <w:p w14:paraId="5E4DB82A" w14:textId="7466C9FE" w:rsidR="517926C3" w:rsidRDefault="517926C3" w:rsidP="2651E54C">
      <w:pPr>
        <w:pStyle w:val="ListParagraph"/>
        <w:widowControl/>
        <w:spacing w:after="200" w:line="276" w:lineRule="auto"/>
        <w:ind w:left="720" w:firstLine="0"/>
        <w:rPr>
          <w:rFonts w:eastAsia="Times New Roman" w:cs="Arial"/>
        </w:rPr>
      </w:pPr>
      <w:r w:rsidRPr="2B417C8D">
        <w:rPr>
          <w:rFonts w:eastAsia="Times New Roman" w:cs="Arial"/>
        </w:rPr>
        <w:t xml:space="preserve">Incorporate QSEN competencies and evidence-based practice when prioritizing care and responding to changes in patient condition. </w:t>
      </w:r>
      <w:r w:rsidR="2AA1CA62" w:rsidRPr="2B417C8D">
        <w:rPr>
          <w:rFonts w:eastAsia="Times New Roman" w:cs="Arial"/>
          <w:sz w:val="20"/>
          <w:szCs w:val="20"/>
        </w:rPr>
        <w:t xml:space="preserve">(PSLO-3; DEC-M-B; DEC-P-A, B, C, D, E, </w:t>
      </w:r>
      <w:proofErr w:type="gramStart"/>
      <w:r w:rsidR="2AA1CA62" w:rsidRPr="2B417C8D">
        <w:rPr>
          <w:rFonts w:eastAsia="Times New Roman" w:cs="Arial"/>
          <w:sz w:val="20"/>
          <w:szCs w:val="20"/>
        </w:rPr>
        <w:t>F, G</w:t>
      </w:r>
      <w:proofErr w:type="gramEnd"/>
      <w:r w:rsidR="2AA1CA62" w:rsidRPr="2B417C8D">
        <w:rPr>
          <w:rFonts w:eastAsia="Times New Roman" w:cs="Arial"/>
          <w:sz w:val="20"/>
          <w:szCs w:val="20"/>
        </w:rPr>
        <w:t>, H; DEC-S-C; DEC-T-A, C, D, E; SOP-1A, 1C, 3A; QSEN-Q)</w:t>
      </w:r>
    </w:p>
    <w:p w14:paraId="0991B243" w14:textId="5102F5B5" w:rsidR="517926C3" w:rsidRDefault="517926C3" w:rsidP="00294C8C">
      <w:pPr>
        <w:pStyle w:val="ListParagraph"/>
        <w:widowControl/>
        <w:numPr>
          <w:ilvl w:val="0"/>
          <w:numId w:val="2"/>
        </w:numPr>
        <w:spacing w:after="200" w:line="276" w:lineRule="auto"/>
        <w:rPr>
          <w:rFonts w:eastAsia="Times New Roman" w:cs="Arial"/>
          <w:b/>
          <w:bCs/>
        </w:rPr>
      </w:pPr>
      <w:r w:rsidRPr="2651E54C">
        <w:rPr>
          <w:rFonts w:eastAsia="Times New Roman" w:cs="Arial"/>
          <w:b/>
          <w:bCs/>
        </w:rPr>
        <w:t>Teamwork &amp; Collaboration</w:t>
      </w:r>
    </w:p>
    <w:p w14:paraId="766A0887" w14:textId="52697169" w:rsidR="517926C3" w:rsidRDefault="517926C3" w:rsidP="2651E54C">
      <w:pPr>
        <w:pStyle w:val="ListParagraph"/>
        <w:widowControl/>
        <w:spacing w:after="200" w:line="276" w:lineRule="auto"/>
        <w:ind w:left="720" w:firstLine="0"/>
        <w:rPr>
          <w:rFonts w:eastAsia="Times New Roman" w:cs="Arial"/>
        </w:rPr>
      </w:pPr>
      <w:r w:rsidRPr="2B417C8D">
        <w:rPr>
          <w:rFonts w:eastAsia="Times New Roman" w:cs="Arial"/>
        </w:rPr>
        <w:t xml:space="preserve">Utilize therapeutic and professional communication when interacting with patients, families and the healthcare team. </w:t>
      </w:r>
      <w:r w:rsidR="0A72335F" w:rsidRPr="2B417C8D">
        <w:rPr>
          <w:rFonts w:eastAsia="Times New Roman" w:cs="Arial"/>
          <w:sz w:val="20"/>
          <w:szCs w:val="20"/>
        </w:rPr>
        <w:t>(PSLO-4; DEC-P-A, B; SOP 3A, 1L, QSEN- T)</w:t>
      </w:r>
    </w:p>
    <w:p w14:paraId="79D1B868" w14:textId="1D8EC6CA" w:rsidR="517926C3" w:rsidRDefault="517926C3" w:rsidP="00294C8C">
      <w:pPr>
        <w:pStyle w:val="ListParagraph"/>
        <w:widowControl/>
        <w:numPr>
          <w:ilvl w:val="0"/>
          <w:numId w:val="2"/>
        </w:numPr>
        <w:spacing w:after="200" w:line="276" w:lineRule="auto"/>
        <w:rPr>
          <w:rFonts w:eastAsia="Times New Roman" w:cs="Arial"/>
          <w:b/>
          <w:bCs/>
        </w:rPr>
      </w:pPr>
      <w:r w:rsidRPr="2651E54C">
        <w:rPr>
          <w:rFonts w:eastAsia="Times New Roman" w:cs="Arial"/>
          <w:b/>
          <w:bCs/>
        </w:rPr>
        <w:t>Evidence-Based &amp; Clinical Reasoning</w:t>
      </w:r>
    </w:p>
    <w:p w14:paraId="6AF843B0" w14:textId="5EAF9E3D" w:rsidR="005B548E" w:rsidRPr="00DA6F4E" w:rsidRDefault="00DD2647" w:rsidP="2B417C8D">
      <w:pPr>
        <w:pStyle w:val="ListParagraph"/>
        <w:widowControl/>
        <w:autoSpaceDE/>
        <w:adjustRightInd/>
        <w:spacing w:after="200" w:line="276" w:lineRule="auto"/>
        <w:ind w:left="720" w:firstLine="0"/>
        <w:rPr>
          <w:rFonts w:eastAsia="Times New Roman" w:cs="Arial"/>
          <w:sz w:val="20"/>
          <w:szCs w:val="20"/>
        </w:rPr>
      </w:pPr>
      <w:r w:rsidRPr="40B5E3D6">
        <w:rPr>
          <w:rFonts w:eastAsia="Times New Roman" w:cs="Arial"/>
        </w:rPr>
        <w:t xml:space="preserve">Apply the nursing process and critical thinking to plan, implement, and evaluate individualized care for patients across the lifespan. </w:t>
      </w:r>
      <w:r w:rsidR="12C49041" w:rsidRPr="40B5E3D6">
        <w:rPr>
          <w:rFonts w:eastAsia="Times New Roman" w:cs="Arial"/>
          <w:sz w:val="20"/>
          <w:szCs w:val="20"/>
        </w:rPr>
        <w:t>(PSLO-</w:t>
      </w:r>
      <w:r w:rsidR="58C41627" w:rsidRPr="40B5E3D6">
        <w:rPr>
          <w:rFonts w:eastAsia="Times New Roman" w:cs="Arial"/>
          <w:sz w:val="20"/>
          <w:szCs w:val="20"/>
        </w:rPr>
        <w:t>5</w:t>
      </w:r>
      <w:r w:rsidR="12C49041" w:rsidRPr="40B5E3D6">
        <w:rPr>
          <w:rFonts w:eastAsia="Times New Roman" w:cs="Arial"/>
          <w:sz w:val="20"/>
          <w:szCs w:val="20"/>
        </w:rPr>
        <w:t>; DEC-P-</w:t>
      </w:r>
      <w:proofErr w:type="gramStart"/>
      <w:r w:rsidR="12C49041" w:rsidRPr="40B5E3D6">
        <w:rPr>
          <w:rFonts w:eastAsia="Times New Roman" w:cs="Arial"/>
          <w:sz w:val="20"/>
          <w:szCs w:val="20"/>
        </w:rPr>
        <w:t>A,B</w:t>
      </w:r>
      <w:proofErr w:type="gramEnd"/>
      <w:r w:rsidR="12C49041" w:rsidRPr="40B5E3D6">
        <w:rPr>
          <w:rFonts w:eastAsia="Times New Roman" w:cs="Arial"/>
          <w:sz w:val="20"/>
          <w:szCs w:val="20"/>
        </w:rPr>
        <w:t>; DEC-T-A, D; SOP-1D, 1P, 1Q, 3A; QSEN-S)</w:t>
      </w:r>
    </w:p>
    <w:p w14:paraId="608BBF6F" w14:textId="60112A32" w:rsidR="7EDB46B0" w:rsidRDefault="7EDB46B0" w:rsidP="00294C8C">
      <w:pPr>
        <w:pStyle w:val="ListParagraph"/>
        <w:widowControl/>
        <w:numPr>
          <w:ilvl w:val="0"/>
          <w:numId w:val="2"/>
        </w:numPr>
        <w:spacing w:after="200" w:line="276" w:lineRule="auto"/>
        <w:rPr>
          <w:rFonts w:eastAsia="Times New Roman" w:cs="Arial"/>
          <w:b/>
          <w:bCs/>
        </w:rPr>
      </w:pPr>
      <w:r w:rsidRPr="2651E54C">
        <w:rPr>
          <w:rFonts w:eastAsia="Times New Roman" w:cs="Arial"/>
          <w:b/>
          <w:bCs/>
        </w:rPr>
        <w:t>Informatics &amp; Integrated Knowledge</w:t>
      </w:r>
    </w:p>
    <w:p w14:paraId="09399CEA" w14:textId="0BFFFF75" w:rsidR="005B548E" w:rsidRPr="001343A2" w:rsidRDefault="001343A2" w:rsidP="2651E54C">
      <w:pPr>
        <w:pStyle w:val="ListParagraph"/>
        <w:widowControl/>
        <w:autoSpaceDE/>
        <w:adjustRightInd/>
        <w:spacing w:after="200" w:line="276" w:lineRule="auto"/>
        <w:ind w:left="720" w:firstLine="0"/>
        <w:rPr>
          <w:rFonts w:eastAsia="Times New Roman" w:cs="Arial"/>
        </w:rPr>
      </w:pPr>
      <w:r w:rsidRPr="2B417C8D">
        <w:rPr>
          <w:rFonts w:eastAsia="Times New Roman" w:cs="Arial"/>
        </w:rPr>
        <w:t xml:space="preserve">Demonstrate intermediate clinical skills and health assessments using appropriate techniques and tools. </w:t>
      </w:r>
      <w:r w:rsidR="00B74BF4" w:rsidRPr="2B417C8D">
        <w:rPr>
          <w:rFonts w:eastAsia="Times New Roman" w:cs="Arial"/>
        </w:rPr>
        <w:t xml:space="preserve"> </w:t>
      </w:r>
      <w:r w:rsidR="564041A4" w:rsidRPr="2B417C8D">
        <w:rPr>
          <w:rFonts w:eastAsia="Times New Roman" w:cs="Arial"/>
          <w:sz w:val="20"/>
          <w:szCs w:val="20"/>
        </w:rPr>
        <w:t xml:space="preserve">(PSL0- 6; DEC-P-B, C, D; DEC-S-D; SOP 3A, 1F, 1L, 1M; QSEN-I) </w:t>
      </w:r>
    </w:p>
    <w:p w14:paraId="69E94DFA" w14:textId="77777777" w:rsidR="00C03110" w:rsidRPr="00381CA3" w:rsidRDefault="00C03110" w:rsidP="002C291A">
      <w:pPr>
        <w:spacing w:line="259" w:lineRule="auto"/>
        <w:jc w:val="center"/>
        <w:rPr>
          <w:b/>
        </w:rPr>
      </w:pPr>
      <w:r>
        <w:rPr>
          <w:rFonts w:eastAsia="Times New Roman" w:cs="Arial"/>
          <w:sz w:val="18"/>
          <w:szCs w:val="18"/>
        </w:rPr>
        <w:br w:type="page"/>
      </w:r>
      <w:bookmarkStart w:id="0" w:name="_Hlk82078125"/>
      <w:r w:rsidRPr="00381CA3">
        <w:rPr>
          <w:b/>
        </w:rPr>
        <w:lastRenderedPageBreak/>
        <w:t>INSTITUTIONAL EFFECTIVENESS</w:t>
      </w:r>
    </w:p>
    <w:p w14:paraId="36615340" w14:textId="77777777" w:rsidR="00C03110" w:rsidRDefault="00C03110" w:rsidP="00C03110">
      <w:pPr>
        <w:spacing w:line="259" w:lineRule="auto"/>
      </w:pPr>
      <w:r>
        <w:t xml:space="preserve"> </w:t>
      </w:r>
    </w:p>
    <w:p w14:paraId="4EC39983" w14:textId="784FFD79" w:rsidR="00C03110" w:rsidRDefault="00C03110" w:rsidP="00C03110">
      <w:pPr>
        <w:ind w:left="-5"/>
      </w:pPr>
      <w:r>
        <w:t xml:space="preserve"> </w:t>
      </w:r>
      <w:r>
        <w:tab/>
        <w:t xml:space="preserve">The purpose of the Associate Degree Nursing Program at Texarkana College is to provide a curriculum that produces a graduate nurse who functions in these roles: member of the profession, provider of patient-centered care, patient safety advocate, and member of the health care team. Attainment of the program objectives by the graduate nurse demonstrates effectiveness. </w:t>
      </w:r>
    </w:p>
    <w:p w14:paraId="2FBBF6DB" w14:textId="77777777" w:rsidR="00E76379" w:rsidRDefault="00E76379" w:rsidP="00C03110">
      <w:pPr>
        <w:ind w:left="-5"/>
      </w:pPr>
    </w:p>
    <w:p w14:paraId="57F016F8" w14:textId="77777777" w:rsidR="00E76379" w:rsidRDefault="00E76379" w:rsidP="00C03110">
      <w:pPr>
        <w:ind w:left="-5"/>
      </w:pPr>
    </w:p>
    <w:p w14:paraId="40E51992" w14:textId="77777777" w:rsidR="00C03110" w:rsidRDefault="00C03110" w:rsidP="00C03110">
      <w:pPr>
        <w:spacing w:after="1" w:line="259" w:lineRule="auto"/>
        <w:ind w:left="18" w:right="4"/>
        <w:jc w:val="center"/>
      </w:pPr>
      <w:r>
        <w:t xml:space="preserve"> TEXARKANA COLLEGE </w:t>
      </w:r>
    </w:p>
    <w:p w14:paraId="3012CDDB" w14:textId="77777777" w:rsidR="00C03110" w:rsidRDefault="00C03110" w:rsidP="00C03110">
      <w:pPr>
        <w:spacing w:after="1" w:line="259" w:lineRule="auto"/>
        <w:ind w:left="18"/>
        <w:jc w:val="center"/>
      </w:pPr>
      <w:r>
        <w:t xml:space="preserve">ASSOCIATE DEGREE NURSING PROGRAM </w:t>
      </w:r>
    </w:p>
    <w:p w14:paraId="5C701FE7" w14:textId="77777777" w:rsidR="00C03110" w:rsidRPr="00C03110" w:rsidRDefault="00C03110" w:rsidP="00C03110">
      <w:pPr>
        <w:pStyle w:val="Heading1"/>
        <w:ind w:left="27" w:right="6"/>
        <w:rPr>
          <w:sz w:val="24"/>
          <w:szCs w:val="24"/>
        </w:rPr>
      </w:pPr>
      <w:r w:rsidRPr="00C03110">
        <w:rPr>
          <w:sz w:val="24"/>
          <w:szCs w:val="24"/>
        </w:rPr>
        <w:t xml:space="preserve">PROGRAM STUDENT LEARNING OUTCOMES (PSLO) </w:t>
      </w:r>
    </w:p>
    <w:p w14:paraId="5484B67C" w14:textId="77777777" w:rsidR="00C03110" w:rsidRPr="00FD4360" w:rsidRDefault="00C03110" w:rsidP="00C03110">
      <w:pPr>
        <w:spacing w:line="259" w:lineRule="auto"/>
        <w:ind w:left="75"/>
        <w:jc w:val="center"/>
        <w:rPr>
          <w:b/>
          <w:bCs/>
        </w:rPr>
      </w:pPr>
      <w:r w:rsidRPr="00FD4360">
        <w:rPr>
          <w:b/>
          <w:bCs/>
        </w:rPr>
        <w:t>And General Education Core Competencies</w:t>
      </w:r>
    </w:p>
    <w:p w14:paraId="02599D86" w14:textId="30AE1737" w:rsidR="00C03110" w:rsidRDefault="00C03110" w:rsidP="00C03110">
      <w:pPr>
        <w:spacing w:line="259" w:lineRule="auto"/>
        <w:ind w:left="75"/>
        <w:jc w:val="center"/>
        <w:rPr>
          <w:b/>
          <w:bCs/>
        </w:rPr>
      </w:pPr>
      <w:r w:rsidRPr="00FD4360">
        <w:rPr>
          <w:b/>
          <w:bCs/>
        </w:rPr>
        <w:t xml:space="preserve"> </w:t>
      </w:r>
    </w:p>
    <w:p w14:paraId="21BD5AC5" w14:textId="77777777" w:rsidR="00E76379" w:rsidRPr="00FD4360" w:rsidRDefault="00E76379" w:rsidP="00C03110">
      <w:pPr>
        <w:spacing w:line="259" w:lineRule="auto"/>
        <w:ind w:left="75"/>
        <w:jc w:val="center"/>
        <w:rPr>
          <w:b/>
          <w:bCs/>
        </w:rPr>
      </w:pPr>
    </w:p>
    <w:p w14:paraId="4E939473" w14:textId="2AA22977" w:rsidR="00E76379" w:rsidRDefault="00C03110" w:rsidP="00E76379">
      <w:pPr>
        <w:ind w:left="-5"/>
      </w:pPr>
      <w:r>
        <w:t xml:space="preserve"> </w:t>
      </w:r>
      <w:r>
        <w:tab/>
        <w:t xml:space="preserve">The following program objectives are the outcomes, which shape the curriculum and are the criteria for measurement of its success.  This reflects the Differentiated Essential Competencies of graduates of Texas nursing programs as a member of the profession, provider of patient-centered care, patient safety advocate and member of the healthcare team.  </w:t>
      </w:r>
    </w:p>
    <w:p w14:paraId="2A1D7726" w14:textId="77777777" w:rsidR="00E76379" w:rsidRDefault="00E76379" w:rsidP="00E76379">
      <w:pPr>
        <w:ind w:left="-5"/>
      </w:pPr>
    </w:p>
    <w:p w14:paraId="7744F80C" w14:textId="4B970564" w:rsidR="00C03110" w:rsidRPr="00E76379" w:rsidRDefault="00C03110" w:rsidP="00E76379">
      <w:pPr>
        <w:ind w:left="-5"/>
        <w:rPr>
          <w:b/>
          <w:bCs/>
        </w:rPr>
      </w:pPr>
      <w:r w:rsidRPr="00E76379">
        <w:rPr>
          <w:b/>
          <w:bCs/>
        </w:rPr>
        <w:t xml:space="preserve">The </w:t>
      </w:r>
      <w:proofErr w:type="gramStart"/>
      <w:r w:rsidRPr="00E76379">
        <w:rPr>
          <w:b/>
          <w:bCs/>
        </w:rPr>
        <w:t>graduate</w:t>
      </w:r>
      <w:proofErr w:type="gramEnd"/>
      <w:r w:rsidRPr="00E76379">
        <w:rPr>
          <w:b/>
          <w:bCs/>
        </w:rPr>
        <w:t xml:space="preserve"> will: </w:t>
      </w:r>
    </w:p>
    <w:p w14:paraId="7BB6B09B" w14:textId="77777777" w:rsidR="00E76379" w:rsidRPr="00E76379" w:rsidRDefault="00E76379" w:rsidP="00E76379">
      <w:pPr>
        <w:ind w:left="-5"/>
        <w:rPr>
          <w:b/>
          <w:bCs/>
        </w:rPr>
      </w:pPr>
    </w:p>
    <w:p w14:paraId="77FC47B5" w14:textId="17267761" w:rsidR="00C03110" w:rsidRDefault="00C03110" w:rsidP="2651E54C">
      <w:pPr>
        <w:pStyle w:val="ListParagraph"/>
        <w:numPr>
          <w:ilvl w:val="0"/>
          <w:numId w:val="1"/>
        </w:numPr>
        <w:spacing w:line="259" w:lineRule="auto"/>
        <w:rPr>
          <w:rFonts w:eastAsia="Calibri"/>
          <w:color w:val="000000" w:themeColor="text1"/>
        </w:rPr>
      </w:pPr>
      <w:r>
        <w:t xml:space="preserve"> </w:t>
      </w:r>
      <w:r w:rsidR="56E4A962" w:rsidRPr="2651E54C">
        <w:rPr>
          <w:rFonts w:eastAsia="Calibri"/>
          <w:color w:val="000000" w:themeColor="text1"/>
        </w:rPr>
        <w:t>Apply clinical judgment using the nursing process to deliver and manage safe, high-quality, patient-centered care across diverse populations.</w:t>
      </w:r>
      <w:r>
        <w:tab/>
      </w:r>
    </w:p>
    <w:p w14:paraId="55775062" w14:textId="7AFB6BBD" w:rsidR="00C03110" w:rsidRDefault="00C03110" w:rsidP="2651E54C">
      <w:pPr>
        <w:pStyle w:val="ListParagraph"/>
        <w:spacing w:line="259" w:lineRule="auto"/>
        <w:ind w:left="360" w:right="494" w:firstLine="0"/>
        <w:rPr>
          <w:rFonts w:eastAsia="Calibri"/>
          <w:color w:val="000000" w:themeColor="text1"/>
        </w:rPr>
      </w:pPr>
    </w:p>
    <w:p w14:paraId="5E533692" w14:textId="243877B1" w:rsidR="00C03110" w:rsidRDefault="56E4A962" w:rsidP="2651E54C">
      <w:pPr>
        <w:pStyle w:val="ListParagraph"/>
        <w:numPr>
          <w:ilvl w:val="0"/>
          <w:numId w:val="1"/>
        </w:numPr>
        <w:spacing w:after="200" w:line="276" w:lineRule="auto"/>
        <w:ind w:right="494"/>
        <w:rPr>
          <w:rFonts w:eastAsia="Calibri"/>
          <w:color w:val="000000" w:themeColor="text1"/>
        </w:rPr>
      </w:pPr>
      <w:r w:rsidRPr="2651E54C">
        <w:rPr>
          <w:rFonts w:eastAsia="Calibri"/>
          <w:color w:val="000000" w:themeColor="text1"/>
        </w:rPr>
        <w:t>Integrate evidence-based practice and quality improvement principles to advocate for and implement safe, effective, and equitable nursing care.</w:t>
      </w:r>
      <w:r w:rsidR="00C03110">
        <w:tab/>
      </w:r>
    </w:p>
    <w:p w14:paraId="1AD317D2" w14:textId="6924780A" w:rsidR="00C03110" w:rsidRDefault="00C03110" w:rsidP="2651E54C">
      <w:pPr>
        <w:pStyle w:val="ListParagraph"/>
        <w:spacing w:line="259" w:lineRule="auto"/>
        <w:ind w:left="720" w:right="494"/>
        <w:rPr>
          <w:rFonts w:eastAsia="Calibri"/>
          <w:color w:val="000000" w:themeColor="text1"/>
        </w:rPr>
      </w:pPr>
    </w:p>
    <w:p w14:paraId="09AF546C" w14:textId="2F969774" w:rsidR="00C03110" w:rsidRDefault="56E4A962" w:rsidP="2651E54C">
      <w:pPr>
        <w:pStyle w:val="ListParagraph"/>
        <w:numPr>
          <w:ilvl w:val="0"/>
          <w:numId w:val="1"/>
        </w:numPr>
        <w:spacing w:after="200" w:line="276" w:lineRule="auto"/>
        <w:ind w:right="494"/>
        <w:rPr>
          <w:rFonts w:eastAsia="Calibri"/>
          <w:color w:val="000000" w:themeColor="text1"/>
        </w:rPr>
      </w:pPr>
      <w:r w:rsidRPr="2651E54C">
        <w:rPr>
          <w:rFonts w:eastAsia="Calibri"/>
          <w:color w:val="000000" w:themeColor="text1"/>
        </w:rPr>
        <w:t>Implement principles of delegation, management, and leadership to coordinate nursing care across healthcare settings.</w:t>
      </w:r>
      <w:r w:rsidR="00C03110">
        <w:tab/>
      </w:r>
    </w:p>
    <w:p w14:paraId="2B8A189D" w14:textId="40D6C747" w:rsidR="00C03110" w:rsidRDefault="00C03110" w:rsidP="2651E54C">
      <w:pPr>
        <w:pStyle w:val="ListParagraph"/>
        <w:spacing w:line="259" w:lineRule="auto"/>
        <w:ind w:left="720" w:right="494"/>
        <w:rPr>
          <w:rFonts w:eastAsia="Calibri"/>
          <w:color w:val="000000" w:themeColor="text1"/>
        </w:rPr>
      </w:pPr>
    </w:p>
    <w:p w14:paraId="0103AC6E" w14:textId="36A4852E" w:rsidR="00C03110" w:rsidRDefault="56E4A962" w:rsidP="2651E54C">
      <w:pPr>
        <w:pStyle w:val="ListParagraph"/>
        <w:numPr>
          <w:ilvl w:val="0"/>
          <w:numId w:val="1"/>
        </w:numPr>
        <w:spacing w:after="200" w:line="276" w:lineRule="auto"/>
        <w:ind w:right="494"/>
        <w:rPr>
          <w:rFonts w:eastAsia="Calibri"/>
          <w:color w:val="000000" w:themeColor="text1"/>
        </w:rPr>
      </w:pPr>
      <w:r w:rsidRPr="2651E54C">
        <w:rPr>
          <w:rFonts w:eastAsia="Calibri"/>
          <w:color w:val="000000" w:themeColor="text1"/>
        </w:rPr>
        <w:t xml:space="preserve">Demonstrate therapeutic communication skills that foster trust, civility, and emotional safety when engaging with patients, families, and members of the interdisciplinary healthcare team. </w:t>
      </w:r>
      <w:r w:rsidR="00C03110">
        <w:tab/>
      </w:r>
      <w:r w:rsidR="00C03110">
        <w:tab/>
      </w:r>
      <w:r w:rsidR="00C03110">
        <w:tab/>
      </w:r>
    </w:p>
    <w:p w14:paraId="781997D7" w14:textId="0702E920" w:rsidR="00C03110" w:rsidRDefault="56E4A962" w:rsidP="2651E54C">
      <w:pPr>
        <w:pStyle w:val="ListParagraph"/>
        <w:numPr>
          <w:ilvl w:val="0"/>
          <w:numId w:val="1"/>
        </w:numPr>
        <w:spacing w:after="200" w:line="276" w:lineRule="auto"/>
        <w:ind w:right="494"/>
        <w:rPr>
          <w:rFonts w:eastAsia="Calibri"/>
          <w:color w:val="000000" w:themeColor="text1"/>
        </w:rPr>
      </w:pPr>
      <w:r w:rsidRPr="2651E54C">
        <w:rPr>
          <w:rFonts w:eastAsia="Calibri"/>
          <w:color w:val="000000" w:themeColor="text1"/>
        </w:rPr>
        <w:t>Demonstrate clinical reasoning to implement evidence-based, ethical, and legal nursing interventions that promote holistic health across diverse populations.</w:t>
      </w:r>
      <w:r w:rsidR="00C03110">
        <w:tab/>
      </w:r>
      <w:r w:rsidR="00C03110">
        <w:tab/>
      </w:r>
      <w:r w:rsidR="00C03110">
        <w:tab/>
      </w:r>
      <w:r w:rsidR="00C03110">
        <w:tab/>
      </w:r>
      <w:r w:rsidR="00C03110">
        <w:tab/>
      </w:r>
      <w:r w:rsidR="00C03110">
        <w:tab/>
      </w:r>
    </w:p>
    <w:p w14:paraId="39F278C0" w14:textId="1B64BA2E" w:rsidR="00C03110" w:rsidRDefault="56E4A962" w:rsidP="2651E54C">
      <w:pPr>
        <w:pStyle w:val="ListParagraph"/>
        <w:numPr>
          <w:ilvl w:val="0"/>
          <w:numId w:val="1"/>
        </w:numPr>
        <w:shd w:val="clear" w:color="auto" w:fill="FFFFFF" w:themeFill="background1"/>
        <w:spacing w:before="240" w:after="240" w:line="276" w:lineRule="auto"/>
        <w:rPr>
          <w:rFonts w:eastAsia="Calibri"/>
          <w:color w:val="000000" w:themeColor="text1"/>
        </w:rPr>
      </w:pPr>
      <w:r w:rsidRPr="2651E54C">
        <w:rPr>
          <w:rFonts w:eastAsia="Calibri"/>
          <w:color w:val="000000" w:themeColor="text1"/>
        </w:rPr>
        <w:t>Utilize patient care technologies and informatics systems to enhance safety and support clinical decision-making.</w:t>
      </w:r>
    </w:p>
    <w:p w14:paraId="71F0558E" w14:textId="216709B3" w:rsidR="00C03110" w:rsidRDefault="00C03110" w:rsidP="00C03110">
      <w:pPr>
        <w:spacing w:line="259" w:lineRule="auto"/>
      </w:pPr>
    </w:p>
    <w:p w14:paraId="543F4B36" w14:textId="1B3530D5" w:rsidR="00E76379" w:rsidRDefault="00E76379" w:rsidP="00C03110">
      <w:pPr>
        <w:spacing w:line="259" w:lineRule="auto"/>
      </w:pPr>
    </w:p>
    <w:p w14:paraId="6E0FA29E" w14:textId="1EBF59B7" w:rsidR="00E76379" w:rsidRDefault="004D2E0F" w:rsidP="2651E54C">
      <w:pPr>
        <w:spacing w:line="259" w:lineRule="auto"/>
        <w:ind w:right="630"/>
        <w:jc w:val="right"/>
      </w:pPr>
      <w:r>
        <w:t>Revised 1</w:t>
      </w:r>
      <w:r w:rsidR="006C4FFC">
        <w:t>2</w:t>
      </w:r>
      <w:r>
        <w:t>/2</w:t>
      </w:r>
      <w:r w:rsidR="006C4FFC">
        <w:t>5</w:t>
      </w:r>
    </w:p>
    <w:p w14:paraId="38EE742F" w14:textId="77777777" w:rsidR="00E76379" w:rsidRPr="00E76379" w:rsidRDefault="00E76379" w:rsidP="00C03110">
      <w:pPr>
        <w:spacing w:line="259" w:lineRule="auto"/>
      </w:pPr>
    </w:p>
    <w:p w14:paraId="2C0F1CA7" w14:textId="77777777" w:rsidR="00C03110" w:rsidRPr="00E76379" w:rsidRDefault="00C03110" w:rsidP="00C03110">
      <w:pPr>
        <w:spacing w:line="259" w:lineRule="auto"/>
      </w:pPr>
      <w:r w:rsidRPr="00E76379">
        <w:t xml:space="preserve"> *Competent is defined as the ability to do; proficient is defined as the ability to do well; and mastery is defined as the ability to do brilliantly </w:t>
      </w:r>
      <w:proofErr w:type="gramStart"/>
      <w:r w:rsidRPr="00E76379">
        <w:t>at</w:t>
      </w:r>
      <w:proofErr w:type="gramEnd"/>
      <w:r w:rsidRPr="00E76379">
        <w:t xml:space="preserve"> every occasion. </w:t>
      </w:r>
    </w:p>
    <w:p w14:paraId="5ACAF414" w14:textId="77777777" w:rsidR="00C03110" w:rsidRDefault="00C03110" w:rsidP="00C03110">
      <w:pPr>
        <w:spacing w:line="259" w:lineRule="auto"/>
      </w:pPr>
      <w:r>
        <w:t xml:space="preserve"> </w:t>
      </w:r>
    </w:p>
    <w:p w14:paraId="2225D4D4" w14:textId="77777777" w:rsidR="009918DE" w:rsidRDefault="009918DE" w:rsidP="00C03110">
      <w:pPr>
        <w:spacing w:line="259" w:lineRule="auto"/>
      </w:pPr>
    </w:p>
    <w:p w14:paraId="02848371" w14:textId="77777777" w:rsidR="009918DE" w:rsidRDefault="009918DE" w:rsidP="00C03110">
      <w:pPr>
        <w:spacing w:line="259" w:lineRule="auto"/>
      </w:pPr>
    </w:p>
    <w:p w14:paraId="67877825" w14:textId="77777777" w:rsidR="009918DE" w:rsidRDefault="009918DE" w:rsidP="00C03110">
      <w:pPr>
        <w:spacing w:line="259" w:lineRule="auto"/>
      </w:pPr>
    </w:p>
    <w:p w14:paraId="0FE2995B" w14:textId="27FCB650" w:rsidR="005B548E" w:rsidRPr="00E76379" w:rsidRDefault="00C03110" w:rsidP="00E76379">
      <w:pPr>
        <w:tabs>
          <w:tab w:val="center" w:pos="8083"/>
        </w:tabs>
      </w:pPr>
      <w:r>
        <w:t xml:space="preserve">                                                                                                          </w:t>
      </w:r>
      <w:r>
        <w:tab/>
      </w:r>
      <w:r w:rsidRPr="6C6CD41E">
        <w:rPr>
          <w:b/>
          <w:bCs/>
        </w:rPr>
        <w:t xml:space="preserve"> </w:t>
      </w:r>
      <w:bookmarkEnd w:id="0"/>
    </w:p>
    <w:p w14:paraId="0321E2EC" w14:textId="77777777" w:rsidR="005B548E" w:rsidRPr="005B548E" w:rsidRDefault="005B548E" w:rsidP="005B548E">
      <w:pPr>
        <w:widowControl/>
        <w:overflowPunct w:val="0"/>
        <w:jc w:val="center"/>
        <w:textAlignment w:val="baseline"/>
        <w:rPr>
          <w:rFonts w:eastAsia="Times New Roman" w:cs="Times New Roman"/>
          <w:b/>
          <w:sz w:val="24"/>
          <w:szCs w:val="20"/>
        </w:rPr>
      </w:pPr>
      <w:r w:rsidRPr="005B548E">
        <w:rPr>
          <w:rFonts w:eastAsia="Times New Roman" w:cs="Times New Roman"/>
          <w:b/>
          <w:sz w:val="24"/>
          <w:szCs w:val="20"/>
        </w:rPr>
        <w:t xml:space="preserve">COURSE REQUIREMENTS                                                            </w:t>
      </w:r>
    </w:p>
    <w:p w14:paraId="460B2750" w14:textId="77777777" w:rsidR="005B548E" w:rsidRPr="005B548E" w:rsidRDefault="005B548E" w:rsidP="005B548E">
      <w:pPr>
        <w:widowControl/>
        <w:overflowPunct w:val="0"/>
        <w:jc w:val="center"/>
        <w:textAlignment w:val="baseline"/>
        <w:rPr>
          <w:rFonts w:eastAsia="Times New Roman" w:cs="Times New Roman"/>
          <w:b/>
          <w:sz w:val="24"/>
          <w:szCs w:val="20"/>
        </w:rPr>
      </w:pPr>
    </w:p>
    <w:p w14:paraId="34F00F04" w14:textId="032BEB98" w:rsidR="005B548E" w:rsidRPr="00C96880" w:rsidRDefault="005B548E" w:rsidP="00FC00DE">
      <w:pPr>
        <w:pStyle w:val="ListParagraph"/>
        <w:widowControl/>
        <w:numPr>
          <w:ilvl w:val="0"/>
          <w:numId w:val="15"/>
        </w:numPr>
        <w:overflowPunct w:val="0"/>
        <w:textAlignment w:val="baseline"/>
        <w:rPr>
          <w:rFonts w:eastAsia="Times New Roman" w:cs="Times New Roman"/>
        </w:rPr>
      </w:pPr>
      <w:r w:rsidRPr="00C96880">
        <w:rPr>
          <w:rFonts w:eastAsia="Times New Roman" w:cs="Times New Roman"/>
          <w:b/>
          <w:bCs/>
        </w:rPr>
        <w:t xml:space="preserve">Clinical dress code should be </w:t>
      </w:r>
      <w:proofErr w:type="gramStart"/>
      <w:r w:rsidRPr="00C96880">
        <w:rPr>
          <w:rFonts w:eastAsia="Times New Roman" w:cs="Times New Roman"/>
          <w:b/>
          <w:bCs/>
        </w:rPr>
        <w:t>adhered to at all times</w:t>
      </w:r>
      <w:proofErr w:type="gramEnd"/>
      <w:r w:rsidRPr="00C96880">
        <w:rPr>
          <w:rFonts w:eastAsia="Times New Roman" w:cs="Times New Roman"/>
        </w:rPr>
        <w:t xml:space="preserve"> as specified by the Student Handbook or clinical agency. Noncompliance with the Nursing Uniform Code and failure to adequately prepare for clinical assignments may result in the student’s </w:t>
      </w:r>
      <w:r w:rsidRPr="00C96880">
        <w:rPr>
          <w:rFonts w:eastAsia="Times New Roman" w:cs="Times New Roman"/>
          <w:b/>
          <w:bCs/>
        </w:rPr>
        <w:t>dismissal</w:t>
      </w:r>
      <w:r w:rsidRPr="00C96880">
        <w:rPr>
          <w:rFonts w:eastAsia="Times New Roman" w:cs="Times New Roman"/>
        </w:rPr>
        <w:t xml:space="preserve"> from the Clinical Unit, thus constituting a clinical </w:t>
      </w:r>
      <w:r w:rsidRPr="00C96880">
        <w:rPr>
          <w:rFonts w:eastAsia="Times New Roman" w:cs="Times New Roman"/>
          <w:b/>
          <w:bCs/>
        </w:rPr>
        <w:t>absence</w:t>
      </w:r>
      <w:r w:rsidRPr="00C96880">
        <w:rPr>
          <w:rFonts w:eastAsia="Times New Roman" w:cs="Times New Roman"/>
        </w:rPr>
        <w:t>.</w:t>
      </w:r>
    </w:p>
    <w:p w14:paraId="787CECF5" w14:textId="77777777" w:rsidR="005B548E" w:rsidRPr="005B548E" w:rsidRDefault="005B548E" w:rsidP="00C96880">
      <w:pPr>
        <w:widowControl/>
        <w:overflowPunct w:val="0"/>
        <w:textAlignment w:val="baseline"/>
        <w:rPr>
          <w:rFonts w:eastAsia="Times New Roman" w:cs="Times New Roman"/>
          <w:sz w:val="24"/>
          <w:szCs w:val="24"/>
        </w:rPr>
      </w:pPr>
    </w:p>
    <w:p w14:paraId="6B9B7168" w14:textId="796B0A59" w:rsidR="005B548E" w:rsidRPr="00C96880" w:rsidRDefault="005B548E" w:rsidP="00FC00DE">
      <w:pPr>
        <w:pStyle w:val="ListParagraph"/>
        <w:widowControl/>
        <w:numPr>
          <w:ilvl w:val="0"/>
          <w:numId w:val="15"/>
        </w:numPr>
        <w:overflowPunct w:val="0"/>
        <w:textAlignment w:val="baseline"/>
        <w:rPr>
          <w:rFonts w:eastAsia="Times New Roman" w:cs="Times New Roman"/>
        </w:rPr>
      </w:pPr>
      <w:r w:rsidRPr="00C96880">
        <w:rPr>
          <w:rFonts w:eastAsia="Times New Roman" w:cs="Times New Roman"/>
        </w:rPr>
        <w:t xml:space="preserve">Students should complete designated clinical paperwork assignments by the given due date and time. The assignments are to be submitted to the student’s instructor. </w:t>
      </w:r>
      <w:r w:rsidRPr="00C96880">
        <w:rPr>
          <w:rFonts w:eastAsia="Times New Roman" w:cs="Times New Roman"/>
          <w:b/>
        </w:rPr>
        <w:t>Late assignments</w:t>
      </w:r>
      <w:r w:rsidRPr="00C96880">
        <w:rPr>
          <w:rFonts w:eastAsia="Times New Roman" w:cs="Times New Roman"/>
        </w:rPr>
        <w:t xml:space="preserve"> </w:t>
      </w:r>
      <w:r w:rsidRPr="00C96880">
        <w:rPr>
          <w:rFonts w:eastAsia="Times New Roman" w:cs="Times New Roman"/>
          <w:b/>
        </w:rPr>
        <w:t xml:space="preserve">will </w:t>
      </w:r>
      <w:r w:rsidRPr="00C96880">
        <w:rPr>
          <w:rFonts w:eastAsia="Times New Roman" w:cs="Times New Roman"/>
          <w:b/>
          <w:u w:val="single"/>
        </w:rPr>
        <w:t>not</w:t>
      </w:r>
      <w:r w:rsidRPr="00C96880">
        <w:rPr>
          <w:rFonts w:eastAsia="Times New Roman" w:cs="Times New Roman"/>
          <w:b/>
        </w:rPr>
        <w:t xml:space="preserve"> be accepted</w:t>
      </w:r>
      <w:r w:rsidR="00E76379" w:rsidRPr="00C96880">
        <w:rPr>
          <w:rFonts w:eastAsia="Times New Roman" w:cs="Times New Roman"/>
        </w:rPr>
        <w:t xml:space="preserve">. </w:t>
      </w:r>
      <w:r w:rsidR="00F90AAC" w:rsidRPr="00C96880">
        <w:rPr>
          <w:color w:val="000000"/>
        </w:rPr>
        <w:t>Students</w:t>
      </w:r>
      <w:r w:rsidR="00583AD2" w:rsidRPr="00C96880">
        <w:rPr>
          <w:color w:val="000000"/>
        </w:rPr>
        <w:t xml:space="preserve"> should put his/her </w:t>
      </w:r>
      <w:r w:rsidR="00583AD2" w:rsidRPr="00C96880">
        <w:rPr>
          <w:b/>
          <w:bCs/>
          <w:color w:val="000000"/>
        </w:rPr>
        <w:t>name on every piece of paper</w:t>
      </w:r>
      <w:r w:rsidR="00583AD2" w:rsidRPr="00C96880">
        <w:rPr>
          <w:color w:val="000000"/>
        </w:rPr>
        <w:t>.</w:t>
      </w:r>
      <w:r w:rsidR="00583AD2" w:rsidRPr="00C96880">
        <w:rPr>
          <w:rFonts w:eastAsia="Times New Roman" w:cs="Times New Roman"/>
        </w:rPr>
        <w:t xml:space="preserve"> </w:t>
      </w:r>
      <w:r w:rsidRPr="00C96880">
        <w:rPr>
          <w:rFonts w:eastAsia="Times New Roman" w:cs="Times New Roman"/>
        </w:rPr>
        <w:t xml:space="preserve">Grades on written clinical assignments are reflected in the Clinical Evaluation Booklet (CEB). </w:t>
      </w:r>
    </w:p>
    <w:p w14:paraId="455A8D1B" w14:textId="77777777" w:rsidR="005B548E" w:rsidRPr="005A156C" w:rsidRDefault="005B548E" w:rsidP="00C96880">
      <w:pPr>
        <w:widowControl/>
        <w:overflowPunct w:val="0"/>
        <w:textAlignment w:val="baseline"/>
        <w:rPr>
          <w:rFonts w:eastAsia="Times New Roman" w:cs="Times New Roman"/>
          <w:sz w:val="24"/>
          <w:szCs w:val="24"/>
        </w:rPr>
      </w:pPr>
    </w:p>
    <w:p w14:paraId="3DE4150F" w14:textId="6DF56213" w:rsidR="005B548E" w:rsidRPr="00C96880" w:rsidRDefault="005B548E" w:rsidP="00FC00DE">
      <w:pPr>
        <w:pStyle w:val="ListParagraph"/>
        <w:widowControl/>
        <w:numPr>
          <w:ilvl w:val="0"/>
          <w:numId w:val="15"/>
        </w:numPr>
        <w:overflowPunct w:val="0"/>
        <w:textAlignment w:val="baseline"/>
        <w:rPr>
          <w:rFonts w:eastAsia="Times New Roman" w:cs="Times New Roman"/>
        </w:rPr>
      </w:pPr>
      <w:r w:rsidRPr="00C96880">
        <w:rPr>
          <w:rFonts w:eastAsia="Times New Roman" w:cs="Times New Roman"/>
        </w:rPr>
        <w:t>BLS/AHA-HCP cards must be current through May of the year you expect to graduate.</w:t>
      </w:r>
    </w:p>
    <w:p w14:paraId="7208A887" w14:textId="77777777" w:rsidR="005B548E" w:rsidRPr="005B548E" w:rsidRDefault="005B548E" w:rsidP="00C96880">
      <w:pPr>
        <w:widowControl/>
        <w:overflowPunct w:val="0"/>
        <w:textAlignment w:val="baseline"/>
        <w:rPr>
          <w:rFonts w:eastAsia="Times New Roman" w:cs="Times New Roman"/>
          <w:sz w:val="24"/>
          <w:szCs w:val="24"/>
        </w:rPr>
      </w:pPr>
    </w:p>
    <w:p w14:paraId="51363934" w14:textId="3CFD1A68" w:rsidR="005B548E" w:rsidRPr="00C96880" w:rsidRDefault="005B548E" w:rsidP="00FC00DE">
      <w:pPr>
        <w:pStyle w:val="ListParagraph"/>
        <w:widowControl/>
        <w:numPr>
          <w:ilvl w:val="0"/>
          <w:numId w:val="15"/>
        </w:numPr>
        <w:overflowPunct w:val="0"/>
        <w:textAlignment w:val="baseline"/>
        <w:rPr>
          <w:rFonts w:eastAsia="Times New Roman" w:cs="Times New Roman"/>
          <w:bCs/>
        </w:rPr>
      </w:pPr>
      <w:r w:rsidRPr="00C96880">
        <w:rPr>
          <w:rFonts w:eastAsia="Times New Roman" w:cs="Times New Roman"/>
        </w:rPr>
        <w:t>Through a cooperative agreement with Texarkana College and area health care facilities</w:t>
      </w:r>
      <w:r w:rsidRPr="00C96880">
        <w:rPr>
          <w:rFonts w:eastAsia="Times New Roman" w:cs="Times New Roman"/>
          <w:b/>
        </w:rPr>
        <w:t xml:space="preserve"> </w:t>
      </w:r>
      <w:r w:rsidRPr="00C96880">
        <w:rPr>
          <w:rFonts w:eastAsia="Times New Roman" w:cs="Times New Roman"/>
          <w:bCs/>
        </w:rPr>
        <w:t>students enrolled in the Associate Degree Nursing Program at Texarkana College are placed in selected clinical settings for laboratory experience. Because of scheduling and enrollment patterns, clinical experience and times for laboratory may be subject to change. Students are expected to respect the policies of the institution to which they are assigned.</w:t>
      </w:r>
    </w:p>
    <w:p w14:paraId="283D6AF7" w14:textId="77777777" w:rsidR="005B548E" w:rsidRPr="005B548E" w:rsidRDefault="005B548E" w:rsidP="00C96880">
      <w:pPr>
        <w:widowControl/>
        <w:overflowPunct w:val="0"/>
        <w:textAlignment w:val="baseline"/>
        <w:rPr>
          <w:rFonts w:eastAsia="Times New Roman" w:cs="Times New Roman"/>
          <w:bCs/>
          <w:sz w:val="24"/>
          <w:szCs w:val="24"/>
        </w:rPr>
      </w:pPr>
    </w:p>
    <w:p w14:paraId="573D4EDC" w14:textId="0F3A9238" w:rsidR="005B548E" w:rsidRPr="00C96880" w:rsidRDefault="005B548E" w:rsidP="00FC00DE">
      <w:pPr>
        <w:pStyle w:val="ListParagraph"/>
        <w:widowControl/>
        <w:numPr>
          <w:ilvl w:val="0"/>
          <w:numId w:val="15"/>
        </w:numPr>
        <w:overflowPunct w:val="0"/>
        <w:textAlignment w:val="baseline"/>
        <w:rPr>
          <w:rFonts w:eastAsia="Times New Roman" w:cs="Times New Roman"/>
          <w:bCs/>
        </w:rPr>
      </w:pPr>
      <w:r w:rsidRPr="00C96880">
        <w:rPr>
          <w:rFonts w:eastAsia="Times New Roman" w:cs="Times New Roman"/>
          <w:bCs/>
        </w:rPr>
        <w:t xml:space="preserve">A </w:t>
      </w:r>
      <w:r w:rsidRPr="00C96880">
        <w:rPr>
          <w:rFonts w:eastAsia="Times New Roman" w:cs="Times New Roman"/>
          <w:b/>
        </w:rPr>
        <w:t>minimum grade of 75</w:t>
      </w:r>
      <w:r w:rsidRPr="00C96880">
        <w:rPr>
          <w:rFonts w:eastAsia="Times New Roman" w:cs="Times New Roman"/>
          <w:bCs/>
        </w:rPr>
        <w:t xml:space="preserve"> is required to pass RNSG 1460. The instructor will keep a clinical performance evaluation</w:t>
      </w:r>
      <w:r w:rsidR="00C37956">
        <w:rPr>
          <w:rFonts w:eastAsia="Times New Roman" w:cs="Times New Roman"/>
          <w:bCs/>
        </w:rPr>
        <w:t xml:space="preserve"> booklet</w:t>
      </w:r>
      <w:r w:rsidRPr="00C96880">
        <w:rPr>
          <w:rFonts w:eastAsia="Times New Roman" w:cs="Times New Roman"/>
          <w:bCs/>
        </w:rPr>
        <w:t xml:space="preserve"> throughout the semester. This record will serve as a guide to the student and instructor in evaluating clinical performance. A copy of the Clinical Evaluation Booklet-Supplement (CEB-S) is included in the clinical packet.</w:t>
      </w:r>
    </w:p>
    <w:p w14:paraId="79B5403E" w14:textId="77777777" w:rsidR="009A1772" w:rsidRDefault="009A1772" w:rsidP="00C96880">
      <w:pPr>
        <w:widowControl/>
        <w:overflowPunct w:val="0"/>
        <w:textAlignment w:val="baseline"/>
        <w:rPr>
          <w:rFonts w:eastAsia="Times New Roman" w:cs="Times New Roman"/>
          <w:bCs/>
          <w:sz w:val="24"/>
          <w:szCs w:val="24"/>
        </w:rPr>
      </w:pPr>
    </w:p>
    <w:p w14:paraId="6EE359DA" w14:textId="77777777" w:rsidR="005E1F36" w:rsidRPr="00C96880" w:rsidRDefault="005E1F36" w:rsidP="00C96880">
      <w:pPr>
        <w:pStyle w:val="ListParagraph"/>
        <w:widowControl/>
        <w:overflowPunct w:val="0"/>
        <w:ind w:left="0" w:firstLine="0"/>
        <w:textAlignment w:val="baseline"/>
        <w:rPr>
          <w:rFonts w:eastAsia="Times New Roman" w:cs="Times New Roman"/>
        </w:rPr>
      </w:pPr>
      <w:r w:rsidRPr="00C96880">
        <w:rPr>
          <w:rFonts w:eastAsia="Times New Roman" w:cs="Times New Roman"/>
        </w:rPr>
        <w:t>The philosophy of the Associate Degree Nursing Program at Texarkana College includes preparing graduates for the role of member of the profession, provider of patient-centered care, patient safety advocate, and member of the healthcare team. Upon graduation, the associate degree nurse is prepared for a beginning staff position under supervision in various healthcare settings. </w:t>
      </w:r>
    </w:p>
    <w:p w14:paraId="22FAE341" w14:textId="77777777" w:rsidR="005E1F36" w:rsidRPr="00DB24EE" w:rsidRDefault="005E1F36" w:rsidP="005E1F36">
      <w:pPr>
        <w:widowControl/>
        <w:overflowPunct w:val="0"/>
        <w:textAlignment w:val="baseline"/>
        <w:rPr>
          <w:rFonts w:eastAsia="Times New Roman" w:cs="Times New Roman"/>
          <w:sz w:val="24"/>
          <w:szCs w:val="24"/>
        </w:rPr>
      </w:pPr>
      <w:r w:rsidRPr="00DB24EE">
        <w:rPr>
          <w:rFonts w:eastAsia="Times New Roman" w:cs="Times New Roman"/>
          <w:sz w:val="24"/>
          <w:szCs w:val="24"/>
        </w:rPr>
        <w:t> </w:t>
      </w:r>
    </w:p>
    <w:p w14:paraId="0DECED30" w14:textId="77777777" w:rsidR="005E1F36" w:rsidRPr="00DB24EE" w:rsidRDefault="005E1F36" w:rsidP="005E1F36">
      <w:pPr>
        <w:widowControl/>
        <w:overflowPunct w:val="0"/>
        <w:textAlignment w:val="baseline"/>
        <w:rPr>
          <w:rFonts w:eastAsia="Times New Roman" w:cs="Times New Roman"/>
          <w:sz w:val="24"/>
          <w:szCs w:val="24"/>
        </w:rPr>
      </w:pPr>
      <w:r w:rsidRPr="00DB24EE">
        <w:rPr>
          <w:rFonts w:eastAsia="Times New Roman" w:cs="Times New Roman"/>
          <w:sz w:val="24"/>
          <w:szCs w:val="24"/>
        </w:rPr>
        <w:t>To ensure the readiness of each graduate to perform entry-level nursing care and skills, the clinical grade will reflect that the student is performing safe, competent, hands-on clinical care (actual patients) with a passing grade each semester. Simulation, and other assigned clinical activities</w:t>
      </w:r>
      <w:r w:rsidRPr="00DB24EE">
        <w:rPr>
          <w:rFonts w:eastAsia="Times New Roman" w:cs="Times New Roman"/>
          <w:b/>
          <w:sz w:val="24"/>
          <w:szCs w:val="24"/>
        </w:rPr>
        <w:t xml:space="preserve"> </w:t>
      </w:r>
      <w:r w:rsidRPr="00DB24EE">
        <w:rPr>
          <w:rFonts w:eastAsia="Times New Roman" w:cs="Times New Roman"/>
          <w:sz w:val="24"/>
          <w:szCs w:val="24"/>
        </w:rPr>
        <w:t>will</w:t>
      </w:r>
      <w:r w:rsidRPr="00DB24EE">
        <w:rPr>
          <w:rFonts w:eastAsia="Times New Roman" w:cs="Times New Roman"/>
          <w:b/>
          <w:sz w:val="24"/>
          <w:szCs w:val="24"/>
          <w:u w:val="single"/>
        </w:rPr>
        <w:t xml:space="preserve"> only be included in the clinical average after the student has reached a passing grade for all clinical </w:t>
      </w:r>
      <w:proofErr w:type="gramStart"/>
      <w:r w:rsidRPr="00DB24EE">
        <w:rPr>
          <w:rFonts w:eastAsia="Times New Roman" w:cs="Times New Roman"/>
          <w:b/>
          <w:sz w:val="24"/>
          <w:szCs w:val="24"/>
          <w:u w:val="single"/>
        </w:rPr>
        <w:t>site</w:t>
      </w:r>
      <w:proofErr w:type="gramEnd"/>
      <w:r w:rsidRPr="00DB24EE">
        <w:rPr>
          <w:rFonts w:eastAsia="Times New Roman" w:cs="Times New Roman"/>
          <w:b/>
          <w:sz w:val="24"/>
          <w:szCs w:val="24"/>
          <w:u w:val="single"/>
        </w:rPr>
        <w:t>, hands-on clinical days for the semester.</w:t>
      </w:r>
      <w:r w:rsidRPr="00DB24EE">
        <w:rPr>
          <w:rFonts w:eastAsia="Times New Roman" w:cs="Times New Roman"/>
          <w:sz w:val="24"/>
          <w:szCs w:val="24"/>
        </w:rPr>
        <w:t> </w:t>
      </w:r>
    </w:p>
    <w:p w14:paraId="5554033B" w14:textId="77777777" w:rsidR="005E1F36" w:rsidRPr="00DB24EE" w:rsidRDefault="005E1F36" w:rsidP="005E1F36">
      <w:pPr>
        <w:widowControl/>
        <w:overflowPunct w:val="0"/>
        <w:textAlignment w:val="baseline"/>
        <w:rPr>
          <w:rFonts w:eastAsia="Times New Roman" w:cs="Times New Roman"/>
          <w:sz w:val="24"/>
          <w:szCs w:val="24"/>
        </w:rPr>
      </w:pPr>
      <w:r w:rsidRPr="00DB24EE">
        <w:rPr>
          <w:rFonts w:eastAsia="Times New Roman" w:cs="Times New Roman"/>
          <w:sz w:val="24"/>
          <w:szCs w:val="24"/>
        </w:rPr>
        <w:t> </w:t>
      </w:r>
    </w:p>
    <w:p w14:paraId="130CE280" w14:textId="77777777" w:rsidR="005E1F36" w:rsidRPr="00DB24EE" w:rsidRDefault="005E1F36" w:rsidP="005E1F36">
      <w:pPr>
        <w:widowControl/>
        <w:overflowPunct w:val="0"/>
        <w:textAlignment w:val="baseline"/>
        <w:rPr>
          <w:rFonts w:eastAsia="Times New Roman" w:cs="Times New Roman"/>
          <w:sz w:val="24"/>
          <w:szCs w:val="24"/>
        </w:rPr>
      </w:pPr>
      <w:r w:rsidRPr="00DB24EE">
        <w:rPr>
          <w:rFonts w:eastAsia="Times New Roman" w:cs="Times New Roman"/>
          <w:sz w:val="24"/>
          <w:szCs w:val="24"/>
        </w:rPr>
        <w:t xml:space="preserve">All hands-on clinical days will be averaged (points earned divided by the number of assigned days) and should equal or exceed 30.0 points (according to the “no rounding” policy for grading in the Health Sciences ADN program). Once a passing average has been earned for hands-on clinical, simulation and other assigned clinical activity grades will be averaged into the overall clinical course grade (RNSG 1160, RNSG 1360, RNSG 1460, RNSG 2360 and </w:t>
      </w:r>
      <w:r w:rsidRPr="00614AB4">
        <w:rPr>
          <w:rFonts w:eastAsia="Times New Roman" w:cs="Times New Roman"/>
          <w:bCs/>
          <w:sz w:val="24"/>
          <w:szCs w:val="24"/>
        </w:rPr>
        <w:t xml:space="preserve">RNSG 2463). </w:t>
      </w:r>
      <w:r w:rsidRPr="00DB24EE">
        <w:rPr>
          <w:rFonts w:eastAsia="Times New Roman" w:cs="Times New Roman"/>
          <w:b/>
          <w:sz w:val="24"/>
          <w:szCs w:val="24"/>
        </w:rPr>
        <w:t>All graded days will be averaged in at equal weight once the hands-on clinical grade is passing.</w:t>
      </w:r>
      <w:r w:rsidRPr="00DB24EE">
        <w:rPr>
          <w:rFonts w:eastAsia="Times New Roman" w:cs="Times New Roman"/>
          <w:sz w:val="24"/>
          <w:szCs w:val="24"/>
        </w:rPr>
        <w:t> </w:t>
      </w:r>
    </w:p>
    <w:p w14:paraId="6607328C" w14:textId="2A210939" w:rsidR="005B548E" w:rsidRPr="00DB24EE" w:rsidRDefault="005E1F36" w:rsidP="005B548E">
      <w:pPr>
        <w:widowControl/>
        <w:overflowPunct w:val="0"/>
        <w:textAlignment w:val="baseline"/>
        <w:rPr>
          <w:rFonts w:eastAsia="Times New Roman" w:cs="Times New Roman"/>
          <w:sz w:val="24"/>
          <w:szCs w:val="24"/>
        </w:rPr>
      </w:pPr>
      <w:r w:rsidRPr="00DB24EE">
        <w:rPr>
          <w:rFonts w:eastAsia="Times New Roman" w:cs="Times New Roman"/>
          <w:sz w:val="24"/>
          <w:szCs w:val="24"/>
        </w:rPr>
        <w:t> </w:t>
      </w:r>
    </w:p>
    <w:p w14:paraId="3D2B22E4" w14:textId="55F6B8F4" w:rsidR="005B548E" w:rsidRPr="00B34052" w:rsidRDefault="005B548E" w:rsidP="00FC00DE">
      <w:pPr>
        <w:pStyle w:val="ListParagraph"/>
        <w:widowControl/>
        <w:numPr>
          <w:ilvl w:val="0"/>
          <w:numId w:val="15"/>
        </w:numPr>
        <w:overflowPunct w:val="0"/>
        <w:textAlignment w:val="baseline"/>
        <w:rPr>
          <w:rFonts w:eastAsia="Times New Roman" w:cs="Times New Roman"/>
          <w:bCs/>
        </w:rPr>
      </w:pPr>
      <w:r w:rsidRPr="00B34052">
        <w:rPr>
          <w:rFonts w:eastAsia="Times New Roman" w:cs="Times New Roman"/>
          <w:bCs/>
        </w:rPr>
        <w:t xml:space="preserve">Satisfactory completion of all assignments in RNSG 1460 is necessary </w:t>
      </w:r>
      <w:proofErr w:type="gramStart"/>
      <w:r w:rsidRPr="00B34052">
        <w:rPr>
          <w:rFonts w:eastAsia="Times New Roman" w:cs="Times New Roman"/>
          <w:bCs/>
        </w:rPr>
        <w:t>in order to</w:t>
      </w:r>
      <w:proofErr w:type="gramEnd"/>
      <w:r w:rsidRPr="00B34052">
        <w:rPr>
          <w:rFonts w:eastAsia="Times New Roman" w:cs="Times New Roman"/>
          <w:bCs/>
        </w:rPr>
        <w:t xml:space="preserve"> pass the course. Because of the importance of the clinical component, the student is expected to be present for all scheduled clinical days. However, if an absence due to emergencies or extenuating circumstances does occur, the following policy will apply:</w:t>
      </w:r>
    </w:p>
    <w:p w14:paraId="3AE64C3C" w14:textId="77777777" w:rsidR="005B548E" w:rsidRPr="005B548E" w:rsidRDefault="005B548E" w:rsidP="005B548E">
      <w:pPr>
        <w:widowControl/>
        <w:overflowPunct w:val="0"/>
        <w:textAlignment w:val="baseline"/>
        <w:rPr>
          <w:rFonts w:eastAsia="Times New Roman" w:cs="Times New Roman"/>
          <w:bCs/>
          <w:sz w:val="24"/>
          <w:szCs w:val="24"/>
        </w:rPr>
      </w:pPr>
    </w:p>
    <w:p w14:paraId="3007779C" w14:textId="77777777" w:rsidR="005B548E" w:rsidRPr="005B548E" w:rsidRDefault="005B548E" w:rsidP="00294C8C">
      <w:pPr>
        <w:widowControl/>
        <w:numPr>
          <w:ilvl w:val="0"/>
          <w:numId w:val="3"/>
        </w:numPr>
        <w:overflowPunct w:val="0"/>
        <w:autoSpaceDE/>
        <w:autoSpaceDN/>
        <w:adjustRightInd/>
        <w:spacing w:after="200" w:line="276" w:lineRule="auto"/>
        <w:contextualSpacing/>
        <w:textAlignment w:val="baseline"/>
        <w:rPr>
          <w:rFonts w:eastAsia="Times New Roman" w:cs="Times New Roman"/>
          <w:sz w:val="24"/>
          <w:szCs w:val="24"/>
        </w:rPr>
      </w:pPr>
      <w:r w:rsidRPr="005B548E">
        <w:rPr>
          <w:rFonts w:eastAsia="Times New Roman" w:cs="Times New Roman"/>
          <w:b/>
          <w:sz w:val="24"/>
          <w:szCs w:val="24"/>
        </w:rPr>
        <w:lastRenderedPageBreak/>
        <w:t xml:space="preserve">A TOTAL of two clinical absences </w:t>
      </w:r>
      <w:proofErr w:type="gramStart"/>
      <w:r w:rsidRPr="005B548E">
        <w:rPr>
          <w:rFonts w:eastAsia="Times New Roman" w:cs="Times New Roman"/>
          <w:b/>
          <w:sz w:val="24"/>
          <w:szCs w:val="24"/>
        </w:rPr>
        <w:t>are</w:t>
      </w:r>
      <w:proofErr w:type="gramEnd"/>
      <w:r w:rsidRPr="005B548E">
        <w:rPr>
          <w:rFonts w:eastAsia="Times New Roman" w:cs="Times New Roman"/>
          <w:b/>
          <w:sz w:val="24"/>
          <w:szCs w:val="24"/>
        </w:rPr>
        <w:t xml:space="preserve"> permitted during the semester. </w:t>
      </w:r>
      <w:r w:rsidRPr="005B548E">
        <w:rPr>
          <w:rFonts w:eastAsia="Times New Roman" w:cs="Times New Roman"/>
          <w:sz w:val="24"/>
          <w:szCs w:val="24"/>
        </w:rPr>
        <w:t>A third clinical absence during the semester will result in the student not progressing in the program and being dropped from the course with a grade of “W”.</w:t>
      </w:r>
    </w:p>
    <w:p w14:paraId="29845F09" w14:textId="77777777" w:rsidR="005B548E" w:rsidRPr="005B548E" w:rsidRDefault="005B548E" w:rsidP="00294C8C">
      <w:pPr>
        <w:widowControl/>
        <w:numPr>
          <w:ilvl w:val="0"/>
          <w:numId w:val="3"/>
        </w:numPr>
        <w:autoSpaceDE/>
        <w:autoSpaceDN/>
        <w:adjustRightInd/>
        <w:spacing w:after="200" w:line="276" w:lineRule="auto"/>
        <w:contextualSpacing/>
        <w:rPr>
          <w:rFonts w:eastAsia="Times New Roman" w:cs="Times New Roman"/>
          <w:sz w:val="24"/>
          <w:szCs w:val="24"/>
        </w:rPr>
      </w:pPr>
      <w:r w:rsidRPr="005B548E">
        <w:rPr>
          <w:rFonts w:eastAsia="Times New Roman" w:cs="Times New Roman"/>
          <w:sz w:val="24"/>
          <w:szCs w:val="24"/>
        </w:rPr>
        <w:t xml:space="preserve">Students who are up to 15 minutes late are tardy.  </w:t>
      </w:r>
      <w:proofErr w:type="gramStart"/>
      <w:r w:rsidRPr="005B548E">
        <w:rPr>
          <w:rFonts w:eastAsia="Times New Roman" w:cs="Times New Roman"/>
          <w:sz w:val="24"/>
          <w:szCs w:val="24"/>
        </w:rPr>
        <w:t>Students</w:t>
      </w:r>
      <w:proofErr w:type="gramEnd"/>
      <w:r w:rsidRPr="005B548E">
        <w:rPr>
          <w:rFonts w:eastAsia="Times New Roman" w:cs="Times New Roman"/>
          <w:sz w:val="24"/>
          <w:szCs w:val="24"/>
        </w:rPr>
        <w:t xml:space="preserve"> more than 15 minutes late are counted absent.  Three (3) </w:t>
      </w:r>
      <w:proofErr w:type="gramStart"/>
      <w:r w:rsidRPr="005B548E">
        <w:rPr>
          <w:rFonts w:eastAsia="Times New Roman" w:cs="Times New Roman"/>
          <w:sz w:val="24"/>
          <w:szCs w:val="24"/>
        </w:rPr>
        <w:t>tardies</w:t>
      </w:r>
      <w:proofErr w:type="gramEnd"/>
      <w:r w:rsidRPr="005B548E">
        <w:rPr>
          <w:rFonts w:eastAsia="Times New Roman" w:cs="Times New Roman"/>
          <w:sz w:val="24"/>
          <w:szCs w:val="24"/>
        </w:rPr>
        <w:t xml:space="preserve"> equal one (1) absence.  Leaving clinical early counts as a tardy or absence according to the time missed.  </w:t>
      </w:r>
      <w:r w:rsidRPr="00E76379">
        <w:rPr>
          <w:rFonts w:eastAsia="Times New Roman" w:cs="Times New Roman"/>
          <w:b/>
          <w:bCs/>
          <w:sz w:val="24"/>
          <w:szCs w:val="24"/>
        </w:rPr>
        <w:t>Students are responsible for keeping up with absences and tardies</w:t>
      </w:r>
      <w:r w:rsidRPr="005B548E">
        <w:rPr>
          <w:rFonts w:eastAsia="Times New Roman" w:cs="Times New Roman"/>
          <w:sz w:val="24"/>
          <w:szCs w:val="24"/>
        </w:rPr>
        <w:t>.</w:t>
      </w:r>
    </w:p>
    <w:p w14:paraId="563E9B0F" w14:textId="77777777" w:rsidR="005B548E" w:rsidRPr="005B548E" w:rsidRDefault="005B548E" w:rsidP="00294C8C">
      <w:pPr>
        <w:widowControl/>
        <w:numPr>
          <w:ilvl w:val="0"/>
          <w:numId w:val="3"/>
        </w:numPr>
        <w:overflowPunct w:val="0"/>
        <w:autoSpaceDE/>
        <w:autoSpaceDN/>
        <w:adjustRightInd/>
        <w:spacing w:after="200" w:line="276" w:lineRule="auto"/>
        <w:contextualSpacing/>
        <w:textAlignment w:val="baseline"/>
        <w:rPr>
          <w:rFonts w:eastAsia="Times New Roman" w:cs="Times New Roman"/>
          <w:bCs/>
          <w:sz w:val="24"/>
          <w:szCs w:val="24"/>
        </w:rPr>
      </w:pPr>
      <w:r w:rsidRPr="005B548E">
        <w:rPr>
          <w:rFonts w:eastAsia="Times New Roman" w:cs="Times New Roman"/>
          <w:sz w:val="24"/>
          <w:szCs w:val="24"/>
        </w:rPr>
        <w:t>If a student has been placed on Level III Evaluation and Progression with one-on-one observation and is absent on the designated day of evaluation, the absence will be made up in the clinical area at the discretion of the faculty and Division Chair, if time remains in the semester.  If no time remains in the semester, the student may not progress in the program.</w:t>
      </w:r>
    </w:p>
    <w:p w14:paraId="3ACF7088" w14:textId="77777777" w:rsidR="005B548E" w:rsidRPr="005B548E" w:rsidRDefault="005B548E" w:rsidP="00294C8C">
      <w:pPr>
        <w:widowControl/>
        <w:numPr>
          <w:ilvl w:val="0"/>
          <w:numId w:val="4"/>
        </w:numPr>
        <w:overflowPunct w:val="0"/>
        <w:autoSpaceDE/>
        <w:autoSpaceDN/>
        <w:adjustRightInd/>
        <w:spacing w:after="200" w:line="276" w:lineRule="auto"/>
        <w:contextualSpacing/>
        <w:textAlignment w:val="baseline"/>
        <w:rPr>
          <w:rFonts w:eastAsia="Times New Roman" w:cs="Times New Roman"/>
          <w:bCs/>
          <w:sz w:val="24"/>
          <w:szCs w:val="24"/>
        </w:rPr>
      </w:pPr>
      <w:r w:rsidRPr="005B548E">
        <w:rPr>
          <w:rFonts w:eastAsia="Times New Roman" w:cs="Times New Roman"/>
          <w:bCs/>
          <w:sz w:val="24"/>
          <w:szCs w:val="24"/>
        </w:rPr>
        <w:t xml:space="preserve">If the clinical course (RNSG 1460) is dropped, the student cannot continue in either theory course (RNSG 1431 or RNSG 1412).  If either theory course (RNSG 1431 or RNSG 1412) is dropped, the student cannot continue in the clinical course (RNSG 1460). The student must pass RNSG 1431, RNSG 1412, and RNSG 1460 concurrently </w:t>
      </w:r>
      <w:proofErr w:type="gramStart"/>
      <w:r w:rsidRPr="005B548E">
        <w:rPr>
          <w:rFonts w:eastAsia="Times New Roman" w:cs="Times New Roman"/>
          <w:bCs/>
          <w:sz w:val="24"/>
          <w:szCs w:val="24"/>
        </w:rPr>
        <w:t>in order to</w:t>
      </w:r>
      <w:proofErr w:type="gramEnd"/>
      <w:r w:rsidRPr="005B548E">
        <w:rPr>
          <w:rFonts w:eastAsia="Times New Roman" w:cs="Times New Roman"/>
          <w:bCs/>
          <w:sz w:val="24"/>
          <w:szCs w:val="24"/>
        </w:rPr>
        <w:t xml:space="preserve"> continue in the Associate Degree Nursing Program.</w:t>
      </w:r>
    </w:p>
    <w:p w14:paraId="431CE254" w14:textId="77777777" w:rsidR="005B548E" w:rsidRPr="005B548E" w:rsidRDefault="005B548E" w:rsidP="00294C8C">
      <w:pPr>
        <w:widowControl/>
        <w:numPr>
          <w:ilvl w:val="0"/>
          <w:numId w:val="4"/>
        </w:numPr>
        <w:overflowPunct w:val="0"/>
        <w:autoSpaceDE/>
        <w:autoSpaceDN/>
        <w:adjustRightInd/>
        <w:spacing w:after="200" w:line="276" w:lineRule="auto"/>
        <w:contextualSpacing/>
        <w:textAlignment w:val="baseline"/>
        <w:rPr>
          <w:rFonts w:eastAsia="Times New Roman" w:cs="Times New Roman"/>
          <w:bCs/>
          <w:sz w:val="24"/>
          <w:szCs w:val="24"/>
        </w:rPr>
      </w:pPr>
      <w:r w:rsidRPr="005B548E">
        <w:rPr>
          <w:rFonts w:eastAsia="Times New Roman" w:cs="Times New Roman"/>
          <w:b/>
          <w:bCs/>
          <w:sz w:val="24"/>
          <w:szCs w:val="24"/>
        </w:rPr>
        <w:t xml:space="preserve">Attention!! Dropping this course may affect your funding in a negative way. You could owe money to the college or federal government. Please check with the Financial Aid Office before </w:t>
      </w:r>
      <w:proofErr w:type="gramStart"/>
      <w:r w:rsidRPr="005B548E">
        <w:rPr>
          <w:rFonts w:eastAsia="Times New Roman" w:cs="Times New Roman"/>
          <w:b/>
          <w:bCs/>
          <w:sz w:val="24"/>
          <w:szCs w:val="24"/>
        </w:rPr>
        <w:t>making a decision</w:t>
      </w:r>
      <w:proofErr w:type="gramEnd"/>
      <w:r w:rsidRPr="005B548E">
        <w:rPr>
          <w:rFonts w:eastAsia="Times New Roman" w:cs="Times New Roman"/>
          <w:b/>
          <w:bCs/>
          <w:sz w:val="24"/>
          <w:szCs w:val="24"/>
        </w:rPr>
        <w:t xml:space="preserve">. </w:t>
      </w:r>
    </w:p>
    <w:p w14:paraId="68329938" w14:textId="77777777" w:rsidR="008B4955" w:rsidRPr="005B548E" w:rsidRDefault="008B4955" w:rsidP="005B548E">
      <w:pPr>
        <w:widowControl/>
        <w:overflowPunct w:val="0"/>
        <w:textAlignment w:val="baseline"/>
        <w:rPr>
          <w:rFonts w:eastAsia="Times New Roman" w:cs="Times New Roman"/>
          <w:sz w:val="24"/>
          <w:szCs w:val="24"/>
        </w:rPr>
      </w:pPr>
    </w:p>
    <w:p w14:paraId="3F9904E8" w14:textId="38AE2269" w:rsidR="0031670C" w:rsidRPr="002A50E1" w:rsidRDefault="005B548E" w:rsidP="00FC00DE">
      <w:pPr>
        <w:pStyle w:val="NormalWeb"/>
        <w:numPr>
          <w:ilvl w:val="0"/>
          <w:numId w:val="15"/>
        </w:numPr>
        <w:rPr>
          <w:rFonts w:eastAsia="Times New Roman"/>
          <w:color w:val="FF0000"/>
          <w:szCs w:val="20"/>
        </w:rPr>
      </w:pPr>
      <w:bookmarkStart w:id="1" w:name="_Hlk121316875"/>
      <w:r w:rsidRPr="00DB24EE">
        <w:rPr>
          <w:rFonts w:asciiTheme="minorHAnsi" w:eastAsia="Times New Roman" w:hAnsiTheme="minorHAnsi" w:cstheme="minorHAnsi"/>
          <w:u w:val="single"/>
        </w:rPr>
        <w:t>Skill</w:t>
      </w:r>
      <w:r w:rsidR="00F90AAC" w:rsidRPr="00DB24EE">
        <w:rPr>
          <w:rFonts w:asciiTheme="minorHAnsi" w:eastAsia="Times New Roman" w:hAnsiTheme="minorHAnsi" w:cstheme="minorHAnsi"/>
          <w:u w:val="single"/>
        </w:rPr>
        <w:t>s</w:t>
      </w:r>
      <w:r w:rsidR="00756DE0" w:rsidRPr="00DB24EE">
        <w:rPr>
          <w:rFonts w:asciiTheme="minorHAnsi" w:eastAsia="Times New Roman" w:hAnsiTheme="minorHAnsi" w:cstheme="minorHAnsi"/>
          <w:u w:val="single"/>
        </w:rPr>
        <w:t xml:space="preserve"> Check-off</w:t>
      </w:r>
      <w:proofErr w:type="gramStart"/>
      <w:r w:rsidR="004F6C0A" w:rsidRPr="00DB24EE">
        <w:rPr>
          <w:rFonts w:asciiTheme="minorHAnsi" w:eastAsia="Times New Roman" w:hAnsiTheme="minorHAnsi" w:cstheme="minorHAnsi"/>
          <w:u w:val="single"/>
        </w:rPr>
        <w:t>:</w:t>
      </w:r>
      <w:r w:rsidR="00D77D74" w:rsidRPr="00DB24EE">
        <w:rPr>
          <w:rFonts w:asciiTheme="minorHAnsi" w:eastAsia="Times New Roman" w:hAnsiTheme="minorHAnsi" w:cstheme="minorHAnsi"/>
          <w:u w:val="single"/>
        </w:rPr>
        <w:t xml:space="preserve"> </w:t>
      </w:r>
      <w:r w:rsidRPr="00DB24EE">
        <w:rPr>
          <w:rFonts w:asciiTheme="minorHAnsi" w:eastAsia="Times New Roman" w:hAnsiTheme="minorHAnsi" w:cstheme="minorHAnsi"/>
        </w:rPr>
        <w:t xml:space="preserve"> </w:t>
      </w:r>
      <w:r w:rsidR="00AD7E2B" w:rsidRPr="00DB24EE">
        <w:rPr>
          <w:rFonts w:asciiTheme="minorHAnsi" w:eastAsia="Times New Roman" w:hAnsiTheme="minorHAnsi" w:cstheme="minorHAnsi"/>
        </w:rPr>
        <w:t>During</w:t>
      </w:r>
      <w:proofErr w:type="gramEnd"/>
      <w:r w:rsidR="00AD7E2B" w:rsidRPr="00DB24EE">
        <w:rPr>
          <w:rFonts w:asciiTheme="minorHAnsi" w:eastAsia="Times New Roman" w:hAnsiTheme="minorHAnsi" w:cstheme="minorHAnsi"/>
        </w:rPr>
        <w:t xml:space="preserve"> the semester, students are assigned clinical skills checkoffs to be demonstrated on campus. If the skill demonstrations do not meet the </w:t>
      </w:r>
      <w:r w:rsidR="003A61FE">
        <w:rPr>
          <w:rFonts w:asciiTheme="minorHAnsi" w:eastAsia="Times New Roman" w:hAnsiTheme="minorHAnsi" w:cstheme="minorHAnsi"/>
        </w:rPr>
        <w:t>criteria outlined, the student will be given two (2) additional opportunities to demonstrate</w:t>
      </w:r>
      <w:r w:rsidR="00AD7E2B" w:rsidRPr="00DB24EE">
        <w:rPr>
          <w:rFonts w:asciiTheme="minorHAnsi" w:eastAsia="Times New Roman" w:hAnsiTheme="minorHAnsi" w:cstheme="minorHAnsi"/>
        </w:rPr>
        <w:t xml:space="preserve"> </w:t>
      </w:r>
      <w:r w:rsidR="003A61FE" w:rsidRPr="00DB24EE">
        <w:rPr>
          <w:rFonts w:asciiTheme="minorHAnsi" w:eastAsia="Times New Roman" w:hAnsiTheme="minorHAnsi" w:cstheme="minorHAnsi"/>
        </w:rPr>
        <w:t>their</w:t>
      </w:r>
      <w:r w:rsidR="00AD7E2B" w:rsidRPr="00DB24EE">
        <w:rPr>
          <w:rFonts w:asciiTheme="minorHAnsi" w:eastAsia="Times New Roman" w:hAnsiTheme="minorHAnsi" w:cstheme="minorHAnsi"/>
        </w:rPr>
        <w:t xml:space="preserve"> competency.  The highest grade possible for the </w:t>
      </w:r>
      <w:r w:rsidR="003C34B7" w:rsidRPr="00DB24EE">
        <w:rPr>
          <w:rFonts w:asciiTheme="minorHAnsi" w:eastAsia="Times New Roman" w:hAnsiTheme="minorHAnsi" w:cstheme="minorHAnsi"/>
        </w:rPr>
        <w:t>second</w:t>
      </w:r>
      <w:r w:rsidR="00AD7E2B" w:rsidRPr="00DB24EE">
        <w:rPr>
          <w:rFonts w:asciiTheme="minorHAnsi" w:eastAsia="Times New Roman" w:hAnsiTheme="minorHAnsi" w:cstheme="minorHAnsi"/>
        </w:rPr>
        <w:t xml:space="preserve"> attempt will be 75%</w:t>
      </w:r>
      <w:r w:rsidR="00026176" w:rsidRPr="00DB24EE">
        <w:rPr>
          <w:rFonts w:asciiTheme="minorHAnsi" w:eastAsia="Times New Roman" w:hAnsiTheme="minorHAnsi" w:cstheme="minorHAnsi"/>
        </w:rPr>
        <w:t xml:space="preserve"> of the points </w:t>
      </w:r>
      <w:r w:rsidR="007305E1" w:rsidRPr="00DB24EE">
        <w:rPr>
          <w:rFonts w:asciiTheme="minorHAnsi" w:eastAsia="Times New Roman" w:hAnsiTheme="minorHAnsi" w:cstheme="minorHAnsi"/>
        </w:rPr>
        <w:t xml:space="preserve">available for that skill. </w:t>
      </w:r>
      <w:r w:rsidR="000D0E7D" w:rsidRPr="00DB24EE">
        <w:rPr>
          <w:rFonts w:asciiTheme="minorHAnsi" w:eastAsia="Times New Roman" w:hAnsiTheme="minorHAnsi" w:cstheme="minorHAnsi"/>
        </w:rPr>
        <w:t xml:space="preserve">The </w:t>
      </w:r>
      <w:r w:rsidR="003C34B7" w:rsidRPr="00DB24EE">
        <w:rPr>
          <w:rFonts w:asciiTheme="minorHAnsi" w:eastAsia="Times New Roman" w:hAnsiTheme="minorHAnsi" w:cstheme="minorHAnsi"/>
        </w:rPr>
        <w:t>third</w:t>
      </w:r>
      <w:r w:rsidR="00AD7E2B" w:rsidRPr="00DB24EE">
        <w:rPr>
          <w:rFonts w:asciiTheme="minorHAnsi" w:eastAsia="Times New Roman" w:hAnsiTheme="minorHAnsi" w:cstheme="minorHAnsi"/>
        </w:rPr>
        <w:t xml:space="preserve"> attempt will be 50% of the points available for that skill.</w:t>
      </w:r>
      <w:r w:rsidR="0099141B" w:rsidRPr="00DB24EE">
        <w:rPr>
          <w:rFonts w:asciiTheme="minorHAnsi" w:eastAsia="Times New Roman" w:hAnsiTheme="minorHAnsi" w:cstheme="minorHAnsi"/>
        </w:rPr>
        <w:t xml:space="preserve"> </w:t>
      </w:r>
      <w:r w:rsidR="002A50E1" w:rsidRPr="00DB24EE">
        <w:rPr>
          <w:rStyle w:val="normaltextrun"/>
          <w:rFonts w:asciiTheme="minorHAnsi" w:hAnsiTheme="minorHAnsi" w:cstheme="minorHAnsi"/>
          <w:bdr w:val="none" w:sz="0" w:space="0" w:color="auto" w:frame="1"/>
        </w:rPr>
        <w:t>Completion of all assigned skills checkoffs is mandatory</w:t>
      </w:r>
      <w:r w:rsidR="002A50E1" w:rsidRPr="002A50E1">
        <w:rPr>
          <w:rStyle w:val="normaltextrun"/>
          <w:rFonts w:ascii="Calibri" w:hAnsi="Calibri" w:cs="Calibri"/>
          <w:color w:val="FF0000"/>
          <w:sz w:val="22"/>
          <w:szCs w:val="22"/>
          <w:bdr w:val="none" w:sz="0" w:space="0" w:color="auto" w:frame="1"/>
        </w:rPr>
        <w:t>.</w:t>
      </w:r>
      <w:r w:rsidR="0099141B" w:rsidRPr="002A50E1">
        <w:rPr>
          <w:rFonts w:eastAsia="Times New Roman"/>
          <w:color w:val="FF0000"/>
          <w:szCs w:val="20"/>
        </w:rPr>
        <w:t xml:space="preserve"> </w:t>
      </w:r>
    </w:p>
    <w:p w14:paraId="4B060388" w14:textId="581249FE" w:rsidR="006A7CCD" w:rsidRPr="00DB24EE" w:rsidRDefault="008E05B9" w:rsidP="00517900">
      <w:pPr>
        <w:pStyle w:val="NormalWeb"/>
        <w:rPr>
          <w:rFonts w:ascii="Calibri" w:eastAsia="Times New Roman" w:hAnsi="Calibri" w:cs="Calibri"/>
        </w:rPr>
      </w:pPr>
      <w:r w:rsidRPr="00DB24EE">
        <w:rPr>
          <w:rFonts w:ascii="Calibri" w:eastAsia="Times New Roman" w:hAnsi="Calibri" w:cs="Calibri"/>
          <w:b/>
        </w:rPr>
        <w:t xml:space="preserve">If the student is not successful by the </w:t>
      </w:r>
      <w:r w:rsidR="00111D5A" w:rsidRPr="00DB24EE">
        <w:rPr>
          <w:rFonts w:ascii="Calibri" w:eastAsia="Times New Roman" w:hAnsi="Calibri" w:cs="Calibri"/>
          <w:b/>
        </w:rPr>
        <w:t>third</w:t>
      </w:r>
      <w:r w:rsidRPr="00DB24EE">
        <w:rPr>
          <w:rFonts w:ascii="Calibri" w:eastAsia="Times New Roman" w:hAnsi="Calibri" w:cs="Calibri"/>
          <w:b/>
        </w:rPr>
        <w:t xml:space="preserve"> attempt, the student will not be allowed to continue in the program </w:t>
      </w:r>
      <w:r w:rsidR="0060202D">
        <w:rPr>
          <w:rFonts w:ascii="Calibri" w:eastAsia="Times New Roman" w:hAnsi="Calibri" w:cs="Calibri"/>
          <w:b/>
        </w:rPr>
        <w:t>or</w:t>
      </w:r>
      <w:r w:rsidRPr="00DB24EE">
        <w:rPr>
          <w:rFonts w:ascii="Calibri" w:eastAsia="Times New Roman" w:hAnsi="Calibri" w:cs="Calibri"/>
          <w:b/>
        </w:rPr>
        <w:t xml:space="preserve"> in co-requisite or concurrent courses. </w:t>
      </w:r>
      <w:r w:rsidR="006A7CCD" w:rsidRPr="00DB24EE">
        <w:rPr>
          <w:rStyle w:val="normaltextrun"/>
          <w:rFonts w:ascii="Calibri" w:hAnsi="Calibri" w:cs="Calibri"/>
          <w:b/>
          <w:shd w:val="clear" w:color="auto" w:fill="FFFFFF"/>
        </w:rPr>
        <w:t>Refer to the Texarkana College Student Handbook and the Health Science Student Handbook. </w:t>
      </w:r>
      <w:r w:rsidR="006A7CCD" w:rsidRPr="00DB24EE">
        <w:rPr>
          <w:rStyle w:val="eop"/>
          <w:rFonts w:ascii="Calibri" w:hAnsi="Calibri" w:cs="Calibri"/>
          <w:shd w:val="clear" w:color="auto" w:fill="FFFFFF"/>
        </w:rPr>
        <w:t> </w:t>
      </w:r>
      <w:r w:rsidR="006A7CCD" w:rsidRPr="00DB24EE">
        <w:rPr>
          <w:rFonts w:ascii="Calibri" w:eastAsia="Times New Roman" w:hAnsi="Calibri" w:cs="Calibri"/>
        </w:rPr>
        <w:t xml:space="preserve"> </w:t>
      </w:r>
    </w:p>
    <w:p w14:paraId="21B6F9A4" w14:textId="53F55003" w:rsidR="0014783F" w:rsidRPr="001463CD" w:rsidRDefault="004C5C43" w:rsidP="00517900">
      <w:pPr>
        <w:pStyle w:val="NormalWeb"/>
        <w:rPr>
          <w:rFonts w:ascii="Calibri" w:eastAsia="Times New Roman" w:hAnsi="Calibri" w:cs="Calibri"/>
          <w:color w:val="FF0000"/>
        </w:rPr>
      </w:pPr>
      <w:r w:rsidRPr="006A7CCD">
        <w:rPr>
          <w:rFonts w:ascii="Calibri" w:eastAsia="Times New Roman" w:hAnsi="Calibri" w:cs="Calibri"/>
        </w:rPr>
        <w:t>The skills</w:t>
      </w:r>
      <w:r w:rsidR="008E05B9" w:rsidRPr="006A7CCD">
        <w:rPr>
          <w:rFonts w:ascii="Calibri" w:eastAsia="Times New Roman" w:hAnsi="Calibri" w:cs="Calibri"/>
        </w:rPr>
        <w:t xml:space="preserve"> introduced in this course</w:t>
      </w:r>
      <w:r w:rsidR="0060202D">
        <w:rPr>
          <w:rFonts w:ascii="Calibri" w:eastAsia="Times New Roman" w:hAnsi="Calibri" w:cs="Calibri"/>
        </w:rPr>
        <w:t xml:space="preserve"> and previously learned skills and guidelines</w:t>
      </w:r>
      <w:r w:rsidR="008E05B9" w:rsidRPr="006A7CCD">
        <w:rPr>
          <w:rFonts w:ascii="Calibri" w:eastAsia="Times New Roman" w:hAnsi="Calibri" w:cs="Calibri"/>
        </w:rPr>
        <w:t xml:space="preserve"> must be performed satisfactorily</w:t>
      </w:r>
      <w:r w:rsidR="008E05B9" w:rsidRPr="00BD40BB">
        <w:rPr>
          <w:rFonts w:ascii="Calibri" w:eastAsia="Times New Roman" w:hAnsi="Calibri" w:cs="Calibri"/>
        </w:rPr>
        <w:t>.</w:t>
      </w:r>
      <w:r w:rsidR="008E05B9">
        <w:rPr>
          <w:rFonts w:ascii="Calibri" w:eastAsia="Times New Roman" w:hAnsi="Calibri" w:cs="Calibri"/>
        </w:rPr>
        <w:t xml:space="preserve"> </w:t>
      </w:r>
      <w:r>
        <w:rPr>
          <w:rFonts w:ascii="Calibri" w:eastAsia="Times New Roman" w:hAnsi="Calibri" w:cs="Calibri"/>
        </w:rPr>
        <w:t xml:space="preserve">At the end of the semester, at the Skills Fair, competence will be tested on all skills learned. </w:t>
      </w:r>
      <w:r w:rsidR="008E05B9" w:rsidRPr="00D012B8">
        <w:rPr>
          <w:rFonts w:ascii="Calibri" w:eastAsia="Times New Roman" w:hAnsi="Calibri" w:cs="Calibri"/>
          <w:b/>
          <w:bCs/>
        </w:rPr>
        <w:t xml:space="preserve">Attendance </w:t>
      </w:r>
      <w:r>
        <w:rPr>
          <w:rFonts w:ascii="Calibri" w:eastAsia="Times New Roman" w:hAnsi="Calibri" w:cs="Calibri"/>
          <w:b/>
          <w:bCs/>
        </w:rPr>
        <w:t>at</w:t>
      </w:r>
      <w:r w:rsidR="008E05B9" w:rsidRPr="00D012B8">
        <w:rPr>
          <w:rFonts w:ascii="Calibri" w:eastAsia="Times New Roman" w:hAnsi="Calibri" w:cs="Calibri"/>
          <w:b/>
          <w:bCs/>
        </w:rPr>
        <w:t xml:space="preserve"> </w:t>
      </w:r>
      <w:r w:rsidR="006A7CCD">
        <w:rPr>
          <w:rFonts w:ascii="Calibri" w:eastAsia="Times New Roman" w:hAnsi="Calibri" w:cs="Calibri"/>
          <w:b/>
          <w:bCs/>
        </w:rPr>
        <w:t xml:space="preserve">the </w:t>
      </w:r>
      <w:r w:rsidR="008E05B9" w:rsidRPr="00D012B8">
        <w:rPr>
          <w:rFonts w:ascii="Calibri" w:eastAsia="Times New Roman" w:hAnsi="Calibri" w:cs="Calibri"/>
          <w:b/>
          <w:bCs/>
        </w:rPr>
        <w:t>Skills Fair is required</w:t>
      </w:r>
      <w:r w:rsidR="008E05B9">
        <w:rPr>
          <w:rFonts w:ascii="Calibri" w:eastAsia="Times New Roman" w:hAnsi="Calibri" w:cs="Calibri"/>
        </w:rPr>
        <w:t>.</w:t>
      </w:r>
    </w:p>
    <w:bookmarkEnd w:id="1"/>
    <w:p w14:paraId="6DDEDF04" w14:textId="77777777" w:rsidR="005B548E" w:rsidRPr="005B548E" w:rsidRDefault="005B548E" w:rsidP="005B548E">
      <w:pPr>
        <w:widowControl/>
        <w:overflowPunct w:val="0"/>
        <w:textAlignment w:val="baseline"/>
        <w:rPr>
          <w:rFonts w:eastAsia="Times New Roman" w:cs="Times New Roman"/>
          <w:sz w:val="24"/>
          <w:szCs w:val="24"/>
        </w:rPr>
      </w:pPr>
    </w:p>
    <w:p w14:paraId="1A1E88E1" w14:textId="6DCE41F3" w:rsidR="005B548E" w:rsidRPr="00B34052" w:rsidRDefault="005B548E" w:rsidP="00FC00DE">
      <w:pPr>
        <w:pStyle w:val="ListParagraph"/>
        <w:widowControl/>
        <w:numPr>
          <w:ilvl w:val="0"/>
          <w:numId w:val="15"/>
        </w:numPr>
        <w:overflowPunct w:val="0"/>
        <w:textAlignment w:val="baseline"/>
        <w:rPr>
          <w:rFonts w:eastAsia="Times New Roman" w:cs="Times New Roman"/>
        </w:rPr>
      </w:pPr>
      <w:r w:rsidRPr="00B34052">
        <w:rPr>
          <w:rFonts w:eastAsia="Times New Roman" w:cs="Times New Roman"/>
          <w:u w:val="single"/>
        </w:rPr>
        <w:t>Patient Care Assignments</w:t>
      </w:r>
      <w:proofErr w:type="gramStart"/>
      <w:r w:rsidRPr="00B34052">
        <w:rPr>
          <w:rFonts w:eastAsia="Times New Roman" w:cs="Times New Roman"/>
        </w:rPr>
        <w:t>:  The</w:t>
      </w:r>
      <w:proofErr w:type="gramEnd"/>
      <w:r w:rsidRPr="00B34052">
        <w:rPr>
          <w:rFonts w:eastAsia="Times New Roman" w:cs="Times New Roman"/>
        </w:rPr>
        <w:t xml:space="preserve"> clinical instructor will make the assignments. Should a patient be discharged, transferred, etc., the student is responsible for working with the staff to secure another assignment of comparable difficulty. </w:t>
      </w:r>
      <w:r w:rsidRPr="00B34052">
        <w:rPr>
          <w:rFonts w:eastAsia="Times New Roman" w:cs="Times New Roman"/>
          <w:b/>
          <w:bCs/>
        </w:rPr>
        <w:t>Please notify your clinical instructor of this change.</w:t>
      </w:r>
    </w:p>
    <w:p w14:paraId="2075CCEC" w14:textId="77777777" w:rsidR="005B548E" w:rsidRPr="005B548E" w:rsidRDefault="005B548E" w:rsidP="005B548E">
      <w:pPr>
        <w:widowControl/>
        <w:overflowPunct w:val="0"/>
        <w:textAlignment w:val="baseline"/>
        <w:rPr>
          <w:rFonts w:eastAsia="Times New Roman" w:cs="Times New Roman"/>
          <w:sz w:val="24"/>
          <w:szCs w:val="24"/>
          <w:highlight w:val="yellow"/>
        </w:rPr>
      </w:pPr>
    </w:p>
    <w:p w14:paraId="62434184" w14:textId="62A4F816" w:rsidR="005B548E" w:rsidRPr="00B34052" w:rsidRDefault="005B548E" w:rsidP="00FC00DE">
      <w:pPr>
        <w:pStyle w:val="ListParagraph"/>
        <w:widowControl/>
        <w:numPr>
          <w:ilvl w:val="0"/>
          <w:numId w:val="15"/>
        </w:numPr>
        <w:overflowPunct w:val="0"/>
        <w:textAlignment w:val="baseline"/>
        <w:rPr>
          <w:rFonts w:eastAsia="Times New Roman" w:cs="Times New Roman"/>
        </w:rPr>
      </w:pPr>
      <w:r w:rsidRPr="00B34052">
        <w:rPr>
          <w:rFonts w:eastAsia="Times New Roman" w:cs="Times New Roman"/>
        </w:rPr>
        <w:t>Students will report to the clinical instructor in the hospital lobby area by 0630.   After report, take and record vital signs, perform the assessment and prepare the patient for meals, if needed.  Review the patient record, make opening entries in the chart, verify medications to be given are available. Medications will be given as assigned by the instructor. Prompt attendance is expected.</w:t>
      </w:r>
    </w:p>
    <w:p w14:paraId="49353F3E" w14:textId="77777777" w:rsidR="005B548E" w:rsidRPr="005B548E" w:rsidRDefault="005B548E" w:rsidP="005B548E">
      <w:pPr>
        <w:widowControl/>
        <w:overflowPunct w:val="0"/>
        <w:textAlignment w:val="baseline"/>
        <w:rPr>
          <w:rFonts w:eastAsia="Times New Roman" w:cs="Times New Roman"/>
          <w:sz w:val="24"/>
          <w:szCs w:val="24"/>
        </w:rPr>
      </w:pPr>
    </w:p>
    <w:p w14:paraId="1AC802A5" w14:textId="38AC48F0" w:rsidR="005B548E" w:rsidRPr="00B34052" w:rsidRDefault="005B548E" w:rsidP="00FC00DE">
      <w:pPr>
        <w:pStyle w:val="ListParagraph"/>
        <w:widowControl/>
        <w:numPr>
          <w:ilvl w:val="0"/>
          <w:numId w:val="15"/>
        </w:numPr>
        <w:overflowPunct w:val="0"/>
        <w:textAlignment w:val="baseline"/>
        <w:rPr>
          <w:rFonts w:eastAsia="Times New Roman" w:cs="Times New Roman"/>
        </w:rPr>
      </w:pPr>
      <w:r w:rsidRPr="00B34052">
        <w:rPr>
          <w:rFonts w:eastAsia="Times New Roman" w:cs="Times New Roman"/>
          <w:b/>
        </w:rPr>
        <w:t xml:space="preserve">If unable to attend clinical, the student must </w:t>
      </w:r>
      <w:r w:rsidR="00E9558E" w:rsidRPr="00B34052">
        <w:rPr>
          <w:rFonts w:eastAsia="Times New Roman" w:cs="Times New Roman"/>
          <w:b/>
        </w:rPr>
        <w:t>notify</w:t>
      </w:r>
      <w:r w:rsidR="00A815CF" w:rsidRPr="00B34052">
        <w:rPr>
          <w:rFonts w:eastAsia="Times New Roman" w:cs="Times New Roman"/>
          <w:b/>
        </w:rPr>
        <w:t xml:space="preserve"> the clinical </w:t>
      </w:r>
      <w:r w:rsidR="00D544E3" w:rsidRPr="00B34052">
        <w:rPr>
          <w:rFonts w:eastAsia="Times New Roman" w:cs="Times New Roman"/>
          <w:b/>
        </w:rPr>
        <w:t>instructor</w:t>
      </w:r>
      <w:r w:rsidR="00A815CF" w:rsidRPr="00B34052">
        <w:rPr>
          <w:rFonts w:eastAsia="Times New Roman" w:cs="Times New Roman"/>
          <w:b/>
        </w:rPr>
        <w:t xml:space="preserve"> </w:t>
      </w:r>
      <w:r w:rsidRPr="00B34052">
        <w:rPr>
          <w:rFonts w:eastAsia="Times New Roman" w:cs="Times New Roman"/>
          <w:b/>
        </w:rPr>
        <w:t xml:space="preserve">prior to </w:t>
      </w:r>
      <w:r w:rsidR="00D544E3" w:rsidRPr="00B34052">
        <w:rPr>
          <w:rFonts w:eastAsia="Times New Roman" w:cs="Times New Roman"/>
          <w:b/>
        </w:rPr>
        <w:t>the</w:t>
      </w:r>
      <w:r w:rsidRPr="00B34052">
        <w:rPr>
          <w:rFonts w:eastAsia="Times New Roman" w:cs="Times New Roman"/>
          <w:b/>
        </w:rPr>
        <w:t xml:space="preserve"> clinical experience</w:t>
      </w:r>
      <w:r w:rsidRPr="00B34052">
        <w:rPr>
          <w:rFonts w:eastAsia="Times New Roman" w:cs="Times New Roman"/>
        </w:rPr>
        <w:t xml:space="preserve">. </w:t>
      </w:r>
      <w:r w:rsidR="008F144F" w:rsidRPr="00B34052">
        <w:rPr>
          <w:rFonts w:eastAsia="Times New Roman" w:cs="Times New Roman"/>
        </w:rPr>
        <w:t xml:space="preserve">Failure </w:t>
      </w:r>
      <w:r w:rsidR="00B34DE6" w:rsidRPr="00B34052">
        <w:rPr>
          <w:rFonts w:eastAsia="Times New Roman" w:cs="Times New Roman"/>
        </w:rPr>
        <w:t>to adhere to this procedure</w:t>
      </w:r>
      <w:r w:rsidR="008501AB" w:rsidRPr="00B34052">
        <w:rPr>
          <w:rFonts w:eastAsia="Times New Roman" w:cs="Times New Roman"/>
        </w:rPr>
        <w:t xml:space="preserve"> </w:t>
      </w:r>
      <w:r w:rsidR="00277E78" w:rsidRPr="00B34052">
        <w:rPr>
          <w:rFonts w:eastAsia="Times New Roman" w:cs="Times New Roman"/>
        </w:rPr>
        <w:t>could</w:t>
      </w:r>
      <w:r w:rsidR="00B34DE6" w:rsidRPr="00B34052">
        <w:rPr>
          <w:rFonts w:eastAsia="Times New Roman" w:cs="Times New Roman"/>
        </w:rPr>
        <w:t xml:space="preserve"> result in deduction</w:t>
      </w:r>
      <w:r w:rsidR="00277E78" w:rsidRPr="00B34052">
        <w:rPr>
          <w:rFonts w:eastAsia="Times New Roman" w:cs="Times New Roman"/>
        </w:rPr>
        <w:t xml:space="preserve"> of points on the next graded clinical day. </w:t>
      </w:r>
    </w:p>
    <w:p w14:paraId="061A349C" w14:textId="77777777" w:rsidR="005B548E" w:rsidRPr="005B548E" w:rsidRDefault="005B548E" w:rsidP="005B548E">
      <w:pPr>
        <w:widowControl/>
        <w:overflowPunct w:val="0"/>
        <w:textAlignment w:val="baseline"/>
        <w:rPr>
          <w:rFonts w:eastAsia="Times New Roman" w:cs="Times New Roman"/>
          <w:sz w:val="24"/>
          <w:szCs w:val="24"/>
        </w:rPr>
      </w:pPr>
    </w:p>
    <w:p w14:paraId="3660EEC8" w14:textId="1202AE24" w:rsidR="005B548E" w:rsidRPr="000E1CBE" w:rsidRDefault="005B548E" w:rsidP="00FC00DE">
      <w:pPr>
        <w:pStyle w:val="ListParagraph"/>
        <w:widowControl/>
        <w:numPr>
          <w:ilvl w:val="0"/>
          <w:numId w:val="15"/>
        </w:numPr>
        <w:overflowPunct w:val="0"/>
        <w:textAlignment w:val="baseline"/>
        <w:rPr>
          <w:rFonts w:eastAsia="Times New Roman" w:cs="Times New Roman"/>
        </w:rPr>
      </w:pPr>
      <w:r w:rsidRPr="000E1CBE">
        <w:rPr>
          <w:rFonts w:eastAsia="Times New Roman" w:cs="Times New Roman"/>
        </w:rPr>
        <w:t>Breaks are allowed after finishing patient care and charting and are not to exceed 15 minutes.   Breaks are to be taken off the unit,</w:t>
      </w:r>
      <w:r w:rsidR="002B779C" w:rsidRPr="000E1CBE">
        <w:rPr>
          <w:rFonts w:eastAsia="Times New Roman" w:cs="Times New Roman"/>
        </w:rPr>
        <w:t xml:space="preserve"> before 1000</w:t>
      </w:r>
      <w:r w:rsidR="000E1CBE" w:rsidRPr="000E1CBE">
        <w:rPr>
          <w:rFonts w:eastAsia="Times New Roman" w:cs="Times New Roman"/>
        </w:rPr>
        <w:t>,</w:t>
      </w:r>
      <w:r w:rsidRPr="000E1CBE">
        <w:rPr>
          <w:rFonts w:eastAsia="Times New Roman" w:cs="Times New Roman"/>
        </w:rPr>
        <w:t xml:space="preserve"> but students are to remain </w:t>
      </w:r>
      <w:r w:rsidR="002A639D">
        <w:rPr>
          <w:rFonts w:eastAsia="Times New Roman" w:cs="Times New Roman"/>
        </w:rPr>
        <w:t>within</w:t>
      </w:r>
      <w:r w:rsidRPr="000E1CBE">
        <w:rPr>
          <w:rFonts w:eastAsia="Times New Roman" w:cs="Times New Roman"/>
        </w:rPr>
        <w:t xml:space="preserve"> the clinical facility. </w:t>
      </w:r>
      <w:r w:rsidR="000E1CBE" w:rsidRPr="000E1CBE">
        <w:rPr>
          <w:rFonts w:eastAsia="Times New Roman" w:cs="Times New Roman"/>
        </w:rPr>
        <w:t xml:space="preserve">After 1000 breaks are forfeited if not taken and cannot be combined with the lunch break. </w:t>
      </w:r>
    </w:p>
    <w:p w14:paraId="3FB54BA5" w14:textId="77777777" w:rsidR="005B548E" w:rsidRPr="005B548E" w:rsidRDefault="005B548E" w:rsidP="005B548E">
      <w:pPr>
        <w:widowControl/>
        <w:overflowPunct w:val="0"/>
        <w:textAlignment w:val="baseline"/>
        <w:rPr>
          <w:rFonts w:eastAsia="Times New Roman" w:cs="Times New Roman"/>
          <w:sz w:val="24"/>
          <w:szCs w:val="24"/>
        </w:rPr>
      </w:pPr>
    </w:p>
    <w:p w14:paraId="2923BC61" w14:textId="59CB2191" w:rsidR="005B548E" w:rsidRPr="00B34052" w:rsidRDefault="005B548E" w:rsidP="00FC00DE">
      <w:pPr>
        <w:pStyle w:val="ListParagraph"/>
        <w:widowControl/>
        <w:numPr>
          <w:ilvl w:val="0"/>
          <w:numId w:val="15"/>
        </w:numPr>
        <w:overflowPunct w:val="0"/>
        <w:textAlignment w:val="baseline"/>
        <w:rPr>
          <w:rFonts w:eastAsia="Times New Roman" w:cs="Times New Roman"/>
        </w:rPr>
      </w:pPr>
      <w:r w:rsidRPr="00B34052">
        <w:rPr>
          <w:rFonts w:eastAsia="Times New Roman" w:cs="Times New Roman"/>
        </w:rPr>
        <w:t xml:space="preserve">Students are allowed a </w:t>
      </w:r>
      <w:r w:rsidR="000E1CBE">
        <w:rPr>
          <w:rFonts w:eastAsia="Times New Roman" w:cs="Times New Roman"/>
        </w:rPr>
        <w:t>30-minute meal break. They must report</w:t>
      </w:r>
      <w:r w:rsidRPr="00B34052">
        <w:rPr>
          <w:rFonts w:eastAsia="Times New Roman" w:cs="Times New Roman"/>
        </w:rPr>
        <w:t xml:space="preserve"> to</w:t>
      </w:r>
      <w:r w:rsidR="000E1CBE">
        <w:rPr>
          <w:rFonts w:eastAsia="Times New Roman" w:cs="Times New Roman"/>
        </w:rPr>
        <w:t xml:space="preserve"> </w:t>
      </w:r>
      <w:r w:rsidR="002A639D">
        <w:rPr>
          <w:rFonts w:eastAsia="Times New Roman" w:cs="Times New Roman"/>
        </w:rPr>
        <w:t xml:space="preserve">the </w:t>
      </w:r>
      <w:r w:rsidR="000E1CBE">
        <w:rPr>
          <w:rFonts w:eastAsia="Times New Roman" w:cs="Times New Roman"/>
        </w:rPr>
        <w:t>assigned RN</w:t>
      </w:r>
      <w:r w:rsidRPr="00B34052">
        <w:rPr>
          <w:rFonts w:eastAsia="Times New Roman" w:cs="Times New Roman"/>
        </w:rPr>
        <w:t xml:space="preserve"> </w:t>
      </w:r>
      <w:r w:rsidR="002A639D">
        <w:rPr>
          <w:rFonts w:eastAsia="Times New Roman" w:cs="Times New Roman"/>
        </w:rPr>
        <w:t>before</w:t>
      </w:r>
      <w:r w:rsidRPr="00B34052">
        <w:rPr>
          <w:rFonts w:eastAsia="Times New Roman" w:cs="Times New Roman"/>
        </w:rPr>
        <w:t xml:space="preserve"> leaving the Unit for ANY reason. The meal must be taken at the Clinical site in the </w:t>
      </w:r>
      <w:proofErr w:type="gramStart"/>
      <w:r w:rsidRPr="00B34052">
        <w:rPr>
          <w:rFonts w:eastAsia="Times New Roman" w:cs="Times New Roman"/>
        </w:rPr>
        <w:t>Cafeteria</w:t>
      </w:r>
      <w:proofErr w:type="gramEnd"/>
      <w:r w:rsidRPr="00B34052">
        <w:rPr>
          <w:rFonts w:eastAsia="Times New Roman" w:cs="Times New Roman"/>
        </w:rPr>
        <w:t>.</w:t>
      </w:r>
    </w:p>
    <w:p w14:paraId="5AFE9AFF" w14:textId="77777777" w:rsidR="005B548E" w:rsidRPr="005B548E" w:rsidRDefault="005B548E" w:rsidP="005B548E">
      <w:pPr>
        <w:widowControl/>
        <w:overflowPunct w:val="0"/>
        <w:textAlignment w:val="baseline"/>
        <w:rPr>
          <w:rFonts w:eastAsia="Times New Roman" w:cs="Times New Roman"/>
          <w:sz w:val="24"/>
          <w:szCs w:val="24"/>
        </w:rPr>
      </w:pPr>
    </w:p>
    <w:p w14:paraId="748D0698" w14:textId="769E5C64" w:rsidR="005B548E" w:rsidRPr="00B34052" w:rsidRDefault="005B548E" w:rsidP="00FC00DE">
      <w:pPr>
        <w:pStyle w:val="ListParagraph"/>
        <w:widowControl/>
        <w:numPr>
          <w:ilvl w:val="0"/>
          <w:numId w:val="15"/>
        </w:numPr>
        <w:overflowPunct w:val="0"/>
        <w:textAlignment w:val="baseline"/>
        <w:rPr>
          <w:rFonts w:eastAsia="Times New Roman" w:cs="Times New Roman"/>
        </w:rPr>
      </w:pPr>
      <w:r w:rsidRPr="00B34052">
        <w:rPr>
          <w:rFonts w:eastAsia="Times New Roman" w:cs="Times New Roman"/>
          <w:b/>
          <w:bCs/>
        </w:rPr>
        <w:t xml:space="preserve">Strict CONFIDENTIALITY must be maintained </w:t>
      </w:r>
      <w:r w:rsidRPr="00B34052">
        <w:rPr>
          <w:rFonts w:eastAsia="Times New Roman" w:cs="Times New Roman"/>
        </w:rPr>
        <w:t>in all situations relating to patient information and care.</w:t>
      </w:r>
      <w:r w:rsidR="00941DC8" w:rsidRPr="00B34052">
        <w:rPr>
          <w:rFonts w:eastAsia="Times New Roman" w:cs="Times New Roman"/>
        </w:rPr>
        <w:t xml:space="preserve"> </w:t>
      </w:r>
      <w:r w:rsidR="00941DC8" w:rsidRPr="00B34052">
        <w:rPr>
          <w:color w:val="000000"/>
        </w:rPr>
        <w:t xml:space="preserve">Students may NOT accept or bring computer printouts out of the clinical facility. Students are expected to </w:t>
      </w:r>
      <w:proofErr w:type="gramStart"/>
      <w:r w:rsidR="00941DC8" w:rsidRPr="00B34052">
        <w:rPr>
          <w:color w:val="000000"/>
        </w:rPr>
        <w:t>adhere to Health Insurance Portability and Accountability Act (HIPAA) Law at all times</w:t>
      </w:r>
      <w:proofErr w:type="gramEnd"/>
      <w:r w:rsidR="00941DC8" w:rsidRPr="00B34052">
        <w:rPr>
          <w:color w:val="000000"/>
        </w:rPr>
        <w:t>.</w:t>
      </w:r>
    </w:p>
    <w:p w14:paraId="6142ECE1" w14:textId="77777777" w:rsidR="005B548E" w:rsidRPr="005B548E" w:rsidRDefault="005B548E" w:rsidP="005B548E">
      <w:pPr>
        <w:widowControl/>
        <w:overflowPunct w:val="0"/>
        <w:textAlignment w:val="baseline"/>
        <w:rPr>
          <w:rFonts w:eastAsia="Times New Roman" w:cs="Times New Roman"/>
          <w:sz w:val="24"/>
          <w:szCs w:val="24"/>
        </w:rPr>
      </w:pPr>
    </w:p>
    <w:p w14:paraId="5F8650B9" w14:textId="54495AB7" w:rsidR="005B548E" w:rsidRPr="00B34052" w:rsidRDefault="00027ECB" w:rsidP="00FC00DE">
      <w:pPr>
        <w:pStyle w:val="ListParagraph"/>
        <w:widowControl/>
        <w:numPr>
          <w:ilvl w:val="0"/>
          <w:numId w:val="15"/>
        </w:numPr>
        <w:autoSpaceDE/>
        <w:autoSpaceDN/>
        <w:adjustRightInd/>
        <w:rPr>
          <w:rFonts w:eastAsia="Times New Roman" w:cs="Times New Roman"/>
        </w:rPr>
      </w:pPr>
      <w:r>
        <w:rPr>
          <w:rFonts w:eastAsia="Times New Roman" w:cs="Times New Roman"/>
        </w:rPr>
        <w:t xml:space="preserve">Students are expected to treat faculty, staff, and fellow students with respect on campus and in the clinical setting. </w:t>
      </w:r>
      <w:r w:rsidR="005B548E" w:rsidRPr="00B34052">
        <w:rPr>
          <w:rFonts w:eastAsia="Times New Roman" w:cs="Times New Roman"/>
        </w:rPr>
        <w:t xml:space="preserve">Incivility </w:t>
      </w:r>
      <w:r w:rsidR="005B548E" w:rsidRPr="00B34052">
        <w:rPr>
          <w:rFonts w:eastAsia="Times New Roman" w:cs="Times New Roman"/>
          <w:b/>
          <w:bCs/>
        </w:rPr>
        <w:t>will not</w:t>
      </w:r>
      <w:r w:rsidR="005B548E" w:rsidRPr="00B34052">
        <w:rPr>
          <w:rFonts w:eastAsia="Times New Roman" w:cs="Times New Roman"/>
        </w:rPr>
        <w:t xml:space="preserve"> be tolerated in the Health Sciences Programs.</w:t>
      </w:r>
    </w:p>
    <w:p w14:paraId="5A87197C" w14:textId="77777777" w:rsidR="005B548E" w:rsidRPr="005B548E" w:rsidRDefault="005B548E" w:rsidP="00F70A2C">
      <w:pPr>
        <w:widowControl/>
        <w:overflowPunct w:val="0"/>
        <w:textAlignment w:val="baseline"/>
        <w:rPr>
          <w:rFonts w:ascii="Times New Roman" w:hAnsi="Times New Roman" w:cs="Times New Roman"/>
          <w:b/>
          <w:sz w:val="24"/>
          <w:szCs w:val="20"/>
        </w:rPr>
      </w:pPr>
    </w:p>
    <w:p w14:paraId="1A5E5A8A" w14:textId="7B76BD03" w:rsidR="00AB1AC1" w:rsidRPr="00B34052" w:rsidRDefault="005B548E" w:rsidP="00FC00DE">
      <w:pPr>
        <w:pStyle w:val="ListParagraph"/>
        <w:widowControl/>
        <w:numPr>
          <w:ilvl w:val="0"/>
          <w:numId w:val="15"/>
        </w:numPr>
        <w:autoSpaceDE/>
        <w:autoSpaceDN/>
        <w:adjustRightInd/>
        <w:spacing w:after="200" w:line="276" w:lineRule="auto"/>
        <w:rPr>
          <w:rFonts w:eastAsia="Times New Roman" w:cs="Times New Roman"/>
          <w:szCs w:val="20"/>
        </w:rPr>
      </w:pPr>
      <w:r w:rsidRPr="00B34052">
        <w:rPr>
          <w:rFonts w:eastAsia="Times New Roman" w:cs="Times New Roman"/>
          <w:szCs w:val="20"/>
        </w:rPr>
        <w:t xml:space="preserve">Students will be assigned to the simulation </w:t>
      </w:r>
      <w:r w:rsidR="002A639D">
        <w:rPr>
          <w:rFonts w:eastAsia="Times New Roman" w:cs="Times New Roman"/>
          <w:szCs w:val="20"/>
        </w:rPr>
        <w:t>lab and on-campus clinical days</w:t>
      </w:r>
      <w:r w:rsidRPr="00B34052">
        <w:rPr>
          <w:rFonts w:eastAsia="Times New Roman" w:cs="Times New Roman"/>
          <w:szCs w:val="20"/>
        </w:rPr>
        <w:t xml:space="preserve"> as part of their clinical learning experiences. Simulation experiences in the labs will be graded </w:t>
      </w:r>
      <w:r w:rsidR="00027ECB">
        <w:rPr>
          <w:rFonts w:eastAsia="Times New Roman" w:cs="Times New Roman"/>
          <w:szCs w:val="20"/>
        </w:rPr>
        <w:t>using faculty-developed</w:t>
      </w:r>
      <w:r w:rsidRPr="00B34052">
        <w:rPr>
          <w:rFonts w:eastAsia="Times New Roman" w:cs="Times New Roman"/>
          <w:szCs w:val="20"/>
        </w:rPr>
        <w:t xml:space="preserve"> rubrics. </w:t>
      </w:r>
      <w:r w:rsidR="00027ECB">
        <w:rPr>
          <w:rFonts w:eastAsia="Times New Roman" w:cs="Times New Roman"/>
          <w:b/>
          <w:bCs/>
          <w:szCs w:val="20"/>
        </w:rPr>
        <w:t>To receive satisfactory grades, the students must successfully meet defined objectives, procedures, and tasks</w:t>
      </w:r>
      <w:r w:rsidRPr="00B34052">
        <w:rPr>
          <w:rFonts w:eastAsia="Times New Roman" w:cs="Times New Roman"/>
          <w:b/>
          <w:bCs/>
          <w:szCs w:val="20"/>
        </w:rPr>
        <w:t xml:space="preserve">. </w:t>
      </w:r>
      <w:r w:rsidRPr="00B34052">
        <w:rPr>
          <w:rFonts w:eastAsia="Times New Roman" w:cs="Times New Roman"/>
          <w:szCs w:val="20"/>
        </w:rPr>
        <w:t xml:space="preserve">Students who do not complete </w:t>
      </w:r>
      <w:r w:rsidR="00027ECB">
        <w:rPr>
          <w:rFonts w:eastAsia="Times New Roman" w:cs="Times New Roman"/>
          <w:szCs w:val="20"/>
        </w:rPr>
        <w:t xml:space="preserve">the </w:t>
      </w:r>
      <w:r w:rsidRPr="00B34052">
        <w:rPr>
          <w:rFonts w:eastAsia="Times New Roman" w:cs="Times New Roman"/>
          <w:szCs w:val="20"/>
        </w:rPr>
        <w:t>required work will be graded according to the rubric. Absences from simulation activities</w:t>
      </w:r>
      <w:r w:rsidR="002A639D">
        <w:rPr>
          <w:rFonts w:eastAsia="Times New Roman" w:cs="Times New Roman"/>
          <w:szCs w:val="20"/>
        </w:rPr>
        <w:t xml:space="preserve"> and on-campus clinical days</w:t>
      </w:r>
      <w:r w:rsidRPr="00B34052">
        <w:rPr>
          <w:rFonts w:eastAsia="Times New Roman" w:cs="Times New Roman"/>
          <w:szCs w:val="20"/>
        </w:rPr>
        <w:t xml:space="preserve"> will be included </w:t>
      </w:r>
      <w:r w:rsidR="00E86697" w:rsidRPr="00B34052">
        <w:rPr>
          <w:rFonts w:eastAsia="Times New Roman" w:cs="Times New Roman"/>
          <w:szCs w:val="20"/>
        </w:rPr>
        <w:t xml:space="preserve">as clinical absences. </w:t>
      </w:r>
      <w:r w:rsidR="00027ECB">
        <w:rPr>
          <w:rFonts w:eastAsia="Times New Roman" w:cs="Times New Roman"/>
          <w:szCs w:val="20"/>
        </w:rPr>
        <w:t>The student must</w:t>
      </w:r>
      <w:r w:rsidRPr="00B34052">
        <w:rPr>
          <w:rFonts w:eastAsia="Times New Roman" w:cs="Times New Roman"/>
          <w:szCs w:val="20"/>
        </w:rPr>
        <w:t xml:space="preserve"> be aware of the number of absences they have accrued throughout the semester. See Health Sciences Division Student Handbook Policy </w:t>
      </w:r>
      <w:r w:rsidR="001D0C7E" w:rsidRPr="00B34052">
        <w:rPr>
          <w:rFonts w:eastAsia="Times New Roman" w:cs="Times New Roman"/>
          <w:szCs w:val="20"/>
        </w:rPr>
        <w:t>1.32 and 1.33</w:t>
      </w:r>
      <w:r w:rsidRPr="00B34052">
        <w:rPr>
          <w:rFonts w:eastAsia="Times New Roman" w:cs="Times New Roman"/>
          <w:szCs w:val="20"/>
        </w:rPr>
        <w:t xml:space="preserve"> </w:t>
      </w:r>
    </w:p>
    <w:p w14:paraId="5386B077" w14:textId="620069EC" w:rsidR="00066FC3" w:rsidRPr="00B34052" w:rsidRDefault="00B762D7" w:rsidP="00FC00DE">
      <w:pPr>
        <w:pStyle w:val="ListParagraph"/>
        <w:widowControl/>
        <w:numPr>
          <w:ilvl w:val="0"/>
          <w:numId w:val="15"/>
        </w:numPr>
        <w:autoSpaceDE/>
        <w:autoSpaceDN/>
        <w:adjustRightInd/>
        <w:spacing w:after="200" w:line="276" w:lineRule="auto"/>
        <w:rPr>
          <w:rFonts w:eastAsia="Times New Roman" w:cs="Times New Roman"/>
          <w:szCs w:val="20"/>
        </w:rPr>
      </w:pPr>
      <w:r w:rsidRPr="00B34052">
        <w:rPr>
          <w:rFonts w:eastAsia="Times New Roman" w:cs="Times New Roman"/>
          <w:szCs w:val="20"/>
        </w:rPr>
        <w:t>If a quali</w:t>
      </w:r>
      <w:r w:rsidR="00C5686D" w:rsidRPr="00B34052">
        <w:rPr>
          <w:rFonts w:eastAsia="Times New Roman" w:cs="Times New Roman"/>
          <w:szCs w:val="20"/>
        </w:rPr>
        <w:t>fied faculty member is not available to substitute</w:t>
      </w:r>
      <w:r w:rsidR="0012146E" w:rsidRPr="00B34052">
        <w:rPr>
          <w:rFonts w:eastAsia="Times New Roman" w:cs="Times New Roman"/>
          <w:szCs w:val="20"/>
        </w:rPr>
        <w:t xml:space="preserve"> for a </w:t>
      </w:r>
      <w:r w:rsidR="00996617">
        <w:rPr>
          <w:rFonts w:eastAsia="Times New Roman" w:cs="Times New Roman"/>
          <w:szCs w:val="20"/>
        </w:rPr>
        <w:t>group-assigned clinical, the group may be sent home and be required to do a scheduled</w:t>
      </w:r>
      <w:r w:rsidR="002C50A6" w:rsidRPr="00B34052">
        <w:rPr>
          <w:rFonts w:eastAsia="Times New Roman" w:cs="Times New Roman"/>
          <w:szCs w:val="20"/>
        </w:rPr>
        <w:t xml:space="preserve"> make-up day prior to the end of the semester. </w:t>
      </w:r>
    </w:p>
    <w:p w14:paraId="791422FA" w14:textId="77777777" w:rsidR="00A85511" w:rsidRPr="003C1859" w:rsidRDefault="00A85511" w:rsidP="003C1859">
      <w:pPr>
        <w:rPr>
          <w:sz w:val="24"/>
          <w:szCs w:val="24"/>
        </w:rPr>
      </w:pPr>
    </w:p>
    <w:p w14:paraId="0BE98803" w14:textId="4AD728D6" w:rsidR="005B548E" w:rsidRPr="00345137" w:rsidRDefault="005B548E" w:rsidP="002965B3">
      <w:pPr>
        <w:widowControl/>
        <w:autoSpaceDE/>
        <w:autoSpaceDN/>
        <w:adjustRightInd/>
        <w:spacing w:after="200" w:line="276" w:lineRule="auto"/>
        <w:jc w:val="center"/>
        <w:rPr>
          <w:rFonts w:eastAsia="Times New Roman" w:cs="Times New Roman"/>
          <w:b/>
          <w:sz w:val="28"/>
          <w:szCs w:val="28"/>
        </w:rPr>
      </w:pPr>
      <w:r w:rsidRPr="00EF31CC">
        <w:rPr>
          <w:bCs/>
          <w:color w:val="FF0000"/>
          <w:sz w:val="24"/>
          <w:szCs w:val="20"/>
        </w:rPr>
        <w:br w:type="page"/>
      </w:r>
      <w:r w:rsidRPr="00345137">
        <w:rPr>
          <w:rFonts w:eastAsia="Times New Roman" w:cs="Times New Roman"/>
          <w:b/>
          <w:sz w:val="28"/>
          <w:szCs w:val="28"/>
        </w:rPr>
        <w:lastRenderedPageBreak/>
        <w:t>GUIDELINES FOR IVs AND MEDICATIONS</w:t>
      </w:r>
    </w:p>
    <w:p w14:paraId="1D097118" w14:textId="77777777" w:rsidR="005B548E" w:rsidRPr="005B548E" w:rsidRDefault="005B548E" w:rsidP="005B548E">
      <w:pPr>
        <w:widowControl/>
        <w:overflowPunct w:val="0"/>
        <w:textAlignment w:val="baseline"/>
        <w:rPr>
          <w:rFonts w:eastAsia="Times New Roman" w:cs="Times New Roman"/>
          <w:sz w:val="24"/>
          <w:szCs w:val="20"/>
        </w:rPr>
      </w:pPr>
    </w:p>
    <w:p w14:paraId="0E446230" w14:textId="685B0FB8" w:rsidR="005B548E" w:rsidRPr="00770D62" w:rsidRDefault="005B548E" w:rsidP="00294C8C">
      <w:pPr>
        <w:pStyle w:val="ListParagraph"/>
        <w:widowControl/>
        <w:numPr>
          <w:ilvl w:val="0"/>
          <w:numId w:val="5"/>
        </w:numPr>
        <w:overflowPunct w:val="0"/>
        <w:textAlignment w:val="baseline"/>
        <w:rPr>
          <w:rFonts w:eastAsia="Times New Roman" w:cs="Times New Roman"/>
          <w:szCs w:val="20"/>
        </w:rPr>
      </w:pPr>
      <w:r w:rsidRPr="00770D62">
        <w:rPr>
          <w:rFonts w:eastAsia="Times New Roman" w:cs="Times New Roman"/>
          <w:szCs w:val="20"/>
        </w:rPr>
        <w:t xml:space="preserve">The student will administer medications to assigned patients within the hours designated by the instructor. </w:t>
      </w:r>
    </w:p>
    <w:p w14:paraId="70779550" w14:textId="6EE74D69" w:rsidR="005B548E" w:rsidRDefault="005B548E" w:rsidP="005B548E">
      <w:pPr>
        <w:widowControl/>
        <w:overflowPunct w:val="0"/>
        <w:textAlignment w:val="baseline"/>
        <w:rPr>
          <w:rFonts w:eastAsia="Times New Roman" w:cs="Times New Roman"/>
          <w:sz w:val="24"/>
          <w:szCs w:val="20"/>
        </w:rPr>
      </w:pPr>
    </w:p>
    <w:p w14:paraId="3A9197C0" w14:textId="77777777" w:rsidR="00770D62" w:rsidRPr="005B548E" w:rsidRDefault="00770D62" w:rsidP="005B548E">
      <w:pPr>
        <w:widowControl/>
        <w:overflowPunct w:val="0"/>
        <w:textAlignment w:val="baseline"/>
        <w:rPr>
          <w:rFonts w:eastAsia="Times New Roman" w:cs="Times New Roman"/>
          <w:sz w:val="24"/>
          <w:szCs w:val="20"/>
        </w:rPr>
      </w:pPr>
    </w:p>
    <w:p w14:paraId="36A82203" w14:textId="516DDC0E" w:rsidR="005B548E" w:rsidRPr="00770D62" w:rsidRDefault="005B548E" w:rsidP="00294C8C">
      <w:pPr>
        <w:pStyle w:val="ListParagraph"/>
        <w:widowControl/>
        <w:numPr>
          <w:ilvl w:val="0"/>
          <w:numId w:val="5"/>
        </w:numPr>
        <w:overflowPunct w:val="0"/>
        <w:textAlignment w:val="baseline"/>
        <w:rPr>
          <w:rFonts w:eastAsia="Times New Roman" w:cs="Times New Roman"/>
        </w:rPr>
      </w:pPr>
      <w:r w:rsidRPr="00770D62">
        <w:rPr>
          <w:rFonts w:eastAsia="Times New Roman" w:cs="Times New Roman"/>
          <w:b/>
          <w:bCs/>
        </w:rPr>
        <w:t xml:space="preserve">The student may administer oral medications with </w:t>
      </w:r>
      <w:r w:rsidR="00996617">
        <w:rPr>
          <w:rFonts w:eastAsia="Times New Roman" w:cs="Times New Roman"/>
          <w:b/>
          <w:bCs/>
        </w:rPr>
        <w:t>the instructor's</w:t>
      </w:r>
      <w:r w:rsidRPr="00770D62">
        <w:rPr>
          <w:rFonts w:eastAsia="Times New Roman" w:cs="Times New Roman"/>
          <w:b/>
          <w:bCs/>
        </w:rPr>
        <w:t xml:space="preserve"> permission </w:t>
      </w:r>
      <w:r w:rsidR="00996617">
        <w:rPr>
          <w:rFonts w:eastAsia="Times New Roman" w:cs="Times New Roman"/>
          <w:b/>
          <w:bCs/>
        </w:rPr>
        <w:t xml:space="preserve">and RN/Instructor supervision </w:t>
      </w:r>
      <w:r w:rsidRPr="00770D62">
        <w:rPr>
          <w:rFonts w:eastAsia="Times New Roman" w:cs="Times New Roman"/>
          <w:b/>
          <w:bCs/>
        </w:rPr>
        <w:t>only.</w:t>
      </w:r>
      <w:r w:rsidR="7DB22E91" w:rsidRPr="00770D62">
        <w:rPr>
          <w:rFonts w:eastAsia="Times New Roman" w:cs="Times New Roman"/>
        </w:rPr>
        <w:t xml:space="preserve"> </w:t>
      </w:r>
      <w:r w:rsidRPr="00770D62">
        <w:rPr>
          <w:rFonts w:eastAsia="Times New Roman" w:cs="Times New Roman"/>
        </w:rPr>
        <w:t>The student must have drug reference text with all patient’s medications flagged and be familiar with the classifications, appropriate route, dosage, and nursing implications of every drug administered.</w:t>
      </w:r>
      <w:r w:rsidR="2D16B117" w:rsidRPr="00770D62">
        <w:rPr>
          <w:rFonts w:eastAsia="Times New Roman" w:cs="Times New Roman"/>
        </w:rPr>
        <w:t xml:space="preserve"> No narcotics may be given in any form. </w:t>
      </w:r>
    </w:p>
    <w:p w14:paraId="6B2DA1FB" w14:textId="7E777C16" w:rsidR="005B548E" w:rsidRDefault="005B548E" w:rsidP="005B548E">
      <w:pPr>
        <w:widowControl/>
        <w:overflowPunct w:val="0"/>
        <w:textAlignment w:val="baseline"/>
        <w:rPr>
          <w:rFonts w:eastAsia="Times New Roman" w:cs="Times New Roman"/>
          <w:sz w:val="24"/>
          <w:szCs w:val="20"/>
        </w:rPr>
      </w:pPr>
    </w:p>
    <w:p w14:paraId="48E041F1" w14:textId="77777777" w:rsidR="00770D62" w:rsidRPr="005B548E" w:rsidRDefault="00770D62" w:rsidP="005B548E">
      <w:pPr>
        <w:widowControl/>
        <w:overflowPunct w:val="0"/>
        <w:textAlignment w:val="baseline"/>
        <w:rPr>
          <w:rFonts w:eastAsia="Times New Roman" w:cs="Times New Roman"/>
          <w:sz w:val="24"/>
          <w:szCs w:val="20"/>
        </w:rPr>
      </w:pPr>
    </w:p>
    <w:p w14:paraId="50AC12AB" w14:textId="6174C8C2" w:rsidR="005B548E" w:rsidRPr="00770D62" w:rsidRDefault="005B548E" w:rsidP="00294C8C">
      <w:pPr>
        <w:pStyle w:val="ListParagraph"/>
        <w:widowControl/>
        <w:numPr>
          <w:ilvl w:val="0"/>
          <w:numId w:val="5"/>
        </w:numPr>
        <w:overflowPunct w:val="0"/>
        <w:textAlignment w:val="baseline"/>
        <w:rPr>
          <w:rFonts w:eastAsia="Times New Roman" w:cs="Times New Roman"/>
        </w:rPr>
      </w:pPr>
      <w:r w:rsidRPr="00770D62">
        <w:rPr>
          <w:rFonts w:eastAsia="Times New Roman" w:cs="Times New Roman"/>
        </w:rPr>
        <w:t xml:space="preserve">The student may administer </w:t>
      </w:r>
      <w:r w:rsidRPr="00770D62">
        <w:rPr>
          <w:rFonts w:eastAsia="Times New Roman" w:cs="Times New Roman"/>
          <w:b/>
          <w:bCs/>
        </w:rPr>
        <w:t>IM</w:t>
      </w:r>
      <w:r w:rsidR="3674AF81" w:rsidRPr="00770D62">
        <w:rPr>
          <w:rFonts w:eastAsia="Times New Roman" w:cs="Times New Roman"/>
          <w:b/>
          <w:bCs/>
        </w:rPr>
        <w:t xml:space="preserve"> and SQ</w:t>
      </w:r>
      <w:r w:rsidRPr="00770D62">
        <w:rPr>
          <w:rFonts w:eastAsia="Times New Roman" w:cs="Times New Roman"/>
          <w:b/>
          <w:bCs/>
        </w:rPr>
        <w:t xml:space="preserve"> medications</w:t>
      </w:r>
      <w:r w:rsidRPr="00770D62">
        <w:rPr>
          <w:rFonts w:eastAsia="Times New Roman" w:cs="Times New Roman"/>
        </w:rPr>
        <w:t xml:space="preserve"> with instructor or RN supervision.</w:t>
      </w:r>
    </w:p>
    <w:p w14:paraId="745506F4" w14:textId="5E4E8E65" w:rsidR="005B548E" w:rsidRDefault="005B548E" w:rsidP="005B548E">
      <w:pPr>
        <w:widowControl/>
        <w:overflowPunct w:val="0"/>
        <w:textAlignment w:val="baseline"/>
        <w:rPr>
          <w:rFonts w:eastAsia="Times New Roman" w:cs="Times New Roman"/>
          <w:sz w:val="24"/>
          <w:szCs w:val="20"/>
        </w:rPr>
      </w:pPr>
    </w:p>
    <w:p w14:paraId="06B99C5A" w14:textId="77777777" w:rsidR="00770D62" w:rsidRPr="005B548E" w:rsidRDefault="00770D62" w:rsidP="005B548E">
      <w:pPr>
        <w:widowControl/>
        <w:overflowPunct w:val="0"/>
        <w:textAlignment w:val="baseline"/>
        <w:rPr>
          <w:rFonts w:eastAsia="Times New Roman" w:cs="Times New Roman"/>
          <w:sz w:val="24"/>
          <w:szCs w:val="20"/>
        </w:rPr>
      </w:pPr>
    </w:p>
    <w:p w14:paraId="7CF8C0DD" w14:textId="1B6A393A" w:rsidR="005B548E" w:rsidRPr="00770D62" w:rsidRDefault="005B548E" w:rsidP="00294C8C">
      <w:pPr>
        <w:pStyle w:val="ListParagraph"/>
        <w:widowControl/>
        <w:numPr>
          <w:ilvl w:val="0"/>
          <w:numId w:val="5"/>
        </w:numPr>
        <w:overflowPunct w:val="0"/>
        <w:textAlignment w:val="baseline"/>
        <w:rPr>
          <w:rFonts w:eastAsia="Times New Roman" w:cs="Times New Roman"/>
          <w:b/>
          <w:szCs w:val="20"/>
        </w:rPr>
      </w:pPr>
      <w:proofErr w:type="gramStart"/>
      <w:r w:rsidRPr="00770D62">
        <w:rPr>
          <w:rFonts w:eastAsia="Times New Roman" w:cs="Times New Roman"/>
          <w:szCs w:val="20"/>
        </w:rPr>
        <w:t>Student</w:t>
      </w:r>
      <w:proofErr w:type="gramEnd"/>
      <w:r w:rsidRPr="00770D62">
        <w:rPr>
          <w:rFonts w:eastAsia="Times New Roman" w:cs="Times New Roman"/>
          <w:szCs w:val="20"/>
        </w:rPr>
        <w:t xml:space="preserve"> may start an IV with the assistance of the RN or Clinical Instructor </w:t>
      </w:r>
      <w:r w:rsidRPr="00770D62">
        <w:rPr>
          <w:rFonts w:eastAsia="Times New Roman" w:cs="Times New Roman"/>
          <w:b/>
          <w:szCs w:val="20"/>
        </w:rPr>
        <w:t>(</w:t>
      </w:r>
      <w:r w:rsidRPr="00770D62">
        <w:rPr>
          <w:rFonts w:eastAsia="Times New Roman" w:cs="Times New Roman"/>
          <w:b/>
          <w:szCs w:val="20"/>
          <w:u w:val="single"/>
        </w:rPr>
        <w:t>not with help of GN or LVN, etc</w:t>
      </w:r>
      <w:r w:rsidRPr="00770D62">
        <w:rPr>
          <w:rFonts w:eastAsia="Times New Roman" w:cs="Times New Roman"/>
          <w:b/>
          <w:szCs w:val="20"/>
        </w:rPr>
        <w:t>.).</w:t>
      </w:r>
    </w:p>
    <w:p w14:paraId="6E0BD2CC" w14:textId="19AFCC24" w:rsidR="005B548E" w:rsidRDefault="005B548E" w:rsidP="005B548E">
      <w:pPr>
        <w:widowControl/>
        <w:overflowPunct w:val="0"/>
        <w:textAlignment w:val="baseline"/>
        <w:rPr>
          <w:rFonts w:eastAsia="Times New Roman" w:cs="Times New Roman"/>
          <w:sz w:val="24"/>
          <w:szCs w:val="20"/>
        </w:rPr>
      </w:pPr>
    </w:p>
    <w:p w14:paraId="08373156" w14:textId="77777777" w:rsidR="00770D62" w:rsidRPr="005B548E" w:rsidRDefault="00770D62" w:rsidP="005B548E">
      <w:pPr>
        <w:widowControl/>
        <w:overflowPunct w:val="0"/>
        <w:textAlignment w:val="baseline"/>
        <w:rPr>
          <w:rFonts w:eastAsia="Times New Roman" w:cs="Times New Roman"/>
          <w:sz w:val="24"/>
          <w:szCs w:val="20"/>
        </w:rPr>
      </w:pPr>
    </w:p>
    <w:p w14:paraId="56A2C755" w14:textId="26987715" w:rsidR="005B548E" w:rsidRPr="00770D62" w:rsidRDefault="005B548E" w:rsidP="00294C8C">
      <w:pPr>
        <w:pStyle w:val="ListParagraph"/>
        <w:widowControl/>
        <w:numPr>
          <w:ilvl w:val="0"/>
          <w:numId w:val="5"/>
        </w:numPr>
        <w:overflowPunct w:val="0"/>
        <w:textAlignment w:val="baseline"/>
        <w:rPr>
          <w:rFonts w:eastAsia="Times New Roman" w:cs="Times New Roman"/>
          <w:szCs w:val="20"/>
        </w:rPr>
      </w:pPr>
      <w:r w:rsidRPr="00770D62">
        <w:rPr>
          <w:rFonts w:eastAsia="Times New Roman" w:cs="Times New Roman"/>
          <w:szCs w:val="20"/>
        </w:rPr>
        <w:t xml:space="preserve">Utilize your nursing judgment to assess the patient’s veins and the level of your own skill in choosing to attempt to start an IV.   Know when </w:t>
      </w:r>
      <w:r w:rsidRPr="00770D62">
        <w:rPr>
          <w:rFonts w:eastAsia="Times New Roman" w:cs="Times New Roman"/>
          <w:b/>
          <w:szCs w:val="20"/>
          <w:u w:val="single"/>
        </w:rPr>
        <w:t>NOT</w:t>
      </w:r>
      <w:r w:rsidRPr="00770D62">
        <w:rPr>
          <w:rFonts w:eastAsia="Times New Roman" w:cs="Times New Roman"/>
          <w:szCs w:val="20"/>
        </w:rPr>
        <w:t xml:space="preserve"> to try.</w:t>
      </w:r>
    </w:p>
    <w:p w14:paraId="3DC5DF05" w14:textId="486C62D2" w:rsidR="005B548E" w:rsidRDefault="005B548E" w:rsidP="005B548E">
      <w:pPr>
        <w:widowControl/>
        <w:overflowPunct w:val="0"/>
        <w:textAlignment w:val="baseline"/>
        <w:rPr>
          <w:rFonts w:eastAsia="Times New Roman" w:cs="Times New Roman"/>
          <w:sz w:val="24"/>
          <w:szCs w:val="20"/>
        </w:rPr>
      </w:pPr>
    </w:p>
    <w:p w14:paraId="0117DD12" w14:textId="77777777" w:rsidR="00770D62" w:rsidRPr="005B548E" w:rsidRDefault="00770D62" w:rsidP="005B548E">
      <w:pPr>
        <w:widowControl/>
        <w:overflowPunct w:val="0"/>
        <w:textAlignment w:val="baseline"/>
        <w:rPr>
          <w:rFonts w:eastAsia="Times New Roman" w:cs="Times New Roman"/>
          <w:sz w:val="24"/>
          <w:szCs w:val="20"/>
        </w:rPr>
      </w:pPr>
    </w:p>
    <w:p w14:paraId="6B09A62B" w14:textId="19C221EE" w:rsidR="005B548E" w:rsidRPr="00770D62" w:rsidRDefault="005B548E" w:rsidP="00294C8C">
      <w:pPr>
        <w:pStyle w:val="ListParagraph"/>
        <w:widowControl/>
        <w:numPr>
          <w:ilvl w:val="0"/>
          <w:numId w:val="5"/>
        </w:numPr>
        <w:overflowPunct w:val="0"/>
        <w:textAlignment w:val="baseline"/>
        <w:rPr>
          <w:rFonts w:eastAsia="Times New Roman" w:cs="Times New Roman"/>
          <w:b/>
          <w:bCs/>
        </w:rPr>
      </w:pPr>
      <w:r w:rsidRPr="00770D62">
        <w:rPr>
          <w:rFonts w:eastAsia="Times New Roman" w:cs="Times New Roman"/>
        </w:rPr>
        <w:t xml:space="preserve">Students may flush </w:t>
      </w:r>
      <w:proofErr w:type="gramStart"/>
      <w:r w:rsidRPr="00770D62">
        <w:rPr>
          <w:rFonts w:eastAsia="Times New Roman" w:cs="Times New Roman"/>
        </w:rPr>
        <w:t>an intermittent</w:t>
      </w:r>
      <w:proofErr w:type="gramEnd"/>
      <w:r w:rsidRPr="00770D62">
        <w:rPr>
          <w:rFonts w:eastAsia="Times New Roman" w:cs="Times New Roman"/>
        </w:rPr>
        <w:t xml:space="preserve"> peripheral IV access (</w:t>
      </w:r>
      <w:proofErr w:type="spellStart"/>
      <w:r w:rsidRPr="00770D62">
        <w:rPr>
          <w:rFonts w:eastAsia="Times New Roman" w:cs="Times New Roman"/>
        </w:rPr>
        <w:t>HepLock</w:t>
      </w:r>
      <w:proofErr w:type="spellEnd"/>
      <w:r w:rsidRPr="00770D62">
        <w:rPr>
          <w:rFonts w:eastAsia="Times New Roman" w:cs="Times New Roman"/>
        </w:rPr>
        <w:t xml:space="preserve">, Saline Lock, etc.) with 2-3 mL Saline with Instructor or RN supervision.  </w:t>
      </w:r>
      <w:r w:rsidRPr="00770D62">
        <w:rPr>
          <w:rFonts w:eastAsia="Times New Roman" w:cs="Times New Roman"/>
          <w:b/>
          <w:bCs/>
          <w:u w:val="single"/>
        </w:rPr>
        <w:t xml:space="preserve">Instructor and/or </w:t>
      </w:r>
      <w:r w:rsidR="33B5E402" w:rsidRPr="00770D62">
        <w:rPr>
          <w:rFonts w:eastAsia="Times New Roman" w:cs="Times New Roman"/>
          <w:b/>
          <w:bCs/>
          <w:u w:val="single"/>
        </w:rPr>
        <w:t>RN MUST be</w:t>
      </w:r>
      <w:r w:rsidRPr="00770D62">
        <w:rPr>
          <w:rFonts w:eastAsia="Times New Roman" w:cs="Times New Roman"/>
          <w:b/>
          <w:bCs/>
          <w:u w:val="single"/>
        </w:rPr>
        <w:t xml:space="preserve"> PRESENT.</w:t>
      </w:r>
    </w:p>
    <w:p w14:paraId="6C38BA47" w14:textId="0B88B9A8" w:rsidR="005B548E" w:rsidRDefault="005B548E" w:rsidP="005B548E">
      <w:pPr>
        <w:widowControl/>
        <w:overflowPunct w:val="0"/>
        <w:textAlignment w:val="baseline"/>
        <w:rPr>
          <w:rFonts w:eastAsia="Times New Roman" w:cs="Times New Roman"/>
          <w:sz w:val="24"/>
          <w:szCs w:val="20"/>
        </w:rPr>
      </w:pPr>
    </w:p>
    <w:p w14:paraId="17472BC4" w14:textId="77777777" w:rsidR="00770D62" w:rsidRPr="005B548E" w:rsidRDefault="00770D62" w:rsidP="005B548E">
      <w:pPr>
        <w:widowControl/>
        <w:overflowPunct w:val="0"/>
        <w:textAlignment w:val="baseline"/>
        <w:rPr>
          <w:rFonts w:eastAsia="Times New Roman" w:cs="Times New Roman"/>
          <w:sz w:val="24"/>
          <w:szCs w:val="20"/>
        </w:rPr>
      </w:pPr>
    </w:p>
    <w:p w14:paraId="574F1CF8" w14:textId="732B0BE7" w:rsidR="005B548E" w:rsidRPr="00770D62" w:rsidRDefault="005B548E" w:rsidP="00294C8C">
      <w:pPr>
        <w:pStyle w:val="ListParagraph"/>
        <w:widowControl/>
        <w:numPr>
          <w:ilvl w:val="0"/>
          <w:numId w:val="5"/>
        </w:numPr>
        <w:overflowPunct w:val="0"/>
        <w:textAlignment w:val="baseline"/>
        <w:rPr>
          <w:rFonts w:eastAsia="Times New Roman" w:cs="Times New Roman"/>
        </w:rPr>
      </w:pPr>
      <w:proofErr w:type="gramStart"/>
      <w:r w:rsidRPr="00770D62">
        <w:rPr>
          <w:rFonts w:eastAsia="Times New Roman" w:cs="Times New Roman"/>
        </w:rPr>
        <w:t>Student</w:t>
      </w:r>
      <w:proofErr w:type="gramEnd"/>
      <w:r w:rsidRPr="00770D62">
        <w:rPr>
          <w:rFonts w:eastAsia="Times New Roman" w:cs="Times New Roman"/>
        </w:rPr>
        <w:t xml:space="preserve"> may give peripheral IV Piggyback (IVPB) medications</w:t>
      </w:r>
      <w:r w:rsidR="46433E56" w:rsidRPr="00770D62">
        <w:rPr>
          <w:rFonts w:eastAsia="Times New Roman" w:cs="Times New Roman"/>
        </w:rPr>
        <w:t xml:space="preserve"> and IV fluids</w:t>
      </w:r>
      <w:r w:rsidRPr="00770D62">
        <w:rPr>
          <w:rFonts w:eastAsia="Times New Roman" w:cs="Times New Roman"/>
        </w:rPr>
        <w:t xml:space="preserve"> if the RN or Instructor checks the medication with </w:t>
      </w:r>
      <w:proofErr w:type="gramStart"/>
      <w:r w:rsidRPr="00770D62">
        <w:rPr>
          <w:rFonts w:eastAsia="Times New Roman" w:cs="Times New Roman"/>
        </w:rPr>
        <w:t>student</w:t>
      </w:r>
      <w:proofErr w:type="gramEnd"/>
      <w:r w:rsidRPr="00770D62">
        <w:rPr>
          <w:rFonts w:eastAsia="Times New Roman" w:cs="Times New Roman"/>
        </w:rPr>
        <w:t xml:space="preserve"> and</w:t>
      </w:r>
      <w:r w:rsidRPr="00770D62">
        <w:rPr>
          <w:rFonts w:eastAsia="Times New Roman" w:cs="Times New Roman"/>
          <w:u w:val="single"/>
        </w:rPr>
        <w:t xml:space="preserve"> </w:t>
      </w:r>
      <w:r w:rsidRPr="00770D62">
        <w:rPr>
          <w:rFonts w:eastAsia="Times New Roman" w:cs="Times New Roman"/>
          <w:b/>
          <w:bCs/>
          <w:u w:val="single"/>
        </w:rPr>
        <w:t>INSTRUCTOR</w:t>
      </w:r>
      <w:r w:rsidR="00492AF0">
        <w:rPr>
          <w:rFonts w:eastAsia="Times New Roman" w:cs="Times New Roman"/>
          <w:b/>
          <w:bCs/>
          <w:u w:val="single"/>
        </w:rPr>
        <w:t>/RN</w:t>
      </w:r>
      <w:r w:rsidRPr="00770D62">
        <w:rPr>
          <w:rFonts w:eastAsia="Times New Roman" w:cs="Times New Roman"/>
          <w:b/>
          <w:bCs/>
          <w:u w:val="single"/>
        </w:rPr>
        <w:t xml:space="preserve"> MUST BE PRESENT WHEN MEDICATION IS HUNG</w:t>
      </w:r>
      <w:r w:rsidRPr="00770D62">
        <w:rPr>
          <w:rFonts w:eastAsia="Times New Roman" w:cs="Times New Roman"/>
          <w:b/>
          <w:bCs/>
        </w:rPr>
        <w:t>.</w:t>
      </w:r>
    </w:p>
    <w:p w14:paraId="11173495" w14:textId="2066B2FE" w:rsidR="005B548E" w:rsidRDefault="005B548E" w:rsidP="005B548E">
      <w:pPr>
        <w:widowControl/>
        <w:overflowPunct w:val="0"/>
        <w:textAlignment w:val="baseline"/>
        <w:rPr>
          <w:rFonts w:eastAsia="Times New Roman" w:cs="Times New Roman"/>
          <w:sz w:val="24"/>
          <w:szCs w:val="20"/>
        </w:rPr>
      </w:pPr>
    </w:p>
    <w:p w14:paraId="1EED7F9F" w14:textId="77777777" w:rsidR="00770D62" w:rsidRPr="005B548E" w:rsidRDefault="00770D62" w:rsidP="005B548E">
      <w:pPr>
        <w:widowControl/>
        <w:overflowPunct w:val="0"/>
        <w:textAlignment w:val="baseline"/>
        <w:rPr>
          <w:rFonts w:eastAsia="Times New Roman" w:cs="Times New Roman"/>
          <w:sz w:val="24"/>
          <w:szCs w:val="20"/>
        </w:rPr>
      </w:pPr>
    </w:p>
    <w:p w14:paraId="05DEF7D8" w14:textId="3FB0624D" w:rsidR="00770D62" w:rsidRDefault="005B548E" w:rsidP="00294C8C">
      <w:pPr>
        <w:pStyle w:val="ListParagraph"/>
        <w:widowControl/>
        <w:numPr>
          <w:ilvl w:val="0"/>
          <w:numId w:val="5"/>
        </w:numPr>
        <w:overflowPunct w:val="0"/>
        <w:textAlignment w:val="baseline"/>
        <w:rPr>
          <w:rFonts w:eastAsia="Times New Roman" w:cs="Times New Roman"/>
          <w:szCs w:val="20"/>
        </w:rPr>
      </w:pPr>
      <w:r w:rsidRPr="00770D62">
        <w:rPr>
          <w:rFonts w:eastAsia="Times New Roman" w:cs="Times New Roman"/>
          <w:szCs w:val="20"/>
        </w:rPr>
        <w:t xml:space="preserve">Students will have no more than </w:t>
      </w:r>
      <w:r w:rsidRPr="00770D62">
        <w:rPr>
          <w:rFonts w:eastAsia="Times New Roman" w:cs="Times New Roman"/>
          <w:b/>
          <w:bCs/>
          <w:szCs w:val="20"/>
        </w:rPr>
        <w:t>two (2)</w:t>
      </w:r>
      <w:r w:rsidRPr="00770D62">
        <w:rPr>
          <w:rFonts w:eastAsia="Times New Roman" w:cs="Times New Roman"/>
          <w:szCs w:val="20"/>
        </w:rPr>
        <w:t xml:space="preserve"> unsuccessful attempts to start an IV on one patient.</w:t>
      </w:r>
    </w:p>
    <w:p w14:paraId="6CB7F139" w14:textId="2CBA4638" w:rsidR="002965B3" w:rsidRDefault="002965B3" w:rsidP="002965B3">
      <w:pPr>
        <w:widowControl/>
        <w:overflowPunct w:val="0"/>
        <w:textAlignment w:val="baseline"/>
        <w:rPr>
          <w:rFonts w:eastAsia="Times New Roman" w:cs="Times New Roman"/>
          <w:szCs w:val="20"/>
        </w:rPr>
      </w:pPr>
    </w:p>
    <w:p w14:paraId="0124A418" w14:textId="77777777" w:rsidR="002965B3" w:rsidRPr="002965B3" w:rsidRDefault="002965B3" w:rsidP="002965B3">
      <w:pPr>
        <w:widowControl/>
        <w:overflowPunct w:val="0"/>
        <w:textAlignment w:val="baseline"/>
        <w:rPr>
          <w:rFonts w:eastAsia="Times New Roman" w:cs="Times New Roman"/>
          <w:szCs w:val="20"/>
        </w:rPr>
      </w:pPr>
    </w:p>
    <w:p w14:paraId="545AEFDA" w14:textId="75B7E6B6" w:rsidR="002965B3" w:rsidRDefault="005B548E" w:rsidP="00294C8C">
      <w:pPr>
        <w:pStyle w:val="ListParagraph"/>
        <w:widowControl/>
        <w:numPr>
          <w:ilvl w:val="0"/>
          <w:numId w:val="5"/>
        </w:numPr>
        <w:overflowPunct w:val="0"/>
        <w:textAlignment w:val="baseline"/>
        <w:rPr>
          <w:rFonts w:eastAsia="Times New Roman" w:cs="Times New Roman"/>
          <w:szCs w:val="20"/>
        </w:rPr>
      </w:pPr>
      <w:r w:rsidRPr="00770D62">
        <w:rPr>
          <w:rFonts w:eastAsia="Times New Roman" w:cs="Times New Roman"/>
          <w:szCs w:val="20"/>
        </w:rPr>
        <w:t xml:space="preserve">Students </w:t>
      </w:r>
      <w:r w:rsidRPr="00770D62">
        <w:rPr>
          <w:rFonts w:eastAsia="Times New Roman" w:cs="Times New Roman"/>
          <w:b/>
          <w:szCs w:val="20"/>
          <w:u w:val="single"/>
        </w:rPr>
        <w:t>ARE NOT allowed to give IV Push medications</w:t>
      </w:r>
      <w:r w:rsidRPr="00770D62">
        <w:rPr>
          <w:rFonts w:eastAsia="Times New Roman" w:cs="Times New Roman"/>
          <w:szCs w:val="20"/>
        </w:rPr>
        <w:t xml:space="preserve"> (i.e., drugs injected directly into a vein or into the tubing).   </w:t>
      </w:r>
    </w:p>
    <w:p w14:paraId="2B1AC496" w14:textId="33734651" w:rsidR="002965B3" w:rsidRDefault="002965B3" w:rsidP="002965B3">
      <w:pPr>
        <w:widowControl/>
        <w:overflowPunct w:val="0"/>
        <w:textAlignment w:val="baseline"/>
        <w:rPr>
          <w:rFonts w:eastAsia="Times New Roman" w:cs="Times New Roman"/>
          <w:szCs w:val="20"/>
        </w:rPr>
      </w:pPr>
    </w:p>
    <w:p w14:paraId="685D6438" w14:textId="77777777" w:rsidR="002965B3" w:rsidRPr="002965B3" w:rsidRDefault="002965B3" w:rsidP="002965B3">
      <w:pPr>
        <w:widowControl/>
        <w:overflowPunct w:val="0"/>
        <w:textAlignment w:val="baseline"/>
        <w:rPr>
          <w:rFonts w:eastAsia="Times New Roman" w:cs="Times New Roman"/>
          <w:szCs w:val="20"/>
        </w:rPr>
      </w:pPr>
    </w:p>
    <w:p w14:paraId="033D2479" w14:textId="5CAC2D83" w:rsidR="005B548E" w:rsidRPr="00770D62" w:rsidRDefault="005B548E" w:rsidP="00294C8C">
      <w:pPr>
        <w:pStyle w:val="ListParagraph"/>
        <w:widowControl/>
        <w:numPr>
          <w:ilvl w:val="0"/>
          <w:numId w:val="5"/>
        </w:numPr>
        <w:overflowPunct w:val="0"/>
        <w:textAlignment w:val="baseline"/>
        <w:rPr>
          <w:rFonts w:eastAsia="Times New Roman" w:cs="Times New Roman"/>
          <w:szCs w:val="20"/>
        </w:rPr>
      </w:pPr>
      <w:r w:rsidRPr="00770D62">
        <w:rPr>
          <w:rFonts w:eastAsia="Times New Roman" w:cs="Times New Roman"/>
          <w:szCs w:val="20"/>
        </w:rPr>
        <w:t xml:space="preserve">Students </w:t>
      </w:r>
      <w:r w:rsidRPr="00770D62">
        <w:rPr>
          <w:rFonts w:eastAsia="Times New Roman" w:cs="Times New Roman"/>
          <w:b/>
          <w:szCs w:val="20"/>
          <w:u w:val="single"/>
        </w:rPr>
        <w:t>ARE NOT allowed to hang meds to any Central Line</w:t>
      </w:r>
      <w:r w:rsidRPr="00770D62">
        <w:rPr>
          <w:rFonts w:eastAsia="Times New Roman" w:cs="Times New Roman"/>
          <w:szCs w:val="20"/>
        </w:rPr>
        <w:t xml:space="preserve"> (this includes PICC and Midline catheters), nor perform central line care/dressing changes.</w:t>
      </w:r>
    </w:p>
    <w:p w14:paraId="5BACE875" w14:textId="77777777" w:rsidR="005B548E" w:rsidRPr="005B548E" w:rsidRDefault="005B548E" w:rsidP="005B548E">
      <w:pPr>
        <w:widowControl/>
        <w:overflowPunct w:val="0"/>
        <w:textAlignment w:val="baseline"/>
        <w:rPr>
          <w:rFonts w:eastAsia="Times New Roman" w:cs="Times New Roman"/>
          <w:sz w:val="24"/>
          <w:szCs w:val="20"/>
        </w:rPr>
      </w:pPr>
    </w:p>
    <w:p w14:paraId="135EBAAF" w14:textId="77777777" w:rsidR="005B548E" w:rsidRPr="005B548E" w:rsidRDefault="005B548E" w:rsidP="005B548E">
      <w:pPr>
        <w:widowControl/>
        <w:overflowPunct w:val="0"/>
        <w:textAlignment w:val="baseline"/>
        <w:rPr>
          <w:rFonts w:eastAsia="Times New Roman" w:cs="Times New Roman"/>
          <w:sz w:val="24"/>
          <w:szCs w:val="20"/>
        </w:rPr>
      </w:pPr>
    </w:p>
    <w:p w14:paraId="342C7E74" w14:textId="77777777" w:rsidR="005B548E" w:rsidRPr="005B548E" w:rsidRDefault="005B548E" w:rsidP="005B548E">
      <w:pPr>
        <w:widowControl/>
        <w:overflowPunct w:val="0"/>
        <w:textAlignment w:val="baseline"/>
        <w:rPr>
          <w:rFonts w:eastAsia="Times New Roman" w:cs="Times New Roman"/>
          <w:sz w:val="24"/>
          <w:szCs w:val="20"/>
        </w:rPr>
      </w:pPr>
    </w:p>
    <w:p w14:paraId="29FBE86E" w14:textId="77777777" w:rsidR="005B548E" w:rsidRPr="005B548E" w:rsidRDefault="005B548E" w:rsidP="005B548E">
      <w:pPr>
        <w:widowControl/>
        <w:overflowPunct w:val="0"/>
        <w:textAlignment w:val="baseline"/>
        <w:rPr>
          <w:rFonts w:eastAsia="Times New Roman" w:cs="Times New Roman"/>
          <w:sz w:val="24"/>
          <w:szCs w:val="20"/>
        </w:rPr>
      </w:pPr>
    </w:p>
    <w:p w14:paraId="401097F5"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57A25D3B"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0ADF885D"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3C7F08CA"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16CFB46B" w14:textId="77777777" w:rsidR="004B0AC0" w:rsidRDefault="005B548E" w:rsidP="00770D62">
      <w:pPr>
        <w:widowControl/>
        <w:autoSpaceDE/>
        <w:autoSpaceDN/>
        <w:adjustRightInd/>
        <w:spacing w:before="100" w:beforeAutospacing="1" w:after="100" w:afterAutospacing="1"/>
        <w:jc w:val="center"/>
        <w:rPr>
          <w:rFonts w:ascii="Times New Roman" w:hAnsi="Times New Roman" w:cs="Times New Roman"/>
          <w:sz w:val="24"/>
          <w:szCs w:val="24"/>
        </w:rPr>
      </w:pPr>
      <w:r w:rsidRPr="7B0EBE09">
        <w:rPr>
          <w:rFonts w:ascii="Times New Roman" w:hAnsi="Times New Roman" w:cs="Times New Roman"/>
          <w:sz w:val="24"/>
          <w:szCs w:val="24"/>
        </w:rPr>
        <w:br w:type="page"/>
      </w:r>
    </w:p>
    <w:p w14:paraId="43B60658" w14:textId="77777777" w:rsidR="00180E5F" w:rsidRPr="00180E5F" w:rsidRDefault="00180E5F" w:rsidP="00180E5F">
      <w:pPr>
        <w:widowControl/>
        <w:autoSpaceDE/>
        <w:autoSpaceDN/>
        <w:adjustRightInd/>
        <w:jc w:val="center"/>
        <w:textAlignment w:val="baseline"/>
        <w:rPr>
          <w:rFonts w:eastAsia="Times New Roman"/>
          <w:sz w:val="28"/>
          <w:szCs w:val="28"/>
        </w:rPr>
      </w:pPr>
      <w:r w:rsidRPr="00180E5F">
        <w:rPr>
          <w:rFonts w:eastAsia="Times New Roman"/>
          <w:b/>
          <w:bCs/>
          <w:sz w:val="28"/>
          <w:szCs w:val="28"/>
        </w:rPr>
        <w:lastRenderedPageBreak/>
        <w:t xml:space="preserve">GUIDELINES FOR </w:t>
      </w:r>
      <w:r w:rsidRPr="00180E5F">
        <w:rPr>
          <w:rFonts w:eastAsia="Times New Roman"/>
          <w:b/>
          <w:bCs/>
          <w:i/>
          <w:iCs/>
          <w:sz w:val="28"/>
          <w:szCs w:val="28"/>
        </w:rPr>
        <w:t>EMERGENCY DEPARTMENT</w:t>
      </w:r>
      <w:r w:rsidRPr="00180E5F">
        <w:rPr>
          <w:rFonts w:eastAsia="Times New Roman"/>
          <w:sz w:val="28"/>
          <w:szCs w:val="28"/>
        </w:rPr>
        <w:t> </w:t>
      </w:r>
    </w:p>
    <w:p w14:paraId="44A0335A" w14:textId="5C7E8765" w:rsidR="00180E5F" w:rsidRPr="00180E5F" w:rsidRDefault="00180E5F" w:rsidP="00180E5F">
      <w:pPr>
        <w:widowControl/>
        <w:autoSpaceDE/>
        <w:autoSpaceDN/>
        <w:adjustRightInd/>
        <w:jc w:val="center"/>
        <w:textAlignment w:val="baseline"/>
        <w:rPr>
          <w:rFonts w:ascii="Times New Roman" w:eastAsia="Times New Roman" w:hAnsi="Times New Roman" w:cs="Times New Roman"/>
          <w:sz w:val="24"/>
          <w:szCs w:val="24"/>
        </w:rPr>
      </w:pPr>
    </w:p>
    <w:p w14:paraId="3971FA82" w14:textId="3483AD2F" w:rsidR="00BE31F3" w:rsidRPr="00C8057E" w:rsidRDefault="00BE31F3" w:rsidP="00BE31F3">
      <w:pPr>
        <w:widowControl/>
        <w:spacing w:beforeAutospacing="1" w:afterAutospacing="1"/>
        <w:rPr>
          <w:rFonts w:eastAsia="Calibri"/>
          <w:color w:val="000000" w:themeColor="text1"/>
          <w:sz w:val="24"/>
          <w:szCs w:val="24"/>
          <w:u w:val="single"/>
        </w:rPr>
      </w:pPr>
      <w:r w:rsidRPr="00C8057E">
        <w:rPr>
          <w:rStyle w:val="normaltextrun"/>
          <w:rFonts w:eastAsia="Calibri"/>
          <w:b/>
          <w:color w:val="000000" w:themeColor="text1"/>
          <w:sz w:val="24"/>
          <w:szCs w:val="24"/>
          <w:u w:val="single"/>
        </w:rPr>
        <w:t>CHRISTUS St. Michael </w:t>
      </w:r>
      <w:r w:rsidRPr="00C8057E">
        <w:rPr>
          <w:rStyle w:val="eop"/>
          <w:rFonts w:eastAsia="Calibri"/>
          <w:color w:val="000000" w:themeColor="text1"/>
          <w:sz w:val="24"/>
          <w:szCs w:val="24"/>
          <w:u w:val="single"/>
        </w:rPr>
        <w:t> </w:t>
      </w:r>
    </w:p>
    <w:p w14:paraId="64A41561" w14:textId="439A6831" w:rsidR="00BE31F3" w:rsidRPr="00C8057E" w:rsidRDefault="00BE31F3" w:rsidP="00BE31F3">
      <w:pPr>
        <w:rPr>
          <w:rFonts w:eastAsia="Calibri"/>
          <w:color w:val="000000" w:themeColor="text1"/>
          <w:sz w:val="24"/>
          <w:szCs w:val="24"/>
        </w:rPr>
      </w:pPr>
      <w:r w:rsidRPr="00C8057E">
        <w:rPr>
          <w:rStyle w:val="normaltextrun"/>
          <w:rFonts w:eastAsia="Calibri"/>
          <w:b/>
          <w:color w:val="000000" w:themeColor="text1"/>
          <w:sz w:val="24"/>
          <w:szCs w:val="24"/>
        </w:rPr>
        <w:t xml:space="preserve">Emergency Department </w:t>
      </w:r>
      <w:r w:rsidR="00C8057E" w:rsidRPr="00C8057E">
        <w:rPr>
          <w:rStyle w:val="normaltextrun"/>
          <w:rFonts w:eastAsia="Calibri"/>
          <w:b/>
          <w:bCs/>
          <w:color w:val="000000" w:themeColor="text1"/>
          <w:sz w:val="24"/>
          <w:szCs w:val="24"/>
        </w:rPr>
        <w:t>2</w:t>
      </w:r>
      <w:r w:rsidR="00C8057E" w:rsidRPr="00C8057E">
        <w:rPr>
          <w:rStyle w:val="normaltextrun"/>
          <w:rFonts w:eastAsia="Calibri"/>
          <w:b/>
          <w:bCs/>
          <w:color w:val="000000" w:themeColor="text1"/>
          <w:sz w:val="24"/>
          <w:szCs w:val="24"/>
          <w:vertAlign w:val="superscript"/>
        </w:rPr>
        <w:t>nd</w:t>
      </w:r>
      <w:r w:rsidR="00C8057E" w:rsidRPr="00C8057E">
        <w:rPr>
          <w:rStyle w:val="normaltextrun"/>
          <w:rFonts w:eastAsia="Calibri"/>
          <w:b/>
          <w:bCs/>
          <w:color w:val="000000" w:themeColor="text1"/>
          <w:sz w:val="24"/>
          <w:szCs w:val="24"/>
        </w:rPr>
        <w:t xml:space="preserve"> </w:t>
      </w:r>
      <w:r w:rsidRPr="00C8057E">
        <w:rPr>
          <w:rStyle w:val="normaltextrun"/>
          <w:rFonts w:eastAsia="Calibri"/>
          <w:b/>
          <w:color w:val="000000" w:themeColor="text1"/>
          <w:sz w:val="24"/>
          <w:szCs w:val="24"/>
        </w:rPr>
        <w:t>Floor</w:t>
      </w:r>
      <w:r w:rsidRPr="00C8057E">
        <w:rPr>
          <w:rStyle w:val="normaltextrun"/>
          <w:rFonts w:eastAsia="Calibri"/>
          <w:color w:val="000000" w:themeColor="text1"/>
          <w:sz w:val="24"/>
          <w:szCs w:val="24"/>
        </w:rPr>
        <w:t>   </w:t>
      </w:r>
    </w:p>
    <w:p w14:paraId="05D5275F" w14:textId="42A68F6B" w:rsidR="00BE31F3" w:rsidRPr="00C8057E" w:rsidRDefault="00BE31F3" w:rsidP="00BE31F3">
      <w:pPr>
        <w:rPr>
          <w:rFonts w:eastAsia="Calibri"/>
          <w:color w:val="000000" w:themeColor="text1"/>
          <w:sz w:val="24"/>
          <w:szCs w:val="24"/>
        </w:rPr>
      </w:pPr>
      <w:r w:rsidRPr="00C8057E">
        <w:rPr>
          <w:rStyle w:val="normaltextrun"/>
          <w:rFonts w:eastAsia="Calibri"/>
          <w:b/>
          <w:color w:val="000000" w:themeColor="text1"/>
          <w:sz w:val="24"/>
          <w:szCs w:val="24"/>
        </w:rPr>
        <w:t>Time:</w:t>
      </w:r>
      <w:r w:rsidRPr="00C8057E">
        <w:rPr>
          <w:rStyle w:val="normaltextrun"/>
          <w:rFonts w:eastAsia="Calibri"/>
          <w:color w:val="000000" w:themeColor="text1"/>
          <w:sz w:val="24"/>
          <w:szCs w:val="24"/>
        </w:rPr>
        <w:t xml:space="preserve"> 0630-1430 with ½ hour for lunch.   </w:t>
      </w:r>
    </w:p>
    <w:p w14:paraId="5D542806" w14:textId="3F0E567C" w:rsidR="00BE31F3" w:rsidRPr="00C8057E" w:rsidRDefault="00BE31F3" w:rsidP="00BE31F3">
      <w:pPr>
        <w:rPr>
          <w:rFonts w:eastAsia="Calibri"/>
          <w:color w:val="000000" w:themeColor="text1"/>
          <w:sz w:val="24"/>
          <w:szCs w:val="24"/>
        </w:rPr>
      </w:pPr>
      <w:r w:rsidRPr="00C8057E">
        <w:rPr>
          <w:rStyle w:val="normaltextrun"/>
          <w:rFonts w:eastAsia="Calibri"/>
          <w:b/>
          <w:color w:val="000000" w:themeColor="text1"/>
          <w:sz w:val="24"/>
          <w:szCs w:val="24"/>
        </w:rPr>
        <w:t>Wear</w:t>
      </w:r>
      <w:r w:rsidRPr="00C8057E">
        <w:rPr>
          <w:rStyle w:val="normaltextrun"/>
          <w:rFonts w:eastAsia="Calibri"/>
          <w:color w:val="000000" w:themeColor="text1"/>
          <w:sz w:val="24"/>
          <w:szCs w:val="24"/>
        </w:rPr>
        <w:t>: TC Uniform &amp; name badge.   </w:t>
      </w:r>
    </w:p>
    <w:p w14:paraId="0A9F8990" w14:textId="4972DE6A" w:rsidR="00BE31F3" w:rsidRDefault="00BE31F3" w:rsidP="7BF94786">
      <w:pPr>
        <w:widowControl/>
        <w:autoSpaceDE/>
        <w:autoSpaceDN/>
        <w:adjustRightInd/>
        <w:rPr>
          <w:rStyle w:val="normaltextrun"/>
          <w:rFonts w:eastAsia="Calibri"/>
          <w:b/>
          <w:bCs/>
          <w:color w:val="000000" w:themeColor="text1"/>
          <w:sz w:val="24"/>
          <w:szCs w:val="24"/>
        </w:rPr>
      </w:pPr>
    </w:p>
    <w:p w14:paraId="2A2DAF0A" w14:textId="534CA3FD" w:rsidR="004B0AC0" w:rsidRDefault="4FA29EF2" w:rsidP="7BF94786">
      <w:pPr>
        <w:widowControl/>
        <w:autoSpaceDE/>
        <w:autoSpaceDN/>
        <w:adjustRightInd/>
        <w:rPr>
          <w:rFonts w:eastAsia="Calibri"/>
          <w:color w:val="000000" w:themeColor="text1"/>
          <w:sz w:val="24"/>
          <w:szCs w:val="24"/>
        </w:rPr>
      </w:pPr>
      <w:r w:rsidRPr="7BF94786">
        <w:rPr>
          <w:rStyle w:val="eop"/>
          <w:rFonts w:eastAsia="Calibri"/>
          <w:color w:val="000000" w:themeColor="text1"/>
          <w:sz w:val="24"/>
          <w:szCs w:val="24"/>
        </w:rPr>
        <w:t> </w:t>
      </w:r>
      <w:r w:rsidRPr="7BF94786">
        <w:rPr>
          <w:rStyle w:val="normaltextrun"/>
          <w:rFonts w:eastAsia="Calibri"/>
          <w:color w:val="000000" w:themeColor="text1"/>
          <w:sz w:val="24"/>
          <w:szCs w:val="24"/>
        </w:rPr>
        <w:t xml:space="preserve">You will meet your clinical instructor in the lobby at 0630. Your instructor will take you to the Emergency Department. </w:t>
      </w:r>
    </w:p>
    <w:p w14:paraId="4CED8042" w14:textId="639C838F" w:rsidR="004B0AC0" w:rsidRDefault="4FA29EF2" w:rsidP="7BF94786">
      <w:pPr>
        <w:widowControl/>
        <w:autoSpaceDE/>
        <w:autoSpaceDN/>
        <w:adjustRightInd/>
        <w:rPr>
          <w:rFonts w:eastAsia="Calibri"/>
          <w:color w:val="000000" w:themeColor="text1"/>
          <w:sz w:val="24"/>
          <w:szCs w:val="24"/>
        </w:rPr>
      </w:pPr>
      <w:r w:rsidRPr="7BF94786">
        <w:rPr>
          <w:rStyle w:val="eop"/>
          <w:rFonts w:eastAsia="Calibri"/>
          <w:color w:val="000000" w:themeColor="text1"/>
          <w:sz w:val="24"/>
          <w:szCs w:val="24"/>
        </w:rPr>
        <w:t> </w:t>
      </w:r>
    </w:p>
    <w:p w14:paraId="44E81E6B" w14:textId="1D654943" w:rsidR="004B0AC0" w:rsidRDefault="4FA29EF2" w:rsidP="7BF94786">
      <w:pPr>
        <w:widowControl/>
        <w:autoSpaceDE/>
        <w:autoSpaceDN/>
        <w:adjustRightInd/>
        <w:rPr>
          <w:rFonts w:eastAsia="Calibri"/>
          <w:color w:val="000000" w:themeColor="text1"/>
          <w:sz w:val="24"/>
          <w:szCs w:val="24"/>
        </w:rPr>
      </w:pPr>
      <w:r w:rsidRPr="7BF94786">
        <w:rPr>
          <w:rStyle w:val="normaltextrun"/>
          <w:rFonts w:eastAsia="Calibri"/>
          <w:b/>
          <w:bCs/>
          <w:color w:val="000000" w:themeColor="text1"/>
          <w:sz w:val="24"/>
          <w:szCs w:val="24"/>
        </w:rPr>
        <w:t xml:space="preserve">Objectives: </w:t>
      </w:r>
      <w:r w:rsidRPr="7BF94786">
        <w:rPr>
          <w:rStyle w:val="normaltextrun"/>
          <w:rFonts w:eastAsia="Calibri"/>
          <w:color w:val="000000" w:themeColor="text1"/>
          <w:sz w:val="24"/>
          <w:szCs w:val="24"/>
        </w:rPr>
        <w:t xml:space="preserve">The emphasis for this experience is to observe triage nursing and emergency care.  Confidentiality is to be </w:t>
      </w:r>
      <w:proofErr w:type="gramStart"/>
      <w:r w:rsidRPr="7BF94786">
        <w:rPr>
          <w:rStyle w:val="normaltextrun"/>
          <w:rFonts w:eastAsia="Calibri"/>
          <w:color w:val="000000" w:themeColor="text1"/>
          <w:sz w:val="24"/>
          <w:szCs w:val="24"/>
        </w:rPr>
        <w:t>practiced</w:t>
      </w:r>
      <w:proofErr w:type="gramEnd"/>
      <w:r w:rsidRPr="7BF94786">
        <w:rPr>
          <w:rStyle w:val="normaltextrun"/>
          <w:rFonts w:eastAsia="Calibri"/>
          <w:color w:val="000000" w:themeColor="text1"/>
          <w:sz w:val="24"/>
          <w:szCs w:val="24"/>
        </w:rPr>
        <w:t xml:space="preserve"> and legal implications are to be considered. The same level of supervision is required as any other assigned hospital experience as a student.   </w:t>
      </w:r>
    </w:p>
    <w:p w14:paraId="2781E5AF" w14:textId="1A422772" w:rsidR="004B0AC0" w:rsidRDefault="4FA29EF2" w:rsidP="7BF94786">
      <w:pPr>
        <w:widowControl/>
        <w:autoSpaceDE/>
        <w:autoSpaceDN/>
        <w:adjustRightInd/>
        <w:rPr>
          <w:rFonts w:eastAsia="Calibri"/>
          <w:color w:val="000000" w:themeColor="text1"/>
          <w:sz w:val="24"/>
          <w:szCs w:val="24"/>
        </w:rPr>
      </w:pPr>
      <w:r w:rsidRPr="7BF94786">
        <w:rPr>
          <w:rStyle w:val="eop"/>
          <w:rFonts w:eastAsia="Calibri"/>
          <w:color w:val="000000" w:themeColor="text1"/>
          <w:sz w:val="24"/>
          <w:szCs w:val="24"/>
        </w:rPr>
        <w:t> </w:t>
      </w:r>
    </w:p>
    <w:p w14:paraId="0842EE10" w14:textId="596B7D5C" w:rsidR="004B0AC0" w:rsidRDefault="4FA29EF2" w:rsidP="7BF94786">
      <w:pPr>
        <w:widowControl/>
        <w:autoSpaceDE/>
        <w:autoSpaceDN/>
        <w:adjustRightInd/>
        <w:rPr>
          <w:rFonts w:eastAsia="Calibri"/>
          <w:color w:val="000000" w:themeColor="text1"/>
          <w:sz w:val="24"/>
          <w:szCs w:val="24"/>
        </w:rPr>
      </w:pPr>
      <w:r w:rsidRPr="7BF94786">
        <w:rPr>
          <w:rStyle w:val="normaltextrun"/>
          <w:rFonts w:eastAsia="Calibri"/>
          <w:b/>
          <w:bCs/>
          <w:color w:val="000000" w:themeColor="text1"/>
          <w:sz w:val="24"/>
          <w:szCs w:val="24"/>
        </w:rPr>
        <w:t>Responsibilities: </w:t>
      </w:r>
      <w:r w:rsidRPr="7BF94786">
        <w:rPr>
          <w:rStyle w:val="eop"/>
          <w:rFonts w:eastAsia="Calibri"/>
          <w:color w:val="000000" w:themeColor="text1"/>
          <w:sz w:val="24"/>
          <w:szCs w:val="24"/>
        </w:rPr>
        <w:t> </w:t>
      </w:r>
    </w:p>
    <w:p w14:paraId="57994931" w14:textId="1FC083D4" w:rsidR="004B0AC0" w:rsidRDefault="4FA29EF2" w:rsidP="00FC00DE">
      <w:pPr>
        <w:pStyle w:val="ListParagraph"/>
        <w:widowControl/>
        <w:numPr>
          <w:ilvl w:val="0"/>
          <w:numId w:val="11"/>
        </w:numPr>
        <w:autoSpaceDE/>
        <w:autoSpaceDN/>
        <w:adjustRightInd/>
        <w:ind w:left="1080" w:firstLine="0"/>
        <w:rPr>
          <w:rFonts w:eastAsia="Calibri"/>
          <w:color w:val="000000" w:themeColor="text1"/>
        </w:rPr>
      </w:pPr>
      <w:r w:rsidRPr="7BF94786">
        <w:rPr>
          <w:rStyle w:val="normaltextrun"/>
          <w:rFonts w:eastAsia="Calibri"/>
          <w:color w:val="000000" w:themeColor="text1"/>
        </w:rPr>
        <w:t xml:space="preserve">You may assist by doing procedures that you are competent in doing and have been successfully </w:t>
      </w:r>
      <w:proofErr w:type="gramStart"/>
      <w:r w:rsidRPr="7BF94786">
        <w:rPr>
          <w:rStyle w:val="normaltextrun"/>
          <w:rFonts w:eastAsia="Calibri"/>
          <w:color w:val="000000" w:themeColor="text1"/>
        </w:rPr>
        <w:t>checked-off</w:t>
      </w:r>
      <w:proofErr w:type="gramEnd"/>
      <w:r w:rsidRPr="7BF94786">
        <w:rPr>
          <w:rStyle w:val="normaltextrun"/>
          <w:rFonts w:eastAsia="Calibri"/>
          <w:color w:val="000000" w:themeColor="text1"/>
        </w:rPr>
        <w:t xml:space="preserve"> on. Examples </w:t>
      </w:r>
      <w:proofErr w:type="gramStart"/>
      <w:r w:rsidRPr="7BF94786">
        <w:rPr>
          <w:rStyle w:val="normaltextrun"/>
          <w:rFonts w:eastAsia="Calibri"/>
          <w:color w:val="000000" w:themeColor="text1"/>
        </w:rPr>
        <w:t>include:</w:t>
      </w:r>
      <w:proofErr w:type="gramEnd"/>
      <w:r w:rsidRPr="7BF94786">
        <w:rPr>
          <w:rStyle w:val="normaltextrun"/>
          <w:rFonts w:eastAsia="Calibri"/>
          <w:color w:val="000000" w:themeColor="text1"/>
        </w:rPr>
        <w:t xml:space="preserve">   Foley catheterizations, NG Insertion/Removal, IM injections, IV Insertion (ONCE YOU HAVE BEEN CHECK-OFF) and drawing blood. If you have checked off on IVs, then you may draw blood (with RN supervision).   </w:t>
      </w:r>
    </w:p>
    <w:p w14:paraId="11064168" w14:textId="3112540F" w:rsidR="004B0AC0" w:rsidRDefault="4FA29EF2" w:rsidP="00FC00DE">
      <w:pPr>
        <w:pStyle w:val="ListParagraph"/>
        <w:widowControl/>
        <w:numPr>
          <w:ilvl w:val="0"/>
          <w:numId w:val="10"/>
        </w:numPr>
        <w:autoSpaceDE/>
        <w:autoSpaceDN/>
        <w:adjustRightInd/>
        <w:ind w:left="1800" w:firstLine="0"/>
        <w:rPr>
          <w:rFonts w:eastAsia="Calibri"/>
          <w:color w:val="000000" w:themeColor="text1"/>
        </w:rPr>
      </w:pPr>
      <w:r w:rsidRPr="7BF94786">
        <w:rPr>
          <w:rStyle w:val="normaltextrun"/>
          <w:rFonts w:eastAsia="Calibri"/>
          <w:b/>
          <w:bCs/>
          <w:color w:val="000000" w:themeColor="text1"/>
        </w:rPr>
        <w:t>An RN must be present in the room to supervise any skills performed by the student. </w:t>
      </w:r>
      <w:r w:rsidRPr="7BF94786">
        <w:rPr>
          <w:rStyle w:val="eop"/>
          <w:rFonts w:eastAsia="Calibri"/>
          <w:color w:val="000000" w:themeColor="text1"/>
        </w:rPr>
        <w:t> </w:t>
      </w:r>
    </w:p>
    <w:p w14:paraId="55C389DF" w14:textId="53066E1B" w:rsidR="004B0AC0" w:rsidRDefault="4FA29EF2" w:rsidP="00FC00DE">
      <w:pPr>
        <w:pStyle w:val="ListParagraph"/>
        <w:widowControl/>
        <w:numPr>
          <w:ilvl w:val="0"/>
          <w:numId w:val="10"/>
        </w:numPr>
        <w:autoSpaceDE/>
        <w:autoSpaceDN/>
        <w:adjustRightInd/>
        <w:ind w:left="1800" w:firstLine="0"/>
        <w:rPr>
          <w:rFonts w:eastAsia="Calibri"/>
          <w:color w:val="000000" w:themeColor="text1"/>
        </w:rPr>
      </w:pPr>
      <w:r w:rsidRPr="7BF94786">
        <w:rPr>
          <w:rStyle w:val="normaltextrun"/>
          <w:rFonts w:eastAsia="Calibri"/>
          <w:b/>
          <w:bCs/>
          <w:color w:val="000000" w:themeColor="text1"/>
        </w:rPr>
        <w:t>NARCOTICS ARE NOT TO BE ADMINISTERED BY THE STUDENT.</w:t>
      </w:r>
      <w:r w:rsidRPr="7BF94786">
        <w:rPr>
          <w:rStyle w:val="eop"/>
          <w:rFonts w:eastAsia="Calibri"/>
          <w:color w:val="000000" w:themeColor="text1"/>
        </w:rPr>
        <w:t> </w:t>
      </w:r>
    </w:p>
    <w:p w14:paraId="62824B8F" w14:textId="5F47031A" w:rsidR="004B0AC0" w:rsidRDefault="4FA29EF2" w:rsidP="00FC00DE">
      <w:pPr>
        <w:pStyle w:val="ListParagraph"/>
        <w:widowControl/>
        <w:numPr>
          <w:ilvl w:val="0"/>
          <w:numId w:val="10"/>
        </w:numPr>
        <w:autoSpaceDE/>
        <w:autoSpaceDN/>
        <w:adjustRightInd/>
        <w:ind w:left="1800" w:firstLine="0"/>
        <w:rPr>
          <w:rFonts w:eastAsia="Calibri"/>
          <w:color w:val="000000" w:themeColor="text1"/>
        </w:rPr>
      </w:pPr>
      <w:r w:rsidRPr="7BF94786">
        <w:rPr>
          <w:rStyle w:val="normaltextrun"/>
          <w:rFonts w:eastAsia="Calibri"/>
          <w:b/>
          <w:bCs/>
          <w:color w:val="000000" w:themeColor="text1"/>
        </w:rPr>
        <w:t>You may NOT administer ANY IV Push medications or hang any critical care IV drips (i.e., nitroglycerin, propofol, insulin, potassium, etc.) </w:t>
      </w:r>
      <w:r w:rsidRPr="7BF94786">
        <w:rPr>
          <w:rStyle w:val="eop"/>
          <w:rFonts w:eastAsia="Calibri"/>
          <w:color w:val="000000" w:themeColor="text1"/>
        </w:rPr>
        <w:t> </w:t>
      </w:r>
    </w:p>
    <w:p w14:paraId="489BAD5F" w14:textId="2DB19ED2" w:rsidR="004B0AC0" w:rsidRDefault="4FA29EF2" w:rsidP="00FC00DE">
      <w:pPr>
        <w:pStyle w:val="ListParagraph"/>
        <w:widowControl/>
        <w:numPr>
          <w:ilvl w:val="0"/>
          <w:numId w:val="10"/>
        </w:numPr>
        <w:autoSpaceDE/>
        <w:autoSpaceDN/>
        <w:adjustRightInd/>
        <w:ind w:left="1800" w:firstLine="0"/>
        <w:rPr>
          <w:rFonts w:eastAsia="Calibri"/>
          <w:color w:val="000000" w:themeColor="text1"/>
        </w:rPr>
      </w:pPr>
      <w:r w:rsidRPr="7BF94786">
        <w:rPr>
          <w:rStyle w:val="normaltextrun"/>
          <w:rFonts w:eastAsia="Calibri"/>
          <w:b/>
          <w:bCs/>
          <w:color w:val="000000" w:themeColor="text1"/>
        </w:rPr>
        <w:t>PO medications, IV antibiotics, and IV fluids may be administered by the student after the order and medication have been reviewed with the RN present.   </w:t>
      </w:r>
      <w:r w:rsidRPr="7BF94786">
        <w:rPr>
          <w:rStyle w:val="eop"/>
          <w:rFonts w:eastAsia="Calibri"/>
          <w:color w:val="000000" w:themeColor="text1"/>
        </w:rPr>
        <w:t> </w:t>
      </w:r>
    </w:p>
    <w:p w14:paraId="083EA4DE" w14:textId="6B7F5F81" w:rsidR="004B0AC0" w:rsidRDefault="4FA29EF2" w:rsidP="00FC00DE">
      <w:pPr>
        <w:pStyle w:val="ListParagraph"/>
        <w:widowControl/>
        <w:numPr>
          <w:ilvl w:val="0"/>
          <w:numId w:val="9"/>
        </w:numPr>
        <w:autoSpaceDE/>
        <w:autoSpaceDN/>
        <w:adjustRightInd/>
        <w:ind w:left="1080" w:firstLine="0"/>
        <w:rPr>
          <w:rFonts w:eastAsia="Calibri"/>
          <w:color w:val="000000" w:themeColor="text1"/>
        </w:rPr>
      </w:pPr>
      <w:r w:rsidRPr="7BF94786">
        <w:rPr>
          <w:rStyle w:val="normaltextrun"/>
          <w:rFonts w:eastAsia="Calibri"/>
          <w:color w:val="000000" w:themeColor="text1"/>
        </w:rPr>
        <w:t>Focused physical assessments and vital signs may be done in conjunction with or without the supervision of a Registered Nurse.   </w:t>
      </w:r>
    </w:p>
    <w:p w14:paraId="43C6BDA4" w14:textId="127B525A" w:rsidR="004B0AC0" w:rsidRDefault="4FA29EF2" w:rsidP="00FC00DE">
      <w:pPr>
        <w:pStyle w:val="ListParagraph"/>
        <w:widowControl/>
        <w:numPr>
          <w:ilvl w:val="0"/>
          <w:numId w:val="9"/>
        </w:numPr>
        <w:autoSpaceDE/>
        <w:autoSpaceDN/>
        <w:adjustRightInd/>
        <w:ind w:left="1080" w:firstLine="0"/>
        <w:rPr>
          <w:rFonts w:eastAsia="Calibri"/>
          <w:color w:val="000000" w:themeColor="text1"/>
        </w:rPr>
      </w:pPr>
      <w:r w:rsidRPr="7BF94786">
        <w:rPr>
          <w:rStyle w:val="normaltextrun"/>
          <w:rFonts w:eastAsia="Calibri"/>
          <w:color w:val="000000" w:themeColor="text1"/>
        </w:rPr>
        <w:t xml:space="preserve">If a patient is to be transferred </w:t>
      </w:r>
      <w:proofErr w:type="gramStart"/>
      <w:r w:rsidRPr="7BF94786">
        <w:rPr>
          <w:rStyle w:val="normaltextrun"/>
          <w:rFonts w:eastAsia="Calibri"/>
          <w:color w:val="000000" w:themeColor="text1"/>
        </w:rPr>
        <w:t>within</w:t>
      </w:r>
      <w:proofErr w:type="gramEnd"/>
      <w:r w:rsidRPr="7BF94786">
        <w:rPr>
          <w:rStyle w:val="normaltextrun"/>
          <w:rFonts w:eastAsia="Calibri"/>
          <w:color w:val="000000" w:themeColor="text1"/>
        </w:rPr>
        <w:t xml:space="preserve"> the hospital (for diagnostic procedures or for admission to another area) you may assist and accompany the ED personnel with the transfer. </w:t>
      </w:r>
      <w:r w:rsidRPr="7BF94786">
        <w:rPr>
          <w:rStyle w:val="normaltextrun"/>
          <w:rFonts w:eastAsia="Calibri"/>
          <w:color w:val="000000" w:themeColor="text1"/>
          <w:u w:val="single"/>
        </w:rPr>
        <w:t>You are not to accompany patients in ambulance or helicopter transfers.</w:t>
      </w:r>
      <w:r w:rsidRPr="7BF94786">
        <w:rPr>
          <w:rStyle w:val="eop"/>
          <w:rFonts w:eastAsia="Calibri"/>
          <w:color w:val="000000" w:themeColor="text1"/>
        </w:rPr>
        <w:t> </w:t>
      </w:r>
    </w:p>
    <w:p w14:paraId="02129CE9" w14:textId="2E21F13E" w:rsidR="004B0AC0" w:rsidRDefault="4FA29EF2" w:rsidP="00FC00DE">
      <w:pPr>
        <w:pStyle w:val="ListParagraph"/>
        <w:widowControl/>
        <w:numPr>
          <w:ilvl w:val="0"/>
          <w:numId w:val="9"/>
        </w:numPr>
        <w:autoSpaceDE/>
        <w:autoSpaceDN/>
        <w:adjustRightInd/>
        <w:ind w:left="1080" w:firstLine="0"/>
        <w:rPr>
          <w:rFonts w:eastAsia="Calibri"/>
          <w:color w:val="000000" w:themeColor="text1"/>
        </w:rPr>
      </w:pPr>
      <w:r w:rsidRPr="7BF94786">
        <w:rPr>
          <w:rStyle w:val="normaltextrun"/>
          <w:rFonts w:eastAsia="Calibri"/>
          <w:color w:val="000000" w:themeColor="text1"/>
        </w:rPr>
        <w:t>If there are periods without patients, you may help the ED personnel with stocking supplies, checking equipment, and other practices that maintain readiness for emergency care. </w:t>
      </w:r>
    </w:p>
    <w:p w14:paraId="2E285F03" w14:textId="7A57C92E" w:rsidR="004B0AC0" w:rsidRPr="009E3595" w:rsidRDefault="4FA29EF2" w:rsidP="00FC00DE">
      <w:pPr>
        <w:pStyle w:val="ListParagraph"/>
        <w:widowControl/>
        <w:numPr>
          <w:ilvl w:val="0"/>
          <w:numId w:val="9"/>
        </w:numPr>
        <w:autoSpaceDE/>
        <w:autoSpaceDN/>
        <w:adjustRightInd/>
        <w:ind w:left="1080" w:firstLine="0"/>
        <w:rPr>
          <w:rFonts w:eastAsia="Calibri"/>
          <w:color w:val="000000" w:themeColor="text1"/>
        </w:rPr>
      </w:pPr>
      <w:r w:rsidRPr="009E3595">
        <w:rPr>
          <w:rStyle w:val="normaltextrun"/>
          <w:rFonts w:eastAsia="Calibri"/>
          <w:color w:val="000000" w:themeColor="text1"/>
        </w:rPr>
        <w:t>Preceptor</w:t>
      </w:r>
      <w:r w:rsidR="00996617" w:rsidRPr="009E3595">
        <w:rPr>
          <w:rStyle w:val="normaltextrun"/>
          <w:rFonts w:eastAsia="Calibri"/>
          <w:color w:val="000000" w:themeColor="text1"/>
        </w:rPr>
        <w:t xml:space="preserve"> feedback f</w:t>
      </w:r>
      <w:r w:rsidRPr="009E3595">
        <w:rPr>
          <w:rStyle w:val="normaltextrun"/>
          <w:rFonts w:eastAsia="Calibri"/>
          <w:color w:val="000000" w:themeColor="text1"/>
        </w:rPr>
        <w:t>orms are</w:t>
      </w:r>
      <w:r w:rsidRPr="009E3595">
        <w:rPr>
          <w:rStyle w:val="normaltextrun"/>
          <w:rFonts w:eastAsia="Calibri"/>
          <w:b/>
          <w:bCs/>
          <w:color w:val="000000" w:themeColor="text1"/>
        </w:rPr>
        <w:t xml:space="preserve"> </w:t>
      </w:r>
      <w:r w:rsidRPr="009E3595">
        <w:rPr>
          <w:rStyle w:val="normaltextrun"/>
          <w:rFonts w:eastAsia="Calibri"/>
          <w:color w:val="000000" w:themeColor="text1"/>
        </w:rPr>
        <w:t>required during your clinical rotation in the Emergency Department.  </w:t>
      </w:r>
    </w:p>
    <w:p w14:paraId="06A47D14" w14:textId="62FC2BDC" w:rsidR="004B0AC0" w:rsidRDefault="4FA29EF2" w:rsidP="00FC00DE">
      <w:pPr>
        <w:pStyle w:val="ListParagraph"/>
        <w:widowControl/>
        <w:numPr>
          <w:ilvl w:val="0"/>
          <w:numId w:val="9"/>
        </w:numPr>
        <w:autoSpaceDE/>
        <w:autoSpaceDN/>
        <w:adjustRightInd/>
        <w:ind w:left="1080" w:firstLine="0"/>
        <w:rPr>
          <w:rFonts w:eastAsia="Calibri"/>
          <w:color w:val="000000" w:themeColor="text1"/>
        </w:rPr>
      </w:pPr>
      <w:r w:rsidRPr="7BF94786">
        <w:rPr>
          <w:rStyle w:val="normaltextrun"/>
          <w:rFonts w:eastAsia="Calibri"/>
          <w:b/>
          <w:bCs/>
          <w:color w:val="000000" w:themeColor="text1"/>
          <w:u w:val="single"/>
        </w:rPr>
        <w:t>Post-conference attendance is required, and you will be told when and where to meet for post-conference</w:t>
      </w:r>
      <w:r w:rsidRPr="7BF94786">
        <w:rPr>
          <w:rStyle w:val="normaltextrun"/>
          <w:rFonts w:eastAsia="Calibri"/>
          <w:i/>
          <w:iCs/>
          <w:color w:val="000000" w:themeColor="text1"/>
        </w:rPr>
        <w:t>.  </w:t>
      </w:r>
    </w:p>
    <w:p w14:paraId="268F302D" w14:textId="3D65A0B6" w:rsidR="004B0AC0" w:rsidRDefault="4FA29EF2" w:rsidP="00FC00DE">
      <w:pPr>
        <w:pStyle w:val="ListParagraph"/>
        <w:widowControl/>
        <w:numPr>
          <w:ilvl w:val="0"/>
          <w:numId w:val="8"/>
        </w:numPr>
        <w:autoSpaceDE/>
        <w:autoSpaceDN/>
        <w:adjustRightInd/>
        <w:ind w:left="1080" w:firstLine="0"/>
        <w:rPr>
          <w:rFonts w:eastAsia="Calibri"/>
          <w:color w:val="000000" w:themeColor="text1"/>
        </w:rPr>
      </w:pPr>
      <w:r w:rsidRPr="7BF94786">
        <w:rPr>
          <w:rStyle w:val="normaltextrun"/>
          <w:rFonts w:eastAsia="Calibri"/>
          <w:color w:val="000000" w:themeColor="text1"/>
        </w:rPr>
        <w:t>You will be graded as Satisfactory/Unsatisfactory. </w:t>
      </w:r>
      <w:r w:rsidR="00C974B0">
        <w:rPr>
          <w:rStyle w:val="normaltextrun"/>
          <w:rFonts w:eastAsia="Calibri"/>
          <w:color w:val="000000" w:themeColor="text1"/>
        </w:rPr>
        <w:t xml:space="preserve">A preceptor form is required. </w:t>
      </w:r>
    </w:p>
    <w:p w14:paraId="71C008E0" w14:textId="51EFD4E5" w:rsidR="004B0AC0" w:rsidRDefault="4FA29EF2" w:rsidP="7BF94786">
      <w:pPr>
        <w:widowControl/>
        <w:autoSpaceDE/>
        <w:autoSpaceDN/>
        <w:adjustRightInd/>
        <w:ind w:left="360"/>
        <w:rPr>
          <w:rFonts w:eastAsia="Calibri"/>
          <w:color w:val="000000" w:themeColor="text1"/>
          <w:sz w:val="24"/>
          <w:szCs w:val="24"/>
        </w:rPr>
      </w:pPr>
      <w:r w:rsidRPr="7BF94786">
        <w:rPr>
          <w:rStyle w:val="eop"/>
          <w:rFonts w:eastAsia="Calibri"/>
          <w:color w:val="000000" w:themeColor="text1"/>
          <w:sz w:val="24"/>
          <w:szCs w:val="24"/>
        </w:rPr>
        <w:t> </w:t>
      </w:r>
    </w:p>
    <w:p w14:paraId="3718B32A" w14:textId="61BA9982" w:rsidR="001251D7" w:rsidRDefault="001251D7" w:rsidP="009F179B">
      <w:pPr>
        <w:pStyle w:val="paragraph"/>
        <w:spacing w:before="0" w:beforeAutospacing="0" w:after="0" w:afterAutospacing="0"/>
        <w:jc w:val="center"/>
        <w:textAlignment w:val="baseline"/>
        <w:rPr>
          <w:rFonts w:ascii="Segoe UI" w:hAnsi="Segoe UI" w:cs="Segoe UI"/>
          <w:sz w:val="18"/>
          <w:szCs w:val="18"/>
        </w:rPr>
      </w:pPr>
      <w:r>
        <w:rPr>
          <w:rStyle w:val="normaltextrun"/>
          <w:b/>
          <w:bCs/>
          <w:u w:val="single"/>
        </w:rPr>
        <w:t>*</w:t>
      </w:r>
      <w:r w:rsidR="009F179B">
        <w:rPr>
          <w:rStyle w:val="normaltextrun"/>
          <w:b/>
          <w:bCs/>
          <w:u w:val="single"/>
        </w:rPr>
        <w:t xml:space="preserve">Emergency Department </w:t>
      </w:r>
      <w:r w:rsidR="4FA29EF2">
        <w:rPr>
          <w:rStyle w:val="normaltextrun"/>
          <w:b/>
          <w:u w:val="single"/>
        </w:rPr>
        <w:t>Clinical Assignment:</w:t>
      </w:r>
    </w:p>
    <w:p w14:paraId="499E1C10" w14:textId="4E9FFE12" w:rsidR="001251D7" w:rsidRDefault="001251D7" w:rsidP="009F179B">
      <w:pPr>
        <w:pStyle w:val="paragraph"/>
        <w:spacing w:before="0" w:beforeAutospacing="0" w:after="0" w:afterAutospacing="0"/>
        <w:jc w:val="center"/>
        <w:textAlignment w:val="baseline"/>
        <w:rPr>
          <w:rFonts w:ascii="Segoe UI" w:hAnsi="Segoe UI" w:cs="Segoe UI"/>
          <w:sz w:val="18"/>
          <w:szCs w:val="18"/>
        </w:rPr>
      </w:pPr>
    </w:p>
    <w:p w14:paraId="51A7686E" w14:textId="5F963D2A" w:rsidR="001251D7" w:rsidRDefault="001251D7" w:rsidP="001251D7">
      <w:pPr>
        <w:pStyle w:val="paragraph"/>
        <w:spacing w:before="0" w:beforeAutospacing="0" w:after="0" w:afterAutospacing="0"/>
        <w:textAlignment w:val="baseline"/>
        <w:rPr>
          <w:rStyle w:val="normaltextrun"/>
          <w:b/>
          <w:u w:val="single"/>
        </w:rPr>
      </w:pPr>
      <w:r>
        <w:rPr>
          <w:rStyle w:val="normaltextrun"/>
        </w:rPr>
        <w:t>Answer the following questions and submit answers to your clinical instructor the next day back to class.  </w:t>
      </w:r>
      <w:r>
        <w:rPr>
          <w:rStyle w:val="normaltextrun"/>
          <w:b/>
          <w:bCs/>
          <w:u w:val="single"/>
        </w:rPr>
        <w:t>Late assignments will not be accepted</w:t>
      </w:r>
      <w:r w:rsidR="00280B88">
        <w:rPr>
          <w:rStyle w:val="normaltextrun"/>
          <w:b/>
          <w:bCs/>
          <w:u w:val="single"/>
        </w:rPr>
        <w:t xml:space="preserve"> and must be handwritten.</w:t>
      </w:r>
    </w:p>
    <w:p w14:paraId="025F2BB2" w14:textId="77777777" w:rsidR="009F179B" w:rsidRDefault="009F179B" w:rsidP="001251D7">
      <w:pPr>
        <w:pStyle w:val="paragraph"/>
        <w:spacing w:before="0" w:beforeAutospacing="0" w:after="0" w:afterAutospacing="0"/>
        <w:textAlignment w:val="baseline"/>
        <w:rPr>
          <w:rStyle w:val="normaltextrun"/>
          <w:b/>
          <w:bCs/>
          <w:u w:val="single"/>
        </w:rPr>
      </w:pPr>
    </w:p>
    <w:p w14:paraId="5F6F6BCF" w14:textId="3039F685" w:rsidR="009F179B" w:rsidRPr="009F179B" w:rsidRDefault="009F179B" w:rsidP="00C218BA">
      <w:pPr>
        <w:pStyle w:val="ListParagraph"/>
        <w:widowControl/>
        <w:numPr>
          <w:ilvl w:val="0"/>
          <w:numId w:val="36"/>
        </w:numPr>
        <w:autoSpaceDE/>
        <w:autoSpaceDN/>
        <w:adjustRightInd/>
        <w:rPr>
          <w:rFonts w:ascii="Times New Roman" w:eastAsia="Times New Roman" w:hAnsi="Times New Roman" w:cs="Times New Roman"/>
        </w:rPr>
      </w:pPr>
      <w:r w:rsidRPr="009F179B">
        <w:rPr>
          <w:rFonts w:ascii="Times New Roman" w:eastAsia="Times New Roman" w:hAnsi="Times New Roman" w:cs="Times New Roman"/>
        </w:rPr>
        <w:t>Describe the RN’s role on the interdisciplinary team in the Emergency Department.</w:t>
      </w:r>
    </w:p>
    <w:p w14:paraId="5087C5D5" w14:textId="3E5FB94D" w:rsidR="009F179B" w:rsidRPr="009F179B" w:rsidRDefault="009F179B" w:rsidP="00C218BA">
      <w:pPr>
        <w:pStyle w:val="ListParagraph"/>
        <w:widowControl/>
        <w:numPr>
          <w:ilvl w:val="0"/>
          <w:numId w:val="36"/>
        </w:numPr>
        <w:autoSpaceDE/>
        <w:autoSpaceDN/>
        <w:adjustRightInd/>
        <w:rPr>
          <w:rFonts w:ascii="Times New Roman" w:eastAsia="Times New Roman" w:hAnsi="Times New Roman" w:cs="Times New Roman"/>
        </w:rPr>
      </w:pPr>
      <w:r w:rsidRPr="009F179B">
        <w:rPr>
          <w:rFonts w:ascii="Times New Roman" w:eastAsia="Times New Roman" w:hAnsi="Times New Roman" w:cs="Times New Roman"/>
        </w:rPr>
        <w:t xml:space="preserve">How does the RN determine which patients to see first? Identify at least two factors that influence prioritization in </w:t>
      </w:r>
      <w:proofErr w:type="gramStart"/>
      <w:r w:rsidRPr="009F179B">
        <w:rPr>
          <w:rFonts w:ascii="Times New Roman" w:eastAsia="Times New Roman" w:hAnsi="Times New Roman" w:cs="Times New Roman"/>
        </w:rPr>
        <w:t>the ED</w:t>
      </w:r>
      <w:proofErr w:type="gramEnd"/>
      <w:r w:rsidRPr="009F179B">
        <w:rPr>
          <w:rFonts w:ascii="Times New Roman" w:eastAsia="Times New Roman" w:hAnsi="Times New Roman" w:cs="Times New Roman"/>
        </w:rPr>
        <w:t>.</w:t>
      </w:r>
    </w:p>
    <w:p w14:paraId="03BD49DC" w14:textId="27C8401B" w:rsidR="009F179B" w:rsidRPr="009F179B" w:rsidRDefault="009F179B" w:rsidP="00C218BA">
      <w:pPr>
        <w:pStyle w:val="ListParagraph"/>
        <w:widowControl/>
        <w:numPr>
          <w:ilvl w:val="0"/>
          <w:numId w:val="36"/>
        </w:numPr>
        <w:autoSpaceDE/>
        <w:autoSpaceDN/>
        <w:adjustRightInd/>
        <w:rPr>
          <w:rFonts w:ascii="Times New Roman" w:eastAsia="Times New Roman" w:hAnsi="Times New Roman" w:cs="Times New Roman"/>
        </w:rPr>
      </w:pPr>
      <w:r w:rsidRPr="009F179B">
        <w:rPr>
          <w:rFonts w:ascii="Times New Roman" w:eastAsia="Times New Roman" w:hAnsi="Times New Roman" w:cs="Times New Roman"/>
        </w:rPr>
        <w:t xml:space="preserve">Analyze the RN’s role in </w:t>
      </w:r>
      <w:r w:rsidRPr="004911C9">
        <w:rPr>
          <w:rFonts w:ascii="Times New Roman" w:eastAsia="Times New Roman" w:hAnsi="Times New Roman" w:cs="Times New Roman"/>
        </w:rPr>
        <w:t>assessment and intervention</w:t>
      </w:r>
      <w:r w:rsidRPr="009F179B">
        <w:rPr>
          <w:rFonts w:ascii="Times New Roman" w:eastAsia="Times New Roman" w:hAnsi="Times New Roman" w:cs="Times New Roman"/>
        </w:rPr>
        <w:t xml:space="preserve"> for one patient you observed. Focus on how rapid assessment </w:t>
      </w:r>
      <w:proofErr w:type="gramStart"/>
      <w:r w:rsidRPr="009F179B">
        <w:rPr>
          <w:rFonts w:ascii="Times New Roman" w:eastAsia="Times New Roman" w:hAnsi="Times New Roman" w:cs="Times New Roman"/>
        </w:rPr>
        <w:t>guides</w:t>
      </w:r>
      <w:proofErr w:type="gramEnd"/>
      <w:r w:rsidRPr="009F179B">
        <w:rPr>
          <w:rFonts w:ascii="Times New Roman" w:eastAsia="Times New Roman" w:hAnsi="Times New Roman" w:cs="Times New Roman"/>
        </w:rPr>
        <w:t xml:space="preserve"> care.</w:t>
      </w:r>
    </w:p>
    <w:p w14:paraId="0FC7295C" w14:textId="23E176E3" w:rsidR="009F179B" w:rsidRPr="009F179B" w:rsidRDefault="009F179B" w:rsidP="00C218BA">
      <w:pPr>
        <w:pStyle w:val="ListParagraph"/>
        <w:widowControl/>
        <w:numPr>
          <w:ilvl w:val="0"/>
          <w:numId w:val="36"/>
        </w:numPr>
        <w:autoSpaceDE/>
        <w:autoSpaceDN/>
        <w:adjustRightInd/>
        <w:rPr>
          <w:rFonts w:ascii="Times New Roman" w:eastAsia="Times New Roman" w:hAnsi="Times New Roman" w:cs="Times New Roman"/>
        </w:rPr>
      </w:pPr>
      <w:r w:rsidRPr="009F179B">
        <w:rPr>
          <w:rFonts w:ascii="Times New Roman" w:eastAsia="Times New Roman" w:hAnsi="Times New Roman" w:cs="Times New Roman"/>
        </w:rPr>
        <w:t>What tasks are commonly delegated to non-licensed staff in the ED, and what is the RN’s responsibility in supervision?</w:t>
      </w:r>
    </w:p>
    <w:p w14:paraId="668A56E2" w14:textId="6A1B6F6A" w:rsidR="009F179B" w:rsidRPr="009F179B" w:rsidRDefault="009F179B" w:rsidP="00C218BA">
      <w:pPr>
        <w:pStyle w:val="ListParagraph"/>
        <w:widowControl/>
        <w:numPr>
          <w:ilvl w:val="0"/>
          <w:numId w:val="36"/>
        </w:numPr>
        <w:autoSpaceDE/>
        <w:autoSpaceDN/>
        <w:adjustRightInd/>
        <w:rPr>
          <w:rFonts w:ascii="Times New Roman" w:eastAsia="Times New Roman" w:hAnsi="Times New Roman" w:cs="Times New Roman"/>
        </w:rPr>
      </w:pPr>
      <w:r w:rsidRPr="009F179B">
        <w:rPr>
          <w:rFonts w:ascii="Times New Roman" w:eastAsia="Times New Roman" w:hAnsi="Times New Roman" w:cs="Times New Roman"/>
        </w:rPr>
        <w:t xml:space="preserve">Identify one patient you encountered and list the major </w:t>
      </w:r>
      <w:r w:rsidRPr="004911C9">
        <w:rPr>
          <w:rFonts w:ascii="Times New Roman" w:eastAsia="Times New Roman" w:hAnsi="Times New Roman" w:cs="Times New Roman"/>
        </w:rPr>
        <w:t>medical and psychosocial problems</w:t>
      </w:r>
      <w:r w:rsidRPr="009F179B">
        <w:rPr>
          <w:rFonts w:ascii="Times New Roman" w:eastAsia="Times New Roman" w:hAnsi="Times New Roman" w:cs="Times New Roman"/>
        </w:rPr>
        <w:t xml:space="preserve"> being addressed.</w:t>
      </w:r>
    </w:p>
    <w:p w14:paraId="5B3997E3" w14:textId="7E6E82C0" w:rsidR="005B548E" w:rsidRPr="005B548E" w:rsidRDefault="005B548E" w:rsidP="7BF94786">
      <w:pPr>
        <w:widowControl/>
        <w:spacing w:beforeAutospacing="1" w:afterAutospacing="1"/>
        <w:jc w:val="center"/>
        <w:rPr>
          <w:rFonts w:eastAsia="Times New Roman" w:cs="Times New Roman"/>
          <w:b/>
          <w:bCs/>
          <w:sz w:val="24"/>
          <w:szCs w:val="24"/>
        </w:rPr>
      </w:pPr>
      <w:r w:rsidRPr="002965B3">
        <w:rPr>
          <w:rFonts w:eastAsia="Times New Roman" w:cs="Times New Roman"/>
          <w:b/>
          <w:bCs/>
          <w:sz w:val="28"/>
          <w:szCs w:val="28"/>
        </w:rPr>
        <w:lastRenderedPageBreak/>
        <w:t xml:space="preserve">GUIDELINES FOR </w:t>
      </w:r>
      <w:r w:rsidRPr="002965B3">
        <w:rPr>
          <w:rFonts w:eastAsia="Times New Roman" w:cs="Times New Roman"/>
          <w:b/>
          <w:bCs/>
          <w:i/>
          <w:iCs/>
          <w:sz w:val="28"/>
          <w:szCs w:val="28"/>
        </w:rPr>
        <w:t>DAY SURGERY</w:t>
      </w:r>
    </w:p>
    <w:p w14:paraId="6838629C" w14:textId="2225EE00" w:rsidR="7BF94786" w:rsidRDefault="7BF94786" w:rsidP="7BF94786">
      <w:pPr>
        <w:widowControl/>
        <w:spacing w:beforeAutospacing="1" w:afterAutospacing="1"/>
        <w:jc w:val="center"/>
        <w:rPr>
          <w:rFonts w:eastAsia="Times New Roman" w:cs="Times New Roman"/>
          <w:b/>
          <w:bCs/>
          <w:i/>
          <w:iCs/>
          <w:sz w:val="28"/>
          <w:szCs w:val="28"/>
        </w:rPr>
      </w:pPr>
    </w:p>
    <w:p w14:paraId="44236C12" w14:textId="1376742B" w:rsidR="22069CA8" w:rsidRPr="00660D75" w:rsidRDefault="22069CA8" w:rsidP="7BF94786">
      <w:pPr>
        <w:widowControl/>
        <w:spacing w:beforeAutospacing="1" w:afterAutospacing="1"/>
        <w:rPr>
          <w:rFonts w:eastAsia="Calibri"/>
          <w:color w:val="000000" w:themeColor="text1"/>
          <w:sz w:val="24"/>
          <w:szCs w:val="24"/>
          <w:u w:val="single"/>
        </w:rPr>
      </w:pPr>
      <w:r w:rsidRPr="00660D75">
        <w:rPr>
          <w:rStyle w:val="normaltextrun"/>
          <w:rFonts w:eastAsia="Calibri"/>
          <w:b/>
          <w:color w:val="000000" w:themeColor="text1"/>
          <w:sz w:val="24"/>
          <w:szCs w:val="24"/>
          <w:u w:val="single"/>
        </w:rPr>
        <w:t>CHRISTUS St. Michael </w:t>
      </w:r>
      <w:r w:rsidRPr="00660D75">
        <w:rPr>
          <w:rStyle w:val="eop"/>
          <w:rFonts w:eastAsia="Calibri"/>
          <w:color w:val="000000" w:themeColor="text1"/>
          <w:sz w:val="24"/>
          <w:szCs w:val="24"/>
          <w:u w:val="single"/>
        </w:rPr>
        <w:t> </w:t>
      </w:r>
    </w:p>
    <w:p w14:paraId="08F52A6A" w14:textId="01511135" w:rsidR="22069CA8" w:rsidRPr="00660D75" w:rsidRDefault="22069CA8" w:rsidP="7BF94786">
      <w:pPr>
        <w:rPr>
          <w:rFonts w:eastAsia="Calibri"/>
          <w:color w:val="000000" w:themeColor="text1"/>
          <w:sz w:val="24"/>
          <w:szCs w:val="24"/>
        </w:rPr>
      </w:pPr>
      <w:r w:rsidRPr="00660D75">
        <w:rPr>
          <w:rStyle w:val="normaltextrun"/>
          <w:rFonts w:eastAsia="Calibri"/>
          <w:b/>
          <w:bCs/>
          <w:color w:val="000000" w:themeColor="text1"/>
          <w:sz w:val="24"/>
          <w:szCs w:val="24"/>
        </w:rPr>
        <w:t>Day Surgery 3</w:t>
      </w:r>
      <w:r w:rsidRPr="00660D75">
        <w:rPr>
          <w:rStyle w:val="normaltextrun"/>
          <w:rFonts w:eastAsia="Calibri"/>
          <w:b/>
          <w:bCs/>
          <w:color w:val="000000" w:themeColor="text1"/>
          <w:sz w:val="24"/>
          <w:szCs w:val="24"/>
          <w:vertAlign w:val="superscript"/>
        </w:rPr>
        <w:t>rd</w:t>
      </w:r>
      <w:r w:rsidRPr="00660D75">
        <w:rPr>
          <w:rStyle w:val="normaltextrun"/>
          <w:rFonts w:eastAsia="Calibri"/>
          <w:b/>
          <w:bCs/>
          <w:color w:val="000000" w:themeColor="text1"/>
          <w:sz w:val="24"/>
          <w:szCs w:val="24"/>
        </w:rPr>
        <w:t xml:space="preserve"> Floor</w:t>
      </w:r>
      <w:r w:rsidRPr="00660D75">
        <w:rPr>
          <w:rStyle w:val="normaltextrun"/>
          <w:rFonts w:eastAsia="Calibri"/>
          <w:color w:val="000000" w:themeColor="text1"/>
          <w:sz w:val="24"/>
          <w:szCs w:val="24"/>
        </w:rPr>
        <w:t>   </w:t>
      </w:r>
    </w:p>
    <w:p w14:paraId="0DFFFCD5" w14:textId="370C7A91" w:rsidR="22069CA8" w:rsidRPr="00660D75" w:rsidRDefault="22069CA8" w:rsidP="7BF94786">
      <w:pPr>
        <w:rPr>
          <w:rFonts w:eastAsia="Calibri"/>
          <w:color w:val="000000" w:themeColor="text1"/>
          <w:sz w:val="24"/>
          <w:szCs w:val="24"/>
        </w:rPr>
      </w:pPr>
      <w:r w:rsidRPr="00660D75">
        <w:rPr>
          <w:rStyle w:val="normaltextrun"/>
          <w:rFonts w:eastAsia="Calibri"/>
          <w:b/>
          <w:bCs/>
          <w:color w:val="000000" w:themeColor="text1"/>
          <w:sz w:val="24"/>
          <w:szCs w:val="24"/>
        </w:rPr>
        <w:t>Time:</w:t>
      </w:r>
      <w:r w:rsidRPr="00660D75">
        <w:rPr>
          <w:rStyle w:val="normaltextrun"/>
          <w:rFonts w:eastAsia="Calibri"/>
          <w:color w:val="000000" w:themeColor="text1"/>
          <w:sz w:val="24"/>
          <w:szCs w:val="24"/>
        </w:rPr>
        <w:t xml:space="preserve"> 0630-1</w:t>
      </w:r>
      <w:r w:rsidR="00BE31F3" w:rsidRPr="00660D75">
        <w:rPr>
          <w:rStyle w:val="normaltextrun"/>
          <w:rFonts w:eastAsia="Calibri"/>
          <w:color w:val="000000" w:themeColor="text1"/>
          <w:sz w:val="24"/>
          <w:szCs w:val="24"/>
        </w:rPr>
        <w:t>4</w:t>
      </w:r>
      <w:r w:rsidRPr="00660D75">
        <w:rPr>
          <w:rStyle w:val="normaltextrun"/>
          <w:rFonts w:eastAsia="Calibri"/>
          <w:color w:val="000000" w:themeColor="text1"/>
          <w:sz w:val="24"/>
          <w:szCs w:val="24"/>
        </w:rPr>
        <w:t>30 with ½ hour for lunch.   </w:t>
      </w:r>
    </w:p>
    <w:p w14:paraId="5CCF3E27" w14:textId="233141B6" w:rsidR="22069CA8" w:rsidRPr="00660D75" w:rsidRDefault="22069CA8" w:rsidP="7BF94786">
      <w:pPr>
        <w:rPr>
          <w:rFonts w:eastAsia="Calibri"/>
          <w:color w:val="000000" w:themeColor="text1"/>
          <w:sz w:val="24"/>
          <w:szCs w:val="24"/>
        </w:rPr>
      </w:pPr>
      <w:r w:rsidRPr="00660D75">
        <w:rPr>
          <w:rStyle w:val="normaltextrun"/>
          <w:rFonts w:eastAsia="Calibri"/>
          <w:b/>
          <w:bCs/>
          <w:color w:val="000000" w:themeColor="text1"/>
          <w:sz w:val="24"/>
          <w:szCs w:val="24"/>
        </w:rPr>
        <w:t>Wear</w:t>
      </w:r>
      <w:r w:rsidRPr="00660D75">
        <w:rPr>
          <w:rStyle w:val="normaltextrun"/>
          <w:rFonts w:eastAsia="Calibri"/>
          <w:color w:val="000000" w:themeColor="text1"/>
          <w:sz w:val="24"/>
          <w:szCs w:val="24"/>
        </w:rPr>
        <w:t>: TC Uniform &amp; name badge.   </w:t>
      </w:r>
    </w:p>
    <w:p w14:paraId="6A705A0D" w14:textId="4B33EED2" w:rsidR="22069CA8" w:rsidRPr="00660D75" w:rsidRDefault="22069CA8" w:rsidP="7BF94786">
      <w:pPr>
        <w:rPr>
          <w:rFonts w:eastAsia="Calibri"/>
          <w:color w:val="000000" w:themeColor="text1"/>
          <w:sz w:val="24"/>
          <w:szCs w:val="24"/>
        </w:rPr>
      </w:pPr>
      <w:r w:rsidRPr="00660D75">
        <w:rPr>
          <w:rStyle w:val="eop"/>
          <w:rFonts w:eastAsia="Calibri"/>
          <w:color w:val="000000" w:themeColor="text1"/>
          <w:sz w:val="24"/>
          <w:szCs w:val="24"/>
        </w:rPr>
        <w:t>    </w:t>
      </w:r>
    </w:p>
    <w:p w14:paraId="057F4486" w14:textId="60A2C737" w:rsidR="22069CA8" w:rsidRPr="00660D75" w:rsidRDefault="22069CA8" w:rsidP="7BF94786">
      <w:pPr>
        <w:rPr>
          <w:rFonts w:eastAsia="Calibri"/>
          <w:color w:val="000000" w:themeColor="text1"/>
          <w:sz w:val="24"/>
          <w:szCs w:val="24"/>
        </w:rPr>
      </w:pPr>
      <w:r w:rsidRPr="00660D75">
        <w:rPr>
          <w:rStyle w:val="normaltextrun"/>
          <w:rFonts w:eastAsia="Calibri"/>
          <w:color w:val="000000" w:themeColor="text1"/>
          <w:sz w:val="24"/>
          <w:szCs w:val="24"/>
        </w:rPr>
        <w:t>You will meet your clinical instructor in the lobby at 0630. Your instructor will take you to Day Surgery.   </w:t>
      </w:r>
    </w:p>
    <w:p w14:paraId="2AB1DFE7" w14:textId="56C6359F" w:rsidR="22069CA8" w:rsidRPr="00660D75" w:rsidRDefault="22069CA8" w:rsidP="7BF94786">
      <w:pPr>
        <w:rPr>
          <w:rFonts w:eastAsia="Calibri"/>
          <w:color w:val="000000" w:themeColor="text1"/>
          <w:sz w:val="24"/>
          <w:szCs w:val="24"/>
        </w:rPr>
      </w:pPr>
      <w:r w:rsidRPr="00660D75">
        <w:rPr>
          <w:rStyle w:val="normaltextrun"/>
          <w:rFonts w:eastAsia="Calibri"/>
          <w:color w:val="000000" w:themeColor="text1"/>
          <w:sz w:val="24"/>
          <w:szCs w:val="24"/>
        </w:rPr>
        <w:t>   </w:t>
      </w:r>
    </w:p>
    <w:p w14:paraId="1B5C0541" w14:textId="61F04E9F" w:rsidR="22069CA8" w:rsidRPr="00660D75" w:rsidRDefault="22069CA8" w:rsidP="7BF94786">
      <w:pPr>
        <w:rPr>
          <w:rFonts w:eastAsia="Calibri"/>
          <w:color w:val="000000" w:themeColor="text1"/>
          <w:sz w:val="24"/>
          <w:szCs w:val="24"/>
        </w:rPr>
      </w:pPr>
      <w:r w:rsidRPr="00660D75">
        <w:rPr>
          <w:rStyle w:val="normaltextrun"/>
          <w:rFonts w:eastAsia="Calibri"/>
          <w:b/>
          <w:bCs/>
          <w:color w:val="000000" w:themeColor="text1"/>
          <w:sz w:val="24"/>
          <w:szCs w:val="24"/>
        </w:rPr>
        <w:t xml:space="preserve">Objectives: </w:t>
      </w:r>
      <w:r w:rsidRPr="00660D75">
        <w:rPr>
          <w:rStyle w:val="normaltextrun"/>
          <w:rFonts w:eastAsia="Calibri"/>
          <w:color w:val="000000" w:themeColor="text1"/>
          <w:sz w:val="24"/>
          <w:szCs w:val="24"/>
        </w:rPr>
        <w:t xml:space="preserve">The emphasis for this experience is to safely practice IV insertions and blood draws under the supervision of the Registered Nurse.  Confidentiality is to be </w:t>
      </w:r>
      <w:proofErr w:type="gramStart"/>
      <w:r w:rsidRPr="00660D75">
        <w:rPr>
          <w:rStyle w:val="normaltextrun"/>
          <w:rFonts w:eastAsia="Calibri"/>
          <w:color w:val="000000" w:themeColor="text1"/>
          <w:sz w:val="24"/>
          <w:szCs w:val="24"/>
        </w:rPr>
        <w:t>practiced</w:t>
      </w:r>
      <w:proofErr w:type="gramEnd"/>
      <w:r w:rsidRPr="00660D75">
        <w:rPr>
          <w:rStyle w:val="normaltextrun"/>
          <w:rFonts w:eastAsia="Calibri"/>
          <w:color w:val="000000" w:themeColor="text1"/>
          <w:sz w:val="24"/>
          <w:szCs w:val="24"/>
        </w:rPr>
        <w:t xml:space="preserve"> and legal implications are to be considered. </w:t>
      </w:r>
    </w:p>
    <w:p w14:paraId="025F685B" w14:textId="31C76712" w:rsidR="22069CA8" w:rsidRPr="00660D75" w:rsidRDefault="22069CA8" w:rsidP="7BF94786">
      <w:pPr>
        <w:rPr>
          <w:rFonts w:eastAsia="Calibri"/>
          <w:color w:val="000000" w:themeColor="text1"/>
          <w:sz w:val="24"/>
          <w:szCs w:val="24"/>
        </w:rPr>
      </w:pPr>
      <w:r w:rsidRPr="00660D75">
        <w:rPr>
          <w:rStyle w:val="eop"/>
          <w:rFonts w:eastAsia="Calibri"/>
          <w:color w:val="000000" w:themeColor="text1"/>
          <w:sz w:val="24"/>
          <w:szCs w:val="24"/>
        </w:rPr>
        <w:t> </w:t>
      </w:r>
    </w:p>
    <w:p w14:paraId="0A8C266D" w14:textId="2CC999B1" w:rsidR="22069CA8" w:rsidRPr="00660D75" w:rsidRDefault="22069CA8" w:rsidP="7BF94786">
      <w:pPr>
        <w:rPr>
          <w:rFonts w:eastAsia="Calibri"/>
          <w:color w:val="000000" w:themeColor="text1"/>
          <w:sz w:val="24"/>
          <w:szCs w:val="24"/>
        </w:rPr>
      </w:pPr>
      <w:r w:rsidRPr="00660D75">
        <w:rPr>
          <w:rStyle w:val="normaltextrun"/>
          <w:rFonts w:eastAsia="Calibri"/>
          <w:b/>
          <w:bCs/>
          <w:color w:val="000000" w:themeColor="text1"/>
          <w:sz w:val="24"/>
          <w:szCs w:val="24"/>
        </w:rPr>
        <w:t>Responsibilities: </w:t>
      </w:r>
      <w:r w:rsidRPr="00660D75">
        <w:rPr>
          <w:rStyle w:val="normaltextrun"/>
          <w:rFonts w:eastAsia="Calibri"/>
          <w:color w:val="000000" w:themeColor="text1"/>
          <w:sz w:val="24"/>
          <w:szCs w:val="24"/>
        </w:rPr>
        <w:t>   </w:t>
      </w:r>
    </w:p>
    <w:p w14:paraId="457AAC70" w14:textId="6325FDD7" w:rsidR="22069CA8" w:rsidRPr="00660D75" w:rsidRDefault="22069CA8" w:rsidP="00294C8C">
      <w:pPr>
        <w:pStyle w:val="ListParagraph"/>
        <w:numPr>
          <w:ilvl w:val="0"/>
          <w:numId w:val="7"/>
        </w:numPr>
        <w:rPr>
          <w:rFonts w:eastAsia="Calibri"/>
          <w:color w:val="000000" w:themeColor="text1"/>
        </w:rPr>
      </w:pPr>
      <w:r w:rsidRPr="00660D75">
        <w:rPr>
          <w:rStyle w:val="normaltextrun"/>
          <w:rFonts w:eastAsia="Calibri"/>
          <w:color w:val="000000" w:themeColor="text1"/>
        </w:rPr>
        <w:t xml:space="preserve">You may assist by doing procedures that you are competent in doing, such as vital signs.  The same level of supervision is required as any other assigned hospital experience as a student.    </w:t>
      </w:r>
    </w:p>
    <w:p w14:paraId="7974305C" w14:textId="6B4217CF" w:rsidR="22069CA8" w:rsidRPr="00660D75" w:rsidRDefault="22069CA8" w:rsidP="00294C8C">
      <w:pPr>
        <w:pStyle w:val="ListParagraph"/>
        <w:numPr>
          <w:ilvl w:val="0"/>
          <w:numId w:val="7"/>
        </w:numPr>
        <w:rPr>
          <w:rFonts w:eastAsia="Calibri"/>
          <w:color w:val="000000" w:themeColor="text1"/>
        </w:rPr>
      </w:pPr>
      <w:r w:rsidRPr="00660D75">
        <w:rPr>
          <w:rStyle w:val="normaltextrun"/>
          <w:rFonts w:eastAsia="Calibri"/>
          <w:color w:val="000000" w:themeColor="text1"/>
        </w:rPr>
        <w:t>If there are periods without patients, you may help the Day Surgery personnel with stocking supplies, checking equipment, and other practices that maintain readiness for the unit.  When census in the Day Surgery has dropped to where there is nothing to assist the RN with, report to your clinical instructor on your assigned floor.    </w:t>
      </w:r>
    </w:p>
    <w:p w14:paraId="12A622C4" w14:textId="28BAF136" w:rsidR="22069CA8" w:rsidRPr="00660D75" w:rsidRDefault="22069CA8" w:rsidP="00294C8C">
      <w:pPr>
        <w:pStyle w:val="ListParagraph"/>
        <w:numPr>
          <w:ilvl w:val="0"/>
          <w:numId w:val="7"/>
        </w:numPr>
        <w:rPr>
          <w:rFonts w:eastAsia="Calibri"/>
          <w:color w:val="000000" w:themeColor="text1"/>
        </w:rPr>
      </w:pPr>
      <w:r w:rsidRPr="00660D75">
        <w:rPr>
          <w:rStyle w:val="normaltextrun"/>
          <w:rFonts w:eastAsia="Calibri"/>
          <w:color w:val="000000" w:themeColor="text1"/>
        </w:rPr>
        <w:t xml:space="preserve">Preceptor </w:t>
      </w:r>
      <w:r w:rsidR="009E3595" w:rsidRPr="00660D75">
        <w:rPr>
          <w:rStyle w:val="normaltextrun"/>
          <w:rFonts w:eastAsia="Calibri"/>
          <w:color w:val="000000" w:themeColor="text1"/>
        </w:rPr>
        <w:t>feedback f</w:t>
      </w:r>
      <w:r w:rsidRPr="00660D75">
        <w:rPr>
          <w:rStyle w:val="normaltextrun"/>
          <w:rFonts w:eastAsia="Calibri"/>
          <w:color w:val="000000" w:themeColor="text1"/>
        </w:rPr>
        <w:t>orms are</w:t>
      </w:r>
      <w:r w:rsidRPr="00660D75">
        <w:rPr>
          <w:rStyle w:val="normaltextrun"/>
          <w:rFonts w:eastAsia="Calibri"/>
          <w:b/>
          <w:bCs/>
          <w:color w:val="000000" w:themeColor="text1"/>
        </w:rPr>
        <w:t xml:space="preserve"> </w:t>
      </w:r>
      <w:r w:rsidRPr="00660D75">
        <w:rPr>
          <w:rStyle w:val="normaltextrun"/>
          <w:rFonts w:eastAsia="Calibri"/>
          <w:color w:val="000000" w:themeColor="text1"/>
        </w:rPr>
        <w:t xml:space="preserve">required during your clinical rotation in the </w:t>
      </w:r>
      <w:r w:rsidR="00191105" w:rsidRPr="00660D75">
        <w:rPr>
          <w:rStyle w:val="normaltextrun"/>
          <w:rFonts w:eastAsia="Calibri"/>
          <w:color w:val="000000" w:themeColor="text1"/>
        </w:rPr>
        <w:t>Day Surgery</w:t>
      </w:r>
      <w:r w:rsidRPr="00660D75">
        <w:rPr>
          <w:rStyle w:val="normaltextrun"/>
          <w:rFonts w:eastAsia="Calibri"/>
          <w:color w:val="000000" w:themeColor="text1"/>
        </w:rPr>
        <w:t>.  </w:t>
      </w:r>
    </w:p>
    <w:p w14:paraId="225E9A04" w14:textId="450B19DB" w:rsidR="22069CA8" w:rsidRPr="00660D75" w:rsidRDefault="22069CA8" w:rsidP="00294C8C">
      <w:pPr>
        <w:pStyle w:val="ListParagraph"/>
        <w:numPr>
          <w:ilvl w:val="0"/>
          <w:numId w:val="7"/>
        </w:numPr>
        <w:rPr>
          <w:rFonts w:eastAsia="Calibri"/>
          <w:color w:val="000000" w:themeColor="text1"/>
        </w:rPr>
      </w:pPr>
      <w:r w:rsidRPr="00660D75">
        <w:rPr>
          <w:rStyle w:val="normaltextrun"/>
          <w:rFonts w:eastAsia="Calibri"/>
          <w:b/>
          <w:bCs/>
          <w:color w:val="000000" w:themeColor="text1"/>
          <w:u w:val="single"/>
        </w:rPr>
        <w:t>Post-conference attendance is required, and you will be told when and where to meet for post-conference</w:t>
      </w:r>
      <w:r w:rsidRPr="00660D75">
        <w:rPr>
          <w:rStyle w:val="normaltextrun"/>
          <w:rFonts w:eastAsia="Calibri"/>
          <w:i/>
          <w:iCs/>
          <w:color w:val="000000" w:themeColor="text1"/>
        </w:rPr>
        <w:t>.  </w:t>
      </w:r>
      <w:r w:rsidRPr="00660D75">
        <w:rPr>
          <w:rStyle w:val="normaltextrun"/>
          <w:rFonts w:eastAsia="Calibri"/>
          <w:color w:val="000000" w:themeColor="text1"/>
        </w:rPr>
        <w:t>  </w:t>
      </w:r>
    </w:p>
    <w:p w14:paraId="03BC5448" w14:textId="12D04BEE" w:rsidR="22069CA8" w:rsidRPr="00660D75" w:rsidRDefault="22069CA8" w:rsidP="00294C8C">
      <w:pPr>
        <w:pStyle w:val="ListParagraph"/>
        <w:numPr>
          <w:ilvl w:val="0"/>
          <w:numId w:val="7"/>
        </w:numPr>
        <w:rPr>
          <w:rFonts w:eastAsia="Calibri"/>
          <w:color w:val="000000" w:themeColor="text1"/>
        </w:rPr>
      </w:pPr>
      <w:r w:rsidRPr="00660D75">
        <w:rPr>
          <w:rStyle w:val="normaltextrun"/>
          <w:rFonts w:eastAsia="Calibri"/>
          <w:color w:val="000000" w:themeColor="text1"/>
        </w:rPr>
        <w:t>You will be graded as Satisfactory/Unsatisfactory.  </w:t>
      </w:r>
      <w:r w:rsidR="00C974B0">
        <w:rPr>
          <w:rStyle w:val="normaltextrun"/>
          <w:rFonts w:eastAsia="Calibri"/>
          <w:color w:val="000000" w:themeColor="text1"/>
        </w:rPr>
        <w:t xml:space="preserve">A preceptor form is required. </w:t>
      </w:r>
    </w:p>
    <w:p w14:paraId="48F19B59" w14:textId="139AB2C7" w:rsidR="00BE3E88" w:rsidRPr="00660D75" w:rsidRDefault="22069CA8" w:rsidP="00660D75">
      <w:pPr>
        <w:ind w:left="360"/>
        <w:rPr>
          <w:rStyle w:val="normaltextrun"/>
          <w:rFonts w:eastAsia="Calibri"/>
          <w:color w:val="000000" w:themeColor="text1"/>
          <w:sz w:val="24"/>
          <w:szCs w:val="24"/>
        </w:rPr>
      </w:pPr>
      <w:r w:rsidRPr="00660D75">
        <w:rPr>
          <w:rStyle w:val="normaltextrun"/>
          <w:rFonts w:eastAsia="Calibri"/>
          <w:color w:val="000000" w:themeColor="text1"/>
          <w:sz w:val="24"/>
          <w:szCs w:val="24"/>
        </w:rPr>
        <w:t>   </w:t>
      </w:r>
    </w:p>
    <w:p w14:paraId="51EFF214" w14:textId="77777777" w:rsidR="00660D75" w:rsidRPr="00660D75" w:rsidRDefault="00660D75" w:rsidP="00BE3E88">
      <w:pPr>
        <w:rPr>
          <w:rStyle w:val="normaltextrun"/>
          <w:rFonts w:eastAsia="Calibri"/>
          <w:b/>
          <w:bCs/>
          <w:color w:val="000000" w:themeColor="text1"/>
          <w:sz w:val="24"/>
          <w:szCs w:val="24"/>
        </w:rPr>
      </w:pPr>
    </w:p>
    <w:p w14:paraId="0A07F937" w14:textId="415B9B1F" w:rsidR="00660D75" w:rsidRPr="00660D75" w:rsidRDefault="00660D75" w:rsidP="00660D75">
      <w:pPr>
        <w:jc w:val="center"/>
        <w:rPr>
          <w:rFonts w:eastAsia="Calibri"/>
          <w:b/>
          <w:bCs/>
          <w:color w:val="000000" w:themeColor="text1"/>
          <w:sz w:val="24"/>
          <w:szCs w:val="24"/>
          <w:u w:val="single"/>
        </w:rPr>
      </w:pPr>
      <w:r w:rsidRPr="00660D75">
        <w:rPr>
          <w:rFonts w:eastAsia="Calibri"/>
          <w:b/>
          <w:bCs/>
          <w:color w:val="000000" w:themeColor="text1"/>
          <w:sz w:val="24"/>
          <w:szCs w:val="24"/>
          <w:u w:val="single"/>
        </w:rPr>
        <w:t>Day Surgery Clinical Assignment:</w:t>
      </w:r>
    </w:p>
    <w:p w14:paraId="6EF07058" w14:textId="77777777" w:rsidR="00660D75" w:rsidRPr="00660D75" w:rsidRDefault="00660D75" w:rsidP="00660D75">
      <w:pPr>
        <w:jc w:val="center"/>
        <w:rPr>
          <w:rFonts w:eastAsia="Calibri"/>
          <w:color w:val="000000" w:themeColor="text1"/>
          <w:sz w:val="24"/>
          <w:szCs w:val="24"/>
        </w:rPr>
      </w:pPr>
    </w:p>
    <w:p w14:paraId="1912D71C" w14:textId="77777777" w:rsidR="00660D75" w:rsidRPr="00660D75" w:rsidRDefault="00660D75" w:rsidP="00660D75">
      <w:pPr>
        <w:pStyle w:val="ListParagraph"/>
        <w:numPr>
          <w:ilvl w:val="0"/>
          <w:numId w:val="13"/>
        </w:numPr>
        <w:rPr>
          <w:rFonts w:eastAsia="Calibri"/>
          <w:b/>
          <w:bCs/>
          <w:color w:val="000000" w:themeColor="text1"/>
          <w:u w:val="single"/>
        </w:rPr>
      </w:pPr>
      <w:r w:rsidRPr="00660D75">
        <w:rPr>
          <w:rFonts w:eastAsia="Calibri"/>
          <w:b/>
          <w:bCs/>
          <w:color w:val="000000" w:themeColor="text1"/>
          <w:u w:val="single"/>
        </w:rPr>
        <w:t>Answer the following questions and submit answers to your clinical instructor the next day back to class.  Late assignments will not be accepted and must be handwritten.</w:t>
      </w:r>
    </w:p>
    <w:p w14:paraId="02D2F975" w14:textId="77777777" w:rsidR="00660D75" w:rsidRPr="00660D75" w:rsidRDefault="00660D75" w:rsidP="00660D75">
      <w:pPr>
        <w:pStyle w:val="ListParagraph"/>
        <w:ind w:left="1080" w:firstLine="0"/>
        <w:rPr>
          <w:rFonts w:eastAsia="Calibri"/>
          <w:color w:val="000000" w:themeColor="text1"/>
        </w:rPr>
      </w:pPr>
    </w:p>
    <w:p w14:paraId="72B8BE64" w14:textId="5FA840CE" w:rsidR="00660D75" w:rsidRPr="00660D75" w:rsidRDefault="00660D75" w:rsidP="00660D75">
      <w:pPr>
        <w:pStyle w:val="ListParagraph"/>
        <w:numPr>
          <w:ilvl w:val="0"/>
          <w:numId w:val="42"/>
        </w:numPr>
        <w:ind w:left="1080"/>
        <w:rPr>
          <w:rFonts w:eastAsia="Calibri"/>
          <w:color w:val="000000" w:themeColor="text1"/>
        </w:rPr>
      </w:pPr>
      <w:r w:rsidRPr="00660D75">
        <w:rPr>
          <w:rFonts w:eastAsia="Calibri"/>
          <w:color w:val="000000" w:themeColor="text1"/>
        </w:rPr>
        <w:t xml:space="preserve">Describe the role of the Registered Nurse (RN) in </w:t>
      </w:r>
      <w:r>
        <w:rPr>
          <w:rFonts w:eastAsia="Calibri"/>
          <w:color w:val="000000" w:themeColor="text1"/>
        </w:rPr>
        <w:t>Day Surgery</w:t>
      </w:r>
      <w:r w:rsidRPr="00660D75">
        <w:rPr>
          <w:rFonts w:eastAsia="Calibri"/>
          <w:color w:val="000000" w:themeColor="text1"/>
        </w:rPr>
        <w:t xml:space="preserve"> as part of the interdisciplinary procedural team.</w:t>
      </w:r>
    </w:p>
    <w:p w14:paraId="346CE7B6" w14:textId="31DBDCF3" w:rsidR="00660D75" w:rsidRPr="00660D75" w:rsidRDefault="00660D75" w:rsidP="00660D75">
      <w:pPr>
        <w:pStyle w:val="ListParagraph"/>
        <w:numPr>
          <w:ilvl w:val="0"/>
          <w:numId w:val="42"/>
        </w:numPr>
        <w:ind w:left="1080"/>
        <w:rPr>
          <w:rFonts w:eastAsia="Calibri"/>
          <w:color w:val="000000" w:themeColor="text1"/>
        </w:rPr>
      </w:pPr>
      <w:r w:rsidRPr="00660D75">
        <w:rPr>
          <w:rFonts w:eastAsia="Calibri"/>
          <w:color w:val="000000" w:themeColor="text1"/>
        </w:rPr>
        <w:t>How does the RN determine priorities in the</w:t>
      </w:r>
      <w:r>
        <w:rPr>
          <w:rFonts w:eastAsia="Calibri"/>
          <w:color w:val="000000" w:themeColor="text1"/>
        </w:rPr>
        <w:t xml:space="preserve"> DS</w:t>
      </w:r>
      <w:r w:rsidRPr="00660D75">
        <w:rPr>
          <w:rFonts w:eastAsia="Calibri"/>
          <w:color w:val="000000" w:themeColor="text1"/>
        </w:rPr>
        <w:t xml:space="preserve"> setting? (Consider patient safety, surgical schedule, </w:t>
      </w:r>
      <w:r>
        <w:rPr>
          <w:rFonts w:eastAsia="Calibri"/>
          <w:color w:val="000000" w:themeColor="text1"/>
        </w:rPr>
        <w:t>acuity, pre-operative readiness, and patient flow</w:t>
      </w:r>
      <w:r w:rsidRPr="00660D75">
        <w:rPr>
          <w:rFonts w:eastAsia="Calibri"/>
          <w:color w:val="000000" w:themeColor="text1"/>
        </w:rPr>
        <w:t>)</w:t>
      </w:r>
      <w:r>
        <w:rPr>
          <w:rFonts w:eastAsia="Calibri"/>
          <w:color w:val="000000" w:themeColor="text1"/>
        </w:rPr>
        <w:t>.</w:t>
      </w:r>
    </w:p>
    <w:p w14:paraId="5101F261" w14:textId="2DAEC7F4" w:rsidR="00660D75" w:rsidRPr="00660D75" w:rsidRDefault="00660D75" w:rsidP="00660D75">
      <w:pPr>
        <w:pStyle w:val="ListParagraph"/>
        <w:numPr>
          <w:ilvl w:val="0"/>
          <w:numId w:val="42"/>
        </w:numPr>
        <w:ind w:left="1080"/>
        <w:rPr>
          <w:rFonts w:eastAsia="Calibri"/>
          <w:color w:val="000000" w:themeColor="text1"/>
        </w:rPr>
      </w:pPr>
      <w:r w:rsidRPr="00660D75">
        <w:rPr>
          <w:rFonts w:eastAsia="Calibri"/>
          <w:color w:val="000000" w:themeColor="text1"/>
        </w:rPr>
        <w:t xml:space="preserve">Analyze the RN’s role in the following areas within </w:t>
      </w:r>
      <w:r>
        <w:rPr>
          <w:rFonts w:eastAsia="Calibri"/>
          <w:color w:val="000000" w:themeColor="text1"/>
        </w:rPr>
        <w:t>Day Surgery</w:t>
      </w:r>
      <w:r w:rsidRPr="00660D75">
        <w:rPr>
          <w:rFonts w:eastAsia="Calibri"/>
          <w:color w:val="000000" w:themeColor="text1"/>
        </w:rPr>
        <w:t>:</w:t>
      </w:r>
    </w:p>
    <w:p w14:paraId="52BC5518" w14:textId="77777777" w:rsidR="00660D75" w:rsidRPr="00660D75" w:rsidRDefault="00660D75" w:rsidP="00660D75">
      <w:pPr>
        <w:numPr>
          <w:ilvl w:val="1"/>
          <w:numId w:val="13"/>
        </w:numPr>
        <w:ind w:left="1440"/>
        <w:rPr>
          <w:rFonts w:eastAsia="Calibri"/>
          <w:color w:val="000000" w:themeColor="text1"/>
          <w:sz w:val="24"/>
          <w:szCs w:val="24"/>
        </w:rPr>
      </w:pPr>
      <w:r w:rsidRPr="00660D75">
        <w:rPr>
          <w:rFonts w:eastAsia="Calibri"/>
          <w:color w:val="000000" w:themeColor="text1"/>
          <w:sz w:val="24"/>
          <w:szCs w:val="24"/>
        </w:rPr>
        <w:t>Assessment (pre-procedure and post-procedure)</w:t>
      </w:r>
    </w:p>
    <w:p w14:paraId="1E195C1A" w14:textId="77777777" w:rsidR="00660D75" w:rsidRPr="00660D75" w:rsidRDefault="00660D75" w:rsidP="00660D75">
      <w:pPr>
        <w:numPr>
          <w:ilvl w:val="1"/>
          <w:numId w:val="13"/>
        </w:numPr>
        <w:ind w:left="1440"/>
        <w:rPr>
          <w:rFonts w:eastAsia="Calibri"/>
          <w:color w:val="000000" w:themeColor="text1"/>
          <w:sz w:val="24"/>
          <w:szCs w:val="24"/>
        </w:rPr>
      </w:pPr>
      <w:r w:rsidRPr="00660D75">
        <w:rPr>
          <w:rFonts w:eastAsia="Calibri"/>
          <w:color w:val="000000" w:themeColor="text1"/>
          <w:sz w:val="24"/>
          <w:szCs w:val="24"/>
        </w:rPr>
        <w:t>Developing a plan of care</w:t>
      </w:r>
    </w:p>
    <w:p w14:paraId="4DEF17E1" w14:textId="77777777" w:rsidR="00660D75" w:rsidRPr="00660D75" w:rsidRDefault="00660D75" w:rsidP="00660D75">
      <w:pPr>
        <w:numPr>
          <w:ilvl w:val="1"/>
          <w:numId w:val="13"/>
        </w:numPr>
        <w:ind w:left="1440"/>
        <w:rPr>
          <w:rFonts w:eastAsia="Calibri"/>
          <w:color w:val="000000" w:themeColor="text1"/>
          <w:sz w:val="24"/>
          <w:szCs w:val="24"/>
        </w:rPr>
      </w:pPr>
      <w:r w:rsidRPr="00660D75">
        <w:rPr>
          <w:rFonts w:eastAsia="Calibri"/>
          <w:color w:val="000000" w:themeColor="text1"/>
          <w:sz w:val="24"/>
          <w:szCs w:val="24"/>
        </w:rPr>
        <w:t>Interventions</w:t>
      </w:r>
    </w:p>
    <w:p w14:paraId="6873E2AF" w14:textId="77777777" w:rsidR="00660D75" w:rsidRPr="00660D75" w:rsidRDefault="00660D75" w:rsidP="00660D75">
      <w:pPr>
        <w:numPr>
          <w:ilvl w:val="1"/>
          <w:numId w:val="13"/>
        </w:numPr>
        <w:ind w:left="1440"/>
        <w:rPr>
          <w:rFonts w:eastAsia="Calibri"/>
          <w:color w:val="000000" w:themeColor="text1"/>
          <w:sz w:val="24"/>
          <w:szCs w:val="24"/>
        </w:rPr>
      </w:pPr>
      <w:r w:rsidRPr="00660D75">
        <w:rPr>
          <w:rFonts w:eastAsia="Calibri"/>
          <w:color w:val="000000" w:themeColor="text1"/>
          <w:sz w:val="24"/>
          <w:szCs w:val="24"/>
        </w:rPr>
        <w:t>Evaluation</w:t>
      </w:r>
    </w:p>
    <w:p w14:paraId="40CC4C82" w14:textId="591A359E" w:rsidR="00660D75" w:rsidRPr="00660D75" w:rsidRDefault="00660D75" w:rsidP="00660D75">
      <w:pPr>
        <w:pStyle w:val="ListParagraph"/>
        <w:numPr>
          <w:ilvl w:val="0"/>
          <w:numId w:val="42"/>
        </w:numPr>
        <w:ind w:left="1080"/>
        <w:rPr>
          <w:rFonts w:eastAsia="Calibri"/>
          <w:color w:val="000000" w:themeColor="text1"/>
        </w:rPr>
      </w:pPr>
      <w:r w:rsidRPr="00660D75">
        <w:rPr>
          <w:rFonts w:eastAsia="Calibri"/>
          <w:color w:val="000000" w:themeColor="text1"/>
        </w:rPr>
        <w:t xml:space="preserve">What is the RN’s role in supervision and evaluation of staff in the </w:t>
      </w:r>
      <w:r>
        <w:rPr>
          <w:rFonts w:eastAsia="Calibri"/>
          <w:color w:val="000000" w:themeColor="text1"/>
        </w:rPr>
        <w:t>DS</w:t>
      </w:r>
      <w:r w:rsidRPr="00660D75">
        <w:rPr>
          <w:rFonts w:eastAsia="Calibri"/>
          <w:color w:val="000000" w:themeColor="text1"/>
        </w:rPr>
        <w:t xml:space="preserve"> environment?</w:t>
      </w:r>
    </w:p>
    <w:p w14:paraId="789FF782" w14:textId="77777777" w:rsidR="00660D75" w:rsidRPr="00660D75" w:rsidRDefault="00660D75" w:rsidP="00660D75">
      <w:pPr>
        <w:numPr>
          <w:ilvl w:val="0"/>
          <w:numId w:val="42"/>
        </w:numPr>
        <w:ind w:left="1080"/>
        <w:rPr>
          <w:rFonts w:eastAsia="Calibri"/>
          <w:color w:val="000000" w:themeColor="text1"/>
          <w:sz w:val="24"/>
          <w:szCs w:val="24"/>
        </w:rPr>
      </w:pPr>
      <w:r w:rsidRPr="00660D75">
        <w:rPr>
          <w:rFonts w:eastAsia="Calibri"/>
          <w:color w:val="000000" w:themeColor="text1"/>
          <w:sz w:val="24"/>
          <w:szCs w:val="24"/>
        </w:rPr>
        <w:t>Select one patient you observed (do not include identifying information) and list the major problems being addressed, including:</w:t>
      </w:r>
    </w:p>
    <w:p w14:paraId="2BE71FBA" w14:textId="77777777" w:rsidR="00660D75" w:rsidRPr="00660D75" w:rsidRDefault="00660D75" w:rsidP="00660D75">
      <w:pPr>
        <w:numPr>
          <w:ilvl w:val="1"/>
          <w:numId w:val="42"/>
        </w:numPr>
        <w:ind w:left="1800"/>
        <w:rPr>
          <w:rFonts w:eastAsia="Calibri"/>
          <w:color w:val="000000" w:themeColor="text1"/>
          <w:sz w:val="24"/>
          <w:szCs w:val="24"/>
        </w:rPr>
      </w:pPr>
      <w:r w:rsidRPr="00660D75">
        <w:rPr>
          <w:rFonts w:eastAsia="Calibri"/>
          <w:color w:val="000000" w:themeColor="text1"/>
          <w:sz w:val="24"/>
          <w:szCs w:val="24"/>
        </w:rPr>
        <w:t xml:space="preserve">Medical concerns </w:t>
      </w:r>
    </w:p>
    <w:p w14:paraId="5CB8F2D1" w14:textId="77777777" w:rsidR="00660D75" w:rsidRPr="00660D75" w:rsidRDefault="00660D75" w:rsidP="00660D75">
      <w:pPr>
        <w:numPr>
          <w:ilvl w:val="1"/>
          <w:numId w:val="42"/>
        </w:numPr>
        <w:ind w:left="1800"/>
        <w:rPr>
          <w:rFonts w:eastAsia="Calibri"/>
          <w:color w:val="000000" w:themeColor="text1"/>
          <w:sz w:val="24"/>
          <w:szCs w:val="24"/>
        </w:rPr>
      </w:pPr>
      <w:r w:rsidRPr="00660D75">
        <w:rPr>
          <w:rFonts w:eastAsia="Calibri"/>
          <w:color w:val="000000" w:themeColor="text1"/>
          <w:sz w:val="24"/>
          <w:szCs w:val="24"/>
        </w:rPr>
        <w:t xml:space="preserve">Psychosocial considerations </w:t>
      </w:r>
    </w:p>
    <w:p w14:paraId="556AB9B6" w14:textId="77777777" w:rsidR="00660D75" w:rsidRDefault="00660D75" w:rsidP="00BE3E88">
      <w:pPr>
        <w:rPr>
          <w:rStyle w:val="normaltextrun"/>
          <w:rFonts w:eastAsia="Calibri"/>
          <w:b/>
          <w:bCs/>
          <w:color w:val="000000" w:themeColor="text1"/>
        </w:rPr>
      </w:pPr>
    </w:p>
    <w:p w14:paraId="4E54DCF8" w14:textId="77777777" w:rsidR="00660D75" w:rsidRDefault="00660D75" w:rsidP="00BE3E88">
      <w:pPr>
        <w:rPr>
          <w:rStyle w:val="normaltextrun"/>
          <w:rFonts w:eastAsia="Calibri"/>
          <w:b/>
          <w:bCs/>
          <w:color w:val="000000" w:themeColor="text1"/>
        </w:rPr>
      </w:pPr>
    </w:p>
    <w:p w14:paraId="64288E71" w14:textId="77777777" w:rsidR="00BE3E88" w:rsidRDefault="00BE3E88" w:rsidP="00BE3E88">
      <w:pPr>
        <w:rPr>
          <w:rStyle w:val="normaltextrun"/>
          <w:rFonts w:eastAsia="Calibri"/>
          <w:b/>
          <w:bCs/>
          <w:color w:val="000000" w:themeColor="text1"/>
        </w:rPr>
      </w:pPr>
    </w:p>
    <w:p w14:paraId="3306558C" w14:textId="77777777" w:rsidR="00660D75" w:rsidRDefault="00660D75" w:rsidP="00BE3E88">
      <w:pPr>
        <w:rPr>
          <w:rStyle w:val="normaltextrun"/>
          <w:rFonts w:eastAsia="Calibri"/>
          <w:b/>
          <w:bCs/>
          <w:color w:val="000000" w:themeColor="text1"/>
        </w:rPr>
      </w:pPr>
    </w:p>
    <w:p w14:paraId="41C6D1FF" w14:textId="77777777" w:rsidR="00660D75" w:rsidRPr="00BE3E88" w:rsidRDefault="00660D75" w:rsidP="00BE3E88">
      <w:pPr>
        <w:rPr>
          <w:rFonts w:eastAsia="Calibri"/>
          <w:color w:val="000000" w:themeColor="text1"/>
        </w:rPr>
      </w:pPr>
    </w:p>
    <w:p w14:paraId="5F2EF08B" w14:textId="77777777" w:rsidR="005B548E" w:rsidRPr="002965B3" w:rsidRDefault="005B548E" w:rsidP="00770D62">
      <w:pPr>
        <w:widowControl/>
        <w:autoSpaceDE/>
        <w:autoSpaceDN/>
        <w:adjustRightInd/>
        <w:spacing w:before="100" w:beforeAutospacing="1" w:after="100" w:afterAutospacing="1"/>
        <w:jc w:val="center"/>
        <w:rPr>
          <w:rFonts w:eastAsia="Times New Roman" w:cs="Times New Roman"/>
          <w:b/>
          <w:sz w:val="28"/>
          <w:szCs w:val="28"/>
        </w:rPr>
      </w:pPr>
      <w:r w:rsidRPr="002965B3">
        <w:rPr>
          <w:rFonts w:eastAsia="Times New Roman" w:cs="Times New Roman"/>
          <w:b/>
          <w:sz w:val="28"/>
          <w:szCs w:val="28"/>
        </w:rPr>
        <w:lastRenderedPageBreak/>
        <w:t xml:space="preserve">GUIDELINES FOR THE </w:t>
      </w:r>
      <w:r w:rsidRPr="002965B3">
        <w:rPr>
          <w:rFonts w:eastAsia="Times New Roman" w:cs="Times New Roman"/>
          <w:b/>
          <w:i/>
          <w:iCs/>
          <w:sz w:val="28"/>
          <w:szCs w:val="28"/>
        </w:rPr>
        <w:t>OPERATING ROOM</w:t>
      </w:r>
    </w:p>
    <w:p w14:paraId="74DDD018" w14:textId="6D55380C" w:rsidR="00421730" w:rsidRDefault="00421730" w:rsidP="00421730">
      <w:pPr>
        <w:widowControl/>
        <w:autoSpaceDE/>
        <w:autoSpaceDN/>
        <w:adjustRightInd/>
        <w:spacing w:after="100" w:afterAutospacing="1"/>
        <w:ind w:left="360"/>
        <w:rPr>
          <w:rFonts w:eastAsia="Times New Roman" w:cs="Times New Roman"/>
          <w:sz w:val="24"/>
          <w:szCs w:val="24"/>
        </w:rPr>
      </w:pPr>
    </w:p>
    <w:p w14:paraId="6F7CADBA" w14:textId="5765D851" w:rsidR="2DE0CEA4" w:rsidRPr="00660D75" w:rsidRDefault="2DE0CEA4" w:rsidP="009C1955">
      <w:pPr>
        <w:rPr>
          <w:rFonts w:eastAsia="Calibri"/>
          <w:color w:val="000000" w:themeColor="text1"/>
          <w:sz w:val="24"/>
          <w:szCs w:val="24"/>
          <w:u w:val="single"/>
        </w:rPr>
      </w:pPr>
      <w:r w:rsidRPr="00660D75">
        <w:rPr>
          <w:rFonts w:eastAsia="Calibri"/>
          <w:b/>
          <w:color w:val="000000" w:themeColor="text1"/>
          <w:sz w:val="24"/>
          <w:szCs w:val="24"/>
          <w:u w:val="single"/>
        </w:rPr>
        <w:t>CHRISTUS St. Michael</w:t>
      </w:r>
    </w:p>
    <w:p w14:paraId="08914D1F" w14:textId="39041335" w:rsidR="2DE0CEA4" w:rsidRPr="00660D75" w:rsidRDefault="2DE0CEA4" w:rsidP="009C1955">
      <w:pPr>
        <w:rPr>
          <w:rFonts w:eastAsia="Calibri"/>
          <w:color w:val="000000" w:themeColor="text1"/>
          <w:sz w:val="24"/>
          <w:szCs w:val="24"/>
        </w:rPr>
      </w:pPr>
      <w:r w:rsidRPr="00660D75">
        <w:rPr>
          <w:rFonts w:eastAsia="Calibri"/>
          <w:b/>
          <w:bCs/>
          <w:color w:val="000000" w:themeColor="text1"/>
          <w:sz w:val="24"/>
          <w:szCs w:val="24"/>
        </w:rPr>
        <w:t>Operating Room- located on 3</w:t>
      </w:r>
      <w:r w:rsidRPr="00660D75">
        <w:rPr>
          <w:rFonts w:eastAsia="Calibri"/>
          <w:b/>
          <w:bCs/>
          <w:color w:val="000000" w:themeColor="text1"/>
          <w:sz w:val="24"/>
          <w:szCs w:val="24"/>
          <w:vertAlign w:val="superscript"/>
        </w:rPr>
        <w:t>rd</w:t>
      </w:r>
      <w:r w:rsidRPr="00660D75">
        <w:rPr>
          <w:rFonts w:eastAsia="Calibri"/>
          <w:b/>
          <w:bCs/>
          <w:color w:val="000000" w:themeColor="text1"/>
          <w:sz w:val="24"/>
          <w:szCs w:val="24"/>
        </w:rPr>
        <w:t xml:space="preserve"> floor.  </w:t>
      </w:r>
    </w:p>
    <w:p w14:paraId="0F501EA0" w14:textId="4CDC71A6" w:rsidR="2DE0CEA4" w:rsidRPr="00660D75" w:rsidRDefault="2DE0CEA4" w:rsidP="009C1955">
      <w:pPr>
        <w:rPr>
          <w:rFonts w:eastAsia="Calibri"/>
          <w:color w:val="000000" w:themeColor="text1"/>
          <w:sz w:val="24"/>
          <w:szCs w:val="24"/>
        </w:rPr>
      </w:pPr>
      <w:r w:rsidRPr="00660D75">
        <w:rPr>
          <w:rFonts w:eastAsia="Calibri"/>
          <w:b/>
          <w:bCs/>
          <w:color w:val="000000" w:themeColor="text1"/>
          <w:sz w:val="24"/>
          <w:szCs w:val="24"/>
        </w:rPr>
        <w:t>Time:</w:t>
      </w:r>
      <w:r w:rsidRPr="00660D75">
        <w:rPr>
          <w:rFonts w:eastAsia="Calibri"/>
          <w:color w:val="000000" w:themeColor="text1"/>
          <w:sz w:val="24"/>
          <w:szCs w:val="24"/>
        </w:rPr>
        <w:t xml:space="preserve"> 0630-1</w:t>
      </w:r>
      <w:r w:rsidR="007000CB" w:rsidRPr="00660D75">
        <w:rPr>
          <w:rFonts w:eastAsia="Calibri"/>
          <w:color w:val="000000" w:themeColor="text1"/>
          <w:sz w:val="24"/>
          <w:szCs w:val="24"/>
        </w:rPr>
        <w:t>4</w:t>
      </w:r>
      <w:r w:rsidRPr="00660D75">
        <w:rPr>
          <w:rFonts w:eastAsia="Calibri"/>
          <w:color w:val="000000" w:themeColor="text1"/>
          <w:sz w:val="24"/>
          <w:szCs w:val="24"/>
        </w:rPr>
        <w:t xml:space="preserve">30 with ½ hour for lunch. </w:t>
      </w:r>
    </w:p>
    <w:p w14:paraId="42893284" w14:textId="14DAC156" w:rsidR="7BF94786" w:rsidRPr="00660D75" w:rsidRDefault="2DE0CEA4" w:rsidP="009C1955">
      <w:pPr>
        <w:rPr>
          <w:rFonts w:eastAsia="Calibri"/>
          <w:color w:val="000000" w:themeColor="text1"/>
          <w:sz w:val="24"/>
          <w:szCs w:val="24"/>
        </w:rPr>
      </w:pPr>
      <w:r w:rsidRPr="00660D75">
        <w:rPr>
          <w:rFonts w:eastAsia="Calibri"/>
          <w:b/>
          <w:bCs/>
          <w:color w:val="000000" w:themeColor="text1"/>
          <w:sz w:val="24"/>
          <w:szCs w:val="24"/>
        </w:rPr>
        <w:t>Wear</w:t>
      </w:r>
      <w:r w:rsidRPr="00660D75">
        <w:rPr>
          <w:rFonts w:eastAsia="Calibri"/>
          <w:color w:val="000000" w:themeColor="text1"/>
          <w:sz w:val="24"/>
          <w:szCs w:val="24"/>
        </w:rPr>
        <w:t>: TC Uniform &amp; name badge.     </w:t>
      </w:r>
    </w:p>
    <w:p w14:paraId="064C4195" w14:textId="0D74E307" w:rsidR="00681F59" w:rsidRPr="00660D75" w:rsidRDefault="2DE0CEA4" w:rsidP="009C1955">
      <w:pPr>
        <w:rPr>
          <w:rFonts w:eastAsia="Calibri"/>
          <w:color w:val="000000" w:themeColor="text1"/>
          <w:sz w:val="24"/>
          <w:szCs w:val="24"/>
        </w:rPr>
      </w:pPr>
      <w:r w:rsidRPr="00660D75">
        <w:rPr>
          <w:rFonts w:eastAsia="Calibri"/>
          <w:color w:val="000000" w:themeColor="text1"/>
          <w:sz w:val="24"/>
          <w:szCs w:val="24"/>
        </w:rPr>
        <w:t>You will meet with your clinical instructor at 0630 in the lobby of your assigned hospital. You will be taken to the OR department by your clinical instructor.   </w:t>
      </w:r>
    </w:p>
    <w:p w14:paraId="71F10A81" w14:textId="77777777" w:rsidR="00660D75" w:rsidRDefault="00660D75" w:rsidP="009C1955">
      <w:pPr>
        <w:rPr>
          <w:rFonts w:eastAsia="Calibri"/>
          <w:b/>
          <w:bCs/>
          <w:color w:val="000000" w:themeColor="text1"/>
          <w:sz w:val="24"/>
          <w:szCs w:val="24"/>
        </w:rPr>
      </w:pPr>
    </w:p>
    <w:p w14:paraId="1B80643A" w14:textId="68794521" w:rsidR="2DE0CEA4" w:rsidRPr="00660D75" w:rsidRDefault="2DE0CEA4" w:rsidP="009C1955">
      <w:pPr>
        <w:rPr>
          <w:rFonts w:eastAsia="Calibri"/>
          <w:color w:val="000000" w:themeColor="text1"/>
          <w:sz w:val="24"/>
          <w:szCs w:val="24"/>
        </w:rPr>
      </w:pPr>
      <w:r w:rsidRPr="00660D75">
        <w:rPr>
          <w:rFonts w:eastAsia="Calibri"/>
          <w:b/>
          <w:bCs/>
          <w:color w:val="000000" w:themeColor="text1"/>
          <w:sz w:val="24"/>
          <w:szCs w:val="24"/>
        </w:rPr>
        <w:t xml:space="preserve">Objectives: </w:t>
      </w:r>
      <w:r w:rsidRPr="00660D75">
        <w:rPr>
          <w:rFonts w:eastAsia="Calibri"/>
          <w:color w:val="000000" w:themeColor="text1"/>
          <w:sz w:val="24"/>
          <w:szCs w:val="24"/>
        </w:rPr>
        <w:t xml:space="preserve">The emphasis for this experience is to observe the intraoperative patient.  Confidentiality is to be </w:t>
      </w:r>
      <w:proofErr w:type="gramStart"/>
      <w:r w:rsidRPr="00660D75">
        <w:rPr>
          <w:rFonts w:eastAsia="Calibri"/>
          <w:color w:val="000000" w:themeColor="text1"/>
          <w:sz w:val="24"/>
          <w:szCs w:val="24"/>
        </w:rPr>
        <w:t>practiced</w:t>
      </w:r>
      <w:proofErr w:type="gramEnd"/>
      <w:r w:rsidRPr="00660D75">
        <w:rPr>
          <w:rFonts w:eastAsia="Calibri"/>
          <w:color w:val="000000" w:themeColor="text1"/>
          <w:sz w:val="24"/>
          <w:szCs w:val="24"/>
        </w:rPr>
        <w:t xml:space="preserve"> and legal implications are to be considered. </w:t>
      </w:r>
    </w:p>
    <w:p w14:paraId="2A67C89B" w14:textId="77777777" w:rsidR="00660D75" w:rsidRDefault="00660D75" w:rsidP="009C1955">
      <w:pPr>
        <w:rPr>
          <w:rFonts w:eastAsia="Calibri"/>
          <w:b/>
          <w:bCs/>
          <w:color w:val="000000" w:themeColor="text1"/>
          <w:sz w:val="24"/>
          <w:szCs w:val="24"/>
        </w:rPr>
      </w:pPr>
    </w:p>
    <w:p w14:paraId="247854C4" w14:textId="5491AC4F" w:rsidR="2DE0CEA4" w:rsidRPr="00660D75" w:rsidRDefault="2DE0CEA4" w:rsidP="009C1955">
      <w:pPr>
        <w:rPr>
          <w:rFonts w:eastAsia="Calibri"/>
          <w:color w:val="000000" w:themeColor="text1"/>
          <w:sz w:val="24"/>
          <w:szCs w:val="24"/>
        </w:rPr>
      </w:pPr>
      <w:r w:rsidRPr="00660D75">
        <w:rPr>
          <w:rFonts w:eastAsia="Calibri"/>
          <w:b/>
          <w:bCs/>
          <w:color w:val="000000" w:themeColor="text1"/>
          <w:sz w:val="24"/>
          <w:szCs w:val="24"/>
        </w:rPr>
        <w:t xml:space="preserve">Responsibilities: </w:t>
      </w:r>
    </w:p>
    <w:p w14:paraId="21AD7C1B" w14:textId="77777777" w:rsidR="00E2055A" w:rsidRPr="00660D75" w:rsidRDefault="2DE0CEA4" w:rsidP="009C1955">
      <w:pPr>
        <w:pStyle w:val="ListParagraph"/>
        <w:numPr>
          <w:ilvl w:val="0"/>
          <w:numId w:val="12"/>
        </w:numPr>
        <w:rPr>
          <w:rFonts w:eastAsia="Calibri"/>
          <w:color w:val="000000" w:themeColor="text1"/>
        </w:rPr>
      </w:pPr>
      <w:r w:rsidRPr="00660D75">
        <w:rPr>
          <w:rFonts w:eastAsia="Calibri"/>
          <w:color w:val="000000" w:themeColor="text1"/>
        </w:rPr>
        <w:t xml:space="preserve">You may assist by doing procedures that you are competent in doing, such as vital signs, catheterizations, administering injections, and IVs/drawing blood (ONCE YOU HAVE BEEN CHECKED OFF) under the supervision of the Registered Nurse.  </w:t>
      </w:r>
      <w:r w:rsidRPr="00660D75">
        <w:rPr>
          <w:rFonts w:eastAsia="Calibri"/>
          <w:b/>
          <w:bCs/>
          <w:color w:val="000000" w:themeColor="text1"/>
        </w:rPr>
        <w:t xml:space="preserve">You may not administer IVP meds nor hang IVPB meds in the OR.  </w:t>
      </w:r>
      <w:r w:rsidRPr="00660D75">
        <w:rPr>
          <w:rFonts w:eastAsia="Calibri"/>
          <w:color w:val="000000" w:themeColor="text1"/>
        </w:rPr>
        <w:t>The same level of supervision is required as any other assigned hospital experience as a student. </w:t>
      </w:r>
    </w:p>
    <w:p w14:paraId="04EB3384" w14:textId="65D5F11B" w:rsidR="00560ED2" w:rsidRPr="00660D75" w:rsidRDefault="2DE0CEA4" w:rsidP="009C1955">
      <w:pPr>
        <w:pStyle w:val="ListParagraph"/>
        <w:numPr>
          <w:ilvl w:val="0"/>
          <w:numId w:val="12"/>
        </w:numPr>
        <w:rPr>
          <w:rFonts w:eastAsia="Calibri"/>
          <w:color w:val="000000" w:themeColor="text1"/>
        </w:rPr>
      </w:pPr>
      <w:r w:rsidRPr="00660D75">
        <w:rPr>
          <w:rFonts w:eastAsia="Calibri"/>
          <w:color w:val="000000" w:themeColor="text1"/>
        </w:rPr>
        <w:t xml:space="preserve">During your OR day, you will be required to change into surgical scrubs and perform a surgical scrub.  You must still come dressed in your TC uniform for this assignment.  This day will consist of standing in one position for a long period of time.  For this reason, please make sure you eat breakfast before you come to </w:t>
      </w:r>
      <w:r w:rsidR="00885051" w:rsidRPr="00660D75">
        <w:rPr>
          <w:rFonts w:eastAsia="Calibri"/>
          <w:color w:val="000000" w:themeColor="text1"/>
        </w:rPr>
        <w:t>clinical</w:t>
      </w:r>
    </w:p>
    <w:p w14:paraId="57553AD0" w14:textId="77777777" w:rsidR="00560ED2" w:rsidRPr="00660D75" w:rsidRDefault="2DE0CEA4" w:rsidP="009C1955">
      <w:pPr>
        <w:pStyle w:val="ListParagraph"/>
        <w:numPr>
          <w:ilvl w:val="0"/>
          <w:numId w:val="12"/>
        </w:numPr>
        <w:rPr>
          <w:rFonts w:eastAsia="Calibri"/>
          <w:color w:val="000000" w:themeColor="text1"/>
        </w:rPr>
      </w:pPr>
      <w:r w:rsidRPr="00660D75">
        <w:rPr>
          <w:rFonts w:eastAsia="Calibri"/>
          <w:color w:val="000000" w:themeColor="text1"/>
        </w:rPr>
        <w:t>If there are periods without patients, you may help the surgery personnel with stocking supplies, checking equipment, and other practices that maintain readiness for the unit.  When you are dismissed from the OR by the OR staff, report to your clinical instructor on your assigned floor.   </w:t>
      </w:r>
    </w:p>
    <w:p w14:paraId="588171B6" w14:textId="149928EB" w:rsidR="00560ED2" w:rsidRPr="00660D75" w:rsidRDefault="2DE0CEA4" w:rsidP="009C1955">
      <w:pPr>
        <w:pStyle w:val="ListParagraph"/>
        <w:numPr>
          <w:ilvl w:val="0"/>
          <w:numId w:val="12"/>
        </w:numPr>
        <w:rPr>
          <w:rFonts w:eastAsia="Calibri"/>
          <w:color w:val="000000" w:themeColor="text1"/>
        </w:rPr>
      </w:pPr>
      <w:r w:rsidRPr="00660D75">
        <w:rPr>
          <w:rFonts w:eastAsia="Calibri"/>
          <w:color w:val="000000" w:themeColor="text1"/>
        </w:rPr>
        <w:t xml:space="preserve">Preceptor </w:t>
      </w:r>
      <w:r w:rsidR="00202734" w:rsidRPr="00660D75">
        <w:rPr>
          <w:rFonts w:eastAsia="Calibri"/>
          <w:color w:val="000000" w:themeColor="text1"/>
        </w:rPr>
        <w:t>feedback f</w:t>
      </w:r>
      <w:r w:rsidRPr="00660D75">
        <w:rPr>
          <w:rFonts w:eastAsia="Calibri"/>
          <w:color w:val="000000" w:themeColor="text1"/>
        </w:rPr>
        <w:t>orms are required during your clinical rotation in the OR.</w:t>
      </w:r>
    </w:p>
    <w:p w14:paraId="02608825" w14:textId="77777777" w:rsidR="00560ED2" w:rsidRPr="00660D75" w:rsidRDefault="2DE0CEA4" w:rsidP="009C1955">
      <w:pPr>
        <w:pStyle w:val="ListParagraph"/>
        <w:numPr>
          <w:ilvl w:val="0"/>
          <w:numId w:val="12"/>
        </w:numPr>
        <w:rPr>
          <w:rFonts w:eastAsia="Calibri"/>
          <w:color w:val="000000" w:themeColor="text1"/>
        </w:rPr>
      </w:pPr>
      <w:r w:rsidRPr="00660D75">
        <w:rPr>
          <w:rFonts w:eastAsia="Calibri"/>
          <w:b/>
          <w:bCs/>
          <w:color w:val="000000" w:themeColor="text1"/>
          <w:u w:val="single"/>
        </w:rPr>
        <w:t>Post-conference attendance is required, and you will be told when and where to meet for post-conference</w:t>
      </w:r>
      <w:r w:rsidRPr="00660D75">
        <w:rPr>
          <w:rFonts w:eastAsia="Calibri"/>
          <w:i/>
          <w:iCs/>
          <w:color w:val="000000" w:themeColor="text1"/>
        </w:rPr>
        <w:t>.</w:t>
      </w:r>
      <w:r w:rsidRPr="00660D75">
        <w:rPr>
          <w:rFonts w:eastAsia="Calibri"/>
          <w:color w:val="000000" w:themeColor="text1"/>
        </w:rPr>
        <w:t>  </w:t>
      </w:r>
    </w:p>
    <w:p w14:paraId="5B5B2DCA" w14:textId="57754C8D" w:rsidR="2DE0CEA4" w:rsidRPr="00660D75" w:rsidRDefault="2DE0CEA4" w:rsidP="009C1955">
      <w:pPr>
        <w:pStyle w:val="ListParagraph"/>
        <w:numPr>
          <w:ilvl w:val="0"/>
          <w:numId w:val="12"/>
        </w:numPr>
        <w:rPr>
          <w:rFonts w:eastAsia="Calibri"/>
          <w:color w:val="000000" w:themeColor="text1"/>
        </w:rPr>
      </w:pPr>
      <w:r w:rsidRPr="00660D75">
        <w:rPr>
          <w:rFonts w:eastAsia="Calibri"/>
          <w:color w:val="000000" w:themeColor="text1"/>
        </w:rPr>
        <w:t>You will be graded as either Satisfactory or Unsatisfactory.  </w:t>
      </w:r>
      <w:r w:rsidR="00C974B0">
        <w:rPr>
          <w:rFonts w:eastAsia="Calibri"/>
          <w:color w:val="000000" w:themeColor="text1"/>
        </w:rPr>
        <w:t xml:space="preserve">A preceptor form is required. </w:t>
      </w:r>
    </w:p>
    <w:p w14:paraId="59E8A824" w14:textId="77777777" w:rsidR="00BE3E88" w:rsidRPr="00660D75" w:rsidRDefault="00BE3E88" w:rsidP="00BE3E88">
      <w:pPr>
        <w:pStyle w:val="ListParagraph"/>
        <w:ind w:left="1080" w:firstLine="0"/>
        <w:rPr>
          <w:rFonts w:eastAsia="Calibri"/>
          <w:color w:val="000000" w:themeColor="text1"/>
        </w:rPr>
      </w:pPr>
    </w:p>
    <w:p w14:paraId="31B3D42B" w14:textId="4E8F3F7F" w:rsidR="2DE0CEA4" w:rsidRPr="00660D75" w:rsidRDefault="00BE3E88" w:rsidP="00BE3E88">
      <w:pPr>
        <w:jc w:val="center"/>
        <w:rPr>
          <w:rFonts w:eastAsia="Calibri"/>
          <w:b/>
          <w:bCs/>
          <w:color w:val="000000" w:themeColor="text1"/>
          <w:sz w:val="24"/>
          <w:szCs w:val="24"/>
          <w:u w:val="single"/>
        </w:rPr>
      </w:pPr>
      <w:r w:rsidRPr="00660D75">
        <w:rPr>
          <w:rFonts w:eastAsia="Calibri"/>
          <w:b/>
          <w:bCs/>
          <w:color w:val="000000" w:themeColor="text1"/>
          <w:sz w:val="24"/>
          <w:szCs w:val="24"/>
          <w:u w:val="single"/>
        </w:rPr>
        <w:t xml:space="preserve">Operating Room </w:t>
      </w:r>
      <w:r w:rsidR="2DE0CEA4" w:rsidRPr="00660D75">
        <w:rPr>
          <w:rFonts w:eastAsia="Calibri"/>
          <w:b/>
          <w:bCs/>
          <w:color w:val="000000" w:themeColor="text1"/>
          <w:sz w:val="24"/>
          <w:szCs w:val="24"/>
          <w:u w:val="single"/>
        </w:rPr>
        <w:t>Clinical Assignment:</w:t>
      </w:r>
    </w:p>
    <w:p w14:paraId="3894D8BA" w14:textId="77777777" w:rsidR="00660D75" w:rsidRPr="00660D75" w:rsidRDefault="00660D75" w:rsidP="00BE3E88">
      <w:pPr>
        <w:jc w:val="center"/>
        <w:rPr>
          <w:rFonts w:eastAsia="Calibri"/>
          <w:color w:val="000000" w:themeColor="text1"/>
          <w:sz w:val="24"/>
          <w:szCs w:val="24"/>
        </w:rPr>
      </w:pPr>
    </w:p>
    <w:p w14:paraId="10F2384B" w14:textId="2D0A5F32" w:rsidR="00BE3E88" w:rsidRPr="00660D75" w:rsidRDefault="00BE3E88" w:rsidP="00BE3E88">
      <w:pPr>
        <w:pStyle w:val="ListParagraph"/>
        <w:numPr>
          <w:ilvl w:val="0"/>
          <w:numId w:val="13"/>
        </w:numPr>
        <w:rPr>
          <w:rFonts w:eastAsia="Calibri"/>
          <w:b/>
          <w:bCs/>
          <w:color w:val="000000" w:themeColor="text1"/>
          <w:u w:val="single"/>
        </w:rPr>
      </w:pPr>
      <w:r w:rsidRPr="00660D75">
        <w:rPr>
          <w:rFonts w:eastAsia="Calibri"/>
          <w:b/>
          <w:bCs/>
          <w:color w:val="000000" w:themeColor="text1"/>
          <w:u w:val="single"/>
        </w:rPr>
        <w:t>Answer the following questions and submit answers to your clinical instructor the next day back to class.  Late assignments will not be accepted and must be handwritten.</w:t>
      </w:r>
    </w:p>
    <w:p w14:paraId="29507781" w14:textId="37664B58" w:rsidR="0050188C" w:rsidRPr="006F7629" w:rsidRDefault="0050188C" w:rsidP="00BE3E88">
      <w:pPr>
        <w:pStyle w:val="ListParagraph"/>
        <w:ind w:left="1080" w:firstLine="0"/>
        <w:rPr>
          <w:rFonts w:eastAsia="Calibri"/>
          <w:color w:val="000000" w:themeColor="text1"/>
        </w:rPr>
      </w:pPr>
    </w:p>
    <w:p w14:paraId="288D881E" w14:textId="5B934153" w:rsidR="00A307D1" w:rsidRPr="007463EB" w:rsidRDefault="00A307D1" w:rsidP="00A307D1">
      <w:pPr>
        <w:pStyle w:val="ListParagraph"/>
        <w:numPr>
          <w:ilvl w:val="0"/>
          <w:numId w:val="42"/>
        </w:numPr>
        <w:ind w:left="1080"/>
        <w:rPr>
          <w:rFonts w:eastAsia="Calibri"/>
          <w:color w:val="000000" w:themeColor="text1"/>
        </w:rPr>
      </w:pPr>
      <w:r w:rsidRPr="007463EB">
        <w:rPr>
          <w:rFonts w:eastAsia="Calibri"/>
          <w:color w:val="000000" w:themeColor="text1"/>
        </w:rPr>
        <w:t xml:space="preserve">Describe the role of the Registered Nurse (RN) in the </w:t>
      </w:r>
      <w:r w:rsidR="00660D75">
        <w:rPr>
          <w:rFonts w:eastAsia="Calibri"/>
          <w:color w:val="000000" w:themeColor="text1"/>
        </w:rPr>
        <w:t>OR</w:t>
      </w:r>
      <w:r w:rsidRPr="007463EB">
        <w:rPr>
          <w:rFonts w:eastAsia="Calibri"/>
          <w:color w:val="000000" w:themeColor="text1"/>
        </w:rPr>
        <w:t xml:space="preserve"> as part of the interdisciplinary procedural team.</w:t>
      </w:r>
    </w:p>
    <w:p w14:paraId="58ABBA4B" w14:textId="09456817" w:rsidR="00A307D1" w:rsidRPr="007463EB" w:rsidRDefault="00A307D1" w:rsidP="00A307D1">
      <w:pPr>
        <w:pStyle w:val="ListParagraph"/>
        <w:numPr>
          <w:ilvl w:val="0"/>
          <w:numId w:val="42"/>
        </w:numPr>
        <w:ind w:left="1080"/>
        <w:rPr>
          <w:rFonts w:eastAsia="Calibri"/>
          <w:color w:val="000000" w:themeColor="text1"/>
        </w:rPr>
      </w:pPr>
      <w:r w:rsidRPr="007463EB">
        <w:rPr>
          <w:rFonts w:eastAsia="Calibri"/>
          <w:color w:val="000000" w:themeColor="text1"/>
        </w:rPr>
        <w:t xml:space="preserve">How does the RN determine priorities in the </w:t>
      </w:r>
      <w:r w:rsidR="00660D75">
        <w:rPr>
          <w:rFonts w:eastAsia="Calibri"/>
          <w:color w:val="000000" w:themeColor="text1"/>
        </w:rPr>
        <w:t>OR</w:t>
      </w:r>
      <w:r w:rsidRPr="007463EB">
        <w:rPr>
          <w:rFonts w:eastAsia="Calibri"/>
          <w:color w:val="000000" w:themeColor="text1"/>
        </w:rPr>
        <w:t xml:space="preserve"> setting?</w:t>
      </w:r>
      <w:r w:rsidR="00660D75">
        <w:rPr>
          <w:rFonts w:eastAsia="Calibri"/>
          <w:color w:val="000000" w:themeColor="text1"/>
        </w:rPr>
        <w:t xml:space="preserve"> (Consider patient safety, surgical schedule, urgency, and workflow)</w:t>
      </w:r>
    </w:p>
    <w:p w14:paraId="4F16AF74" w14:textId="39B6E69C" w:rsidR="00A307D1" w:rsidRPr="007463EB" w:rsidRDefault="00A307D1" w:rsidP="00A307D1">
      <w:pPr>
        <w:pStyle w:val="ListParagraph"/>
        <w:numPr>
          <w:ilvl w:val="0"/>
          <w:numId w:val="42"/>
        </w:numPr>
        <w:ind w:left="1080"/>
        <w:rPr>
          <w:rFonts w:eastAsia="Calibri"/>
          <w:color w:val="000000" w:themeColor="text1"/>
        </w:rPr>
      </w:pPr>
      <w:r w:rsidRPr="007463EB">
        <w:rPr>
          <w:rFonts w:eastAsia="Calibri"/>
          <w:color w:val="000000" w:themeColor="text1"/>
        </w:rPr>
        <w:t xml:space="preserve">Analyze the RN’s role in the following areas within the </w:t>
      </w:r>
      <w:r>
        <w:rPr>
          <w:rFonts w:eastAsia="Calibri"/>
          <w:color w:val="000000" w:themeColor="text1"/>
        </w:rPr>
        <w:t>OR</w:t>
      </w:r>
      <w:r w:rsidRPr="007463EB">
        <w:rPr>
          <w:rFonts w:eastAsia="Calibri"/>
          <w:color w:val="000000" w:themeColor="text1"/>
        </w:rPr>
        <w:t>:</w:t>
      </w:r>
    </w:p>
    <w:p w14:paraId="3455D7AC" w14:textId="77777777" w:rsidR="00A307D1" w:rsidRPr="007463EB" w:rsidRDefault="00A307D1" w:rsidP="00A307D1">
      <w:pPr>
        <w:numPr>
          <w:ilvl w:val="1"/>
          <w:numId w:val="13"/>
        </w:numPr>
        <w:ind w:left="1440"/>
        <w:rPr>
          <w:rFonts w:eastAsia="Calibri"/>
          <w:color w:val="000000" w:themeColor="text1"/>
          <w:sz w:val="24"/>
          <w:szCs w:val="24"/>
        </w:rPr>
      </w:pPr>
      <w:r w:rsidRPr="007463EB">
        <w:rPr>
          <w:rFonts w:eastAsia="Calibri"/>
          <w:color w:val="000000" w:themeColor="text1"/>
          <w:sz w:val="24"/>
          <w:szCs w:val="24"/>
        </w:rPr>
        <w:t>Assessment (pre-procedure and post-procedure)</w:t>
      </w:r>
    </w:p>
    <w:p w14:paraId="5C3FB5DA" w14:textId="77777777" w:rsidR="00A307D1" w:rsidRPr="007463EB" w:rsidRDefault="00A307D1" w:rsidP="00A307D1">
      <w:pPr>
        <w:numPr>
          <w:ilvl w:val="1"/>
          <w:numId w:val="13"/>
        </w:numPr>
        <w:ind w:left="1440"/>
        <w:rPr>
          <w:rFonts w:eastAsia="Calibri"/>
          <w:color w:val="000000" w:themeColor="text1"/>
          <w:sz w:val="24"/>
          <w:szCs w:val="24"/>
        </w:rPr>
      </w:pPr>
      <w:r w:rsidRPr="007463EB">
        <w:rPr>
          <w:rFonts w:eastAsia="Calibri"/>
          <w:color w:val="000000" w:themeColor="text1"/>
          <w:sz w:val="24"/>
          <w:szCs w:val="24"/>
        </w:rPr>
        <w:t>Developing a plan of care</w:t>
      </w:r>
    </w:p>
    <w:p w14:paraId="13305A45" w14:textId="77777777" w:rsidR="00A307D1" w:rsidRPr="007463EB" w:rsidRDefault="00A307D1" w:rsidP="00A307D1">
      <w:pPr>
        <w:numPr>
          <w:ilvl w:val="1"/>
          <w:numId w:val="13"/>
        </w:numPr>
        <w:ind w:left="1440"/>
        <w:rPr>
          <w:rFonts w:eastAsia="Calibri"/>
          <w:color w:val="000000" w:themeColor="text1"/>
          <w:sz w:val="24"/>
          <w:szCs w:val="24"/>
        </w:rPr>
      </w:pPr>
      <w:r w:rsidRPr="007463EB">
        <w:rPr>
          <w:rFonts w:eastAsia="Calibri"/>
          <w:color w:val="000000" w:themeColor="text1"/>
          <w:sz w:val="24"/>
          <w:szCs w:val="24"/>
        </w:rPr>
        <w:t>Interventions</w:t>
      </w:r>
    </w:p>
    <w:p w14:paraId="4103B606" w14:textId="77777777" w:rsidR="00A307D1" w:rsidRPr="007463EB" w:rsidRDefault="00A307D1" w:rsidP="00A307D1">
      <w:pPr>
        <w:numPr>
          <w:ilvl w:val="1"/>
          <w:numId w:val="13"/>
        </w:numPr>
        <w:ind w:left="1440"/>
        <w:rPr>
          <w:rFonts w:eastAsia="Calibri"/>
          <w:color w:val="000000" w:themeColor="text1"/>
          <w:sz w:val="24"/>
          <w:szCs w:val="24"/>
        </w:rPr>
      </w:pPr>
      <w:r w:rsidRPr="007463EB">
        <w:rPr>
          <w:rFonts w:eastAsia="Calibri"/>
          <w:color w:val="000000" w:themeColor="text1"/>
          <w:sz w:val="24"/>
          <w:szCs w:val="24"/>
        </w:rPr>
        <w:t>Evaluation</w:t>
      </w:r>
    </w:p>
    <w:p w14:paraId="466ADD6B" w14:textId="650904EF" w:rsidR="00A307D1" w:rsidRPr="007463EB" w:rsidRDefault="00A307D1" w:rsidP="00A307D1">
      <w:pPr>
        <w:pStyle w:val="ListParagraph"/>
        <w:numPr>
          <w:ilvl w:val="0"/>
          <w:numId w:val="42"/>
        </w:numPr>
        <w:ind w:left="1080"/>
        <w:rPr>
          <w:rFonts w:eastAsia="Calibri"/>
          <w:color w:val="000000" w:themeColor="text1"/>
        </w:rPr>
      </w:pPr>
      <w:r w:rsidRPr="007463EB">
        <w:rPr>
          <w:rFonts w:eastAsia="Calibri"/>
          <w:color w:val="000000" w:themeColor="text1"/>
        </w:rPr>
        <w:t xml:space="preserve">What is the RN’s role in supervision and evaluation of staff in the </w:t>
      </w:r>
      <w:r>
        <w:rPr>
          <w:rFonts w:eastAsia="Calibri"/>
          <w:color w:val="000000" w:themeColor="text1"/>
        </w:rPr>
        <w:t>OR</w:t>
      </w:r>
      <w:r w:rsidRPr="007463EB">
        <w:rPr>
          <w:rFonts w:eastAsia="Calibri"/>
          <w:color w:val="000000" w:themeColor="text1"/>
        </w:rPr>
        <w:t xml:space="preserve"> environment?</w:t>
      </w:r>
    </w:p>
    <w:p w14:paraId="0CBD3887" w14:textId="77777777" w:rsidR="00A307D1" w:rsidRPr="007463EB" w:rsidRDefault="00A307D1" w:rsidP="00A307D1">
      <w:pPr>
        <w:numPr>
          <w:ilvl w:val="0"/>
          <w:numId w:val="42"/>
        </w:numPr>
        <w:ind w:left="1080"/>
        <w:rPr>
          <w:rFonts w:eastAsia="Calibri"/>
          <w:color w:val="000000" w:themeColor="text1"/>
          <w:sz w:val="24"/>
          <w:szCs w:val="24"/>
        </w:rPr>
      </w:pPr>
      <w:r w:rsidRPr="007463EB">
        <w:rPr>
          <w:rFonts w:eastAsia="Calibri"/>
          <w:color w:val="000000" w:themeColor="text1"/>
          <w:sz w:val="24"/>
          <w:szCs w:val="24"/>
        </w:rPr>
        <w:t>Select one patient you observed (do not include identifying information) and list the major problems being addressed, including:</w:t>
      </w:r>
    </w:p>
    <w:p w14:paraId="522E40AC" w14:textId="588A311C" w:rsidR="00A307D1" w:rsidRPr="007463EB" w:rsidRDefault="00A307D1" w:rsidP="00A307D1">
      <w:pPr>
        <w:numPr>
          <w:ilvl w:val="1"/>
          <w:numId w:val="42"/>
        </w:numPr>
        <w:ind w:left="1800"/>
        <w:rPr>
          <w:rFonts w:eastAsia="Calibri"/>
          <w:color w:val="000000" w:themeColor="text1"/>
          <w:sz w:val="24"/>
          <w:szCs w:val="24"/>
        </w:rPr>
      </w:pPr>
      <w:r w:rsidRPr="007463EB">
        <w:rPr>
          <w:rFonts w:eastAsia="Calibri"/>
          <w:color w:val="000000" w:themeColor="text1"/>
          <w:sz w:val="24"/>
          <w:szCs w:val="24"/>
        </w:rPr>
        <w:t xml:space="preserve">Medical concerns </w:t>
      </w:r>
    </w:p>
    <w:p w14:paraId="5373F813" w14:textId="488ADB55" w:rsidR="00A307D1" w:rsidRPr="007463EB" w:rsidRDefault="00A307D1" w:rsidP="00A307D1">
      <w:pPr>
        <w:numPr>
          <w:ilvl w:val="1"/>
          <w:numId w:val="42"/>
        </w:numPr>
        <w:ind w:left="1800"/>
        <w:rPr>
          <w:rFonts w:eastAsia="Calibri"/>
          <w:color w:val="000000" w:themeColor="text1"/>
          <w:sz w:val="24"/>
          <w:szCs w:val="24"/>
        </w:rPr>
      </w:pPr>
      <w:r w:rsidRPr="007463EB">
        <w:rPr>
          <w:rFonts w:eastAsia="Calibri"/>
          <w:color w:val="000000" w:themeColor="text1"/>
          <w:sz w:val="24"/>
          <w:szCs w:val="24"/>
        </w:rPr>
        <w:t xml:space="preserve">Psychosocial considerations </w:t>
      </w:r>
    </w:p>
    <w:p w14:paraId="5ADFD8BA" w14:textId="77777777" w:rsidR="00A307D1" w:rsidRDefault="00A307D1" w:rsidP="7BF94786">
      <w:pPr>
        <w:spacing w:after="160" w:line="259" w:lineRule="auto"/>
        <w:rPr>
          <w:rFonts w:eastAsia="Calibri"/>
          <w:color w:val="000000" w:themeColor="text1"/>
        </w:rPr>
      </w:pPr>
    </w:p>
    <w:p w14:paraId="60EA2E94" w14:textId="409199A7" w:rsidR="00422E12" w:rsidRDefault="1C6BD1EC" w:rsidP="2B417C8D">
      <w:pPr>
        <w:widowControl/>
        <w:spacing w:after="160" w:line="259" w:lineRule="auto"/>
        <w:jc w:val="center"/>
        <w:rPr>
          <w:rFonts w:eastAsia="Calibri"/>
          <w:b/>
          <w:bCs/>
          <w:i/>
          <w:iCs/>
          <w:sz w:val="28"/>
          <w:szCs w:val="28"/>
        </w:rPr>
      </w:pPr>
      <w:r w:rsidRPr="2B417C8D">
        <w:rPr>
          <w:rFonts w:eastAsia="Calibri"/>
          <w:b/>
          <w:bCs/>
          <w:sz w:val="28"/>
          <w:szCs w:val="28"/>
        </w:rPr>
        <w:lastRenderedPageBreak/>
        <w:t xml:space="preserve">GUIDELINES FOR </w:t>
      </w:r>
      <w:r w:rsidRPr="00EE6AB7">
        <w:rPr>
          <w:rFonts w:eastAsia="Calibri"/>
          <w:b/>
          <w:bCs/>
          <w:i/>
          <w:iCs/>
          <w:sz w:val="28"/>
          <w:szCs w:val="28"/>
        </w:rPr>
        <w:t>THE GI LAB</w:t>
      </w:r>
    </w:p>
    <w:p w14:paraId="6331E73C" w14:textId="6D55380C" w:rsidR="00422E12" w:rsidRDefault="00422E12" w:rsidP="2B417C8D">
      <w:pPr>
        <w:widowControl/>
        <w:spacing w:after="160" w:line="259" w:lineRule="auto"/>
        <w:rPr>
          <w:rFonts w:eastAsia="Calibri"/>
        </w:rPr>
      </w:pPr>
    </w:p>
    <w:p w14:paraId="6942C90E" w14:textId="5765D851" w:rsidR="00422E12" w:rsidRPr="007463EB" w:rsidRDefault="1C6BD1EC" w:rsidP="00320461">
      <w:pPr>
        <w:rPr>
          <w:rFonts w:eastAsia="Calibri"/>
          <w:color w:val="000000" w:themeColor="text1"/>
          <w:sz w:val="24"/>
          <w:szCs w:val="24"/>
          <w:u w:val="single"/>
        </w:rPr>
      </w:pPr>
      <w:r w:rsidRPr="007463EB">
        <w:rPr>
          <w:rFonts w:eastAsia="Calibri"/>
          <w:b/>
          <w:bCs/>
          <w:color w:val="000000" w:themeColor="text1"/>
          <w:sz w:val="24"/>
          <w:szCs w:val="24"/>
          <w:u w:val="single"/>
        </w:rPr>
        <w:t>CHRISTUS St. Michael</w:t>
      </w:r>
    </w:p>
    <w:p w14:paraId="12EAFE1E" w14:textId="1113282B" w:rsidR="00422E12" w:rsidRPr="007463EB" w:rsidRDefault="41F8EC6E" w:rsidP="00320461">
      <w:pPr>
        <w:rPr>
          <w:rFonts w:eastAsia="Calibri"/>
          <w:color w:val="000000" w:themeColor="text1"/>
          <w:sz w:val="24"/>
          <w:szCs w:val="24"/>
        </w:rPr>
      </w:pPr>
      <w:r w:rsidRPr="007463EB">
        <w:rPr>
          <w:rFonts w:eastAsia="Calibri"/>
          <w:b/>
          <w:bCs/>
          <w:color w:val="000000" w:themeColor="text1"/>
          <w:sz w:val="24"/>
          <w:szCs w:val="24"/>
        </w:rPr>
        <w:t>GI Lab</w:t>
      </w:r>
      <w:r w:rsidR="1C6BD1EC" w:rsidRPr="007463EB">
        <w:rPr>
          <w:rFonts w:eastAsia="Calibri"/>
          <w:b/>
          <w:bCs/>
          <w:color w:val="000000" w:themeColor="text1"/>
          <w:sz w:val="24"/>
          <w:szCs w:val="24"/>
        </w:rPr>
        <w:t>- located on 3</w:t>
      </w:r>
      <w:r w:rsidR="1C6BD1EC" w:rsidRPr="007463EB">
        <w:rPr>
          <w:rFonts w:eastAsia="Calibri"/>
          <w:b/>
          <w:bCs/>
          <w:color w:val="000000" w:themeColor="text1"/>
          <w:sz w:val="24"/>
          <w:szCs w:val="24"/>
          <w:vertAlign w:val="superscript"/>
        </w:rPr>
        <w:t>rd</w:t>
      </w:r>
      <w:r w:rsidR="1C6BD1EC" w:rsidRPr="007463EB">
        <w:rPr>
          <w:rFonts w:eastAsia="Calibri"/>
          <w:b/>
          <w:bCs/>
          <w:color w:val="000000" w:themeColor="text1"/>
          <w:sz w:val="24"/>
          <w:szCs w:val="24"/>
        </w:rPr>
        <w:t xml:space="preserve"> floor.  </w:t>
      </w:r>
    </w:p>
    <w:p w14:paraId="50737F38" w14:textId="4CDC71A6" w:rsidR="00422E12" w:rsidRPr="007463EB" w:rsidRDefault="1C6BD1EC" w:rsidP="00320461">
      <w:pPr>
        <w:rPr>
          <w:rFonts w:eastAsia="Calibri"/>
          <w:color w:val="000000" w:themeColor="text1"/>
          <w:sz w:val="24"/>
          <w:szCs w:val="24"/>
        </w:rPr>
      </w:pPr>
      <w:r w:rsidRPr="007463EB">
        <w:rPr>
          <w:rFonts w:eastAsia="Calibri"/>
          <w:b/>
          <w:bCs/>
          <w:color w:val="000000" w:themeColor="text1"/>
          <w:sz w:val="24"/>
          <w:szCs w:val="24"/>
        </w:rPr>
        <w:t>Time:</w:t>
      </w:r>
      <w:r w:rsidRPr="007463EB">
        <w:rPr>
          <w:rFonts w:eastAsia="Calibri"/>
          <w:color w:val="000000" w:themeColor="text1"/>
          <w:sz w:val="24"/>
          <w:szCs w:val="24"/>
        </w:rPr>
        <w:t xml:space="preserve"> 0630-1430 with ½ hour for lunch. </w:t>
      </w:r>
    </w:p>
    <w:p w14:paraId="70A3C84B" w14:textId="024F2842" w:rsidR="00422E12" w:rsidRPr="007463EB" w:rsidRDefault="1C6BD1EC" w:rsidP="00320461">
      <w:pPr>
        <w:rPr>
          <w:rFonts w:eastAsia="Calibri"/>
          <w:color w:val="000000" w:themeColor="text1"/>
          <w:sz w:val="24"/>
          <w:szCs w:val="24"/>
        </w:rPr>
      </w:pPr>
      <w:r w:rsidRPr="007463EB">
        <w:rPr>
          <w:rFonts w:eastAsia="Calibri"/>
          <w:b/>
          <w:bCs/>
          <w:color w:val="000000" w:themeColor="text1"/>
          <w:sz w:val="24"/>
          <w:szCs w:val="24"/>
        </w:rPr>
        <w:t>Wear</w:t>
      </w:r>
      <w:r w:rsidRPr="007463EB">
        <w:rPr>
          <w:rFonts w:eastAsia="Calibri"/>
          <w:color w:val="000000" w:themeColor="text1"/>
          <w:sz w:val="24"/>
          <w:szCs w:val="24"/>
        </w:rPr>
        <w:t>: TC Uniform &amp; name badge.      </w:t>
      </w:r>
    </w:p>
    <w:p w14:paraId="29DC2FA0" w14:textId="2496287E" w:rsidR="00422E12" w:rsidRPr="007463EB" w:rsidRDefault="1C6BD1EC" w:rsidP="2B417C8D">
      <w:pPr>
        <w:spacing w:after="160" w:line="259" w:lineRule="auto"/>
        <w:rPr>
          <w:rFonts w:eastAsia="Calibri"/>
          <w:color w:val="000000" w:themeColor="text1"/>
          <w:sz w:val="24"/>
          <w:szCs w:val="24"/>
        </w:rPr>
      </w:pPr>
      <w:r w:rsidRPr="007463EB">
        <w:rPr>
          <w:rFonts w:eastAsia="Calibri"/>
          <w:color w:val="000000" w:themeColor="text1"/>
          <w:sz w:val="24"/>
          <w:szCs w:val="24"/>
        </w:rPr>
        <w:t xml:space="preserve">You will meet with your clinical instructor at 0630 in the lobby of your assigned hospital. You will be taken to the </w:t>
      </w:r>
      <w:r w:rsidR="521CC15F" w:rsidRPr="007463EB">
        <w:rPr>
          <w:rFonts w:eastAsia="Calibri"/>
          <w:color w:val="000000" w:themeColor="text1"/>
          <w:sz w:val="24"/>
          <w:szCs w:val="24"/>
        </w:rPr>
        <w:t>GI Lab</w:t>
      </w:r>
      <w:r w:rsidRPr="007463EB">
        <w:rPr>
          <w:rFonts w:eastAsia="Calibri"/>
          <w:color w:val="000000" w:themeColor="text1"/>
          <w:sz w:val="24"/>
          <w:szCs w:val="24"/>
        </w:rPr>
        <w:t xml:space="preserve"> by your clinical instructor.   </w:t>
      </w:r>
    </w:p>
    <w:p w14:paraId="4E94F268" w14:textId="537CD057" w:rsidR="00422E12" w:rsidRPr="007463EB" w:rsidRDefault="1C6BD1EC" w:rsidP="2B417C8D">
      <w:pPr>
        <w:spacing w:after="160" w:line="259" w:lineRule="auto"/>
        <w:rPr>
          <w:rFonts w:eastAsia="Calibri"/>
          <w:color w:val="000000" w:themeColor="text1"/>
          <w:sz w:val="24"/>
          <w:szCs w:val="24"/>
        </w:rPr>
      </w:pPr>
      <w:r w:rsidRPr="007463EB">
        <w:rPr>
          <w:rFonts w:eastAsia="Calibri"/>
          <w:b/>
          <w:bCs/>
          <w:color w:val="000000" w:themeColor="text1"/>
          <w:sz w:val="24"/>
          <w:szCs w:val="24"/>
        </w:rPr>
        <w:t xml:space="preserve">Objectives: </w:t>
      </w:r>
      <w:r w:rsidR="0252BF8A" w:rsidRPr="007463EB">
        <w:rPr>
          <w:rFonts w:eastAsia="Calibri"/>
          <w:sz w:val="24"/>
          <w:szCs w:val="24"/>
        </w:rPr>
        <w:t>The emphasis for this experience is to observe the patient undergoing a gastrointestinal (GI) procedure in the GI lab</w:t>
      </w:r>
      <w:r w:rsidRPr="007463EB">
        <w:rPr>
          <w:rFonts w:eastAsia="Calibri"/>
          <w:color w:val="000000" w:themeColor="text1"/>
          <w:sz w:val="24"/>
          <w:szCs w:val="24"/>
        </w:rPr>
        <w:t xml:space="preserve">. Confidentiality is to be </w:t>
      </w:r>
      <w:r w:rsidR="2AA73AF0" w:rsidRPr="007463EB">
        <w:rPr>
          <w:rFonts w:eastAsia="Calibri"/>
          <w:color w:val="000000" w:themeColor="text1"/>
          <w:sz w:val="24"/>
          <w:szCs w:val="24"/>
        </w:rPr>
        <w:t>practiced,</w:t>
      </w:r>
      <w:r w:rsidRPr="007463EB">
        <w:rPr>
          <w:rFonts w:eastAsia="Calibri"/>
          <w:color w:val="000000" w:themeColor="text1"/>
          <w:sz w:val="24"/>
          <w:szCs w:val="24"/>
        </w:rPr>
        <w:t xml:space="preserve"> and legal implications are to be considered. </w:t>
      </w:r>
    </w:p>
    <w:p w14:paraId="4C888537" w14:textId="5491AC4F" w:rsidR="00422E12" w:rsidRPr="007463EB" w:rsidRDefault="1C6BD1EC" w:rsidP="00DB1A70">
      <w:pPr>
        <w:rPr>
          <w:rFonts w:eastAsia="Calibri"/>
          <w:color w:val="000000" w:themeColor="text1"/>
          <w:sz w:val="24"/>
          <w:szCs w:val="24"/>
        </w:rPr>
      </w:pPr>
      <w:r w:rsidRPr="007463EB">
        <w:rPr>
          <w:rFonts w:eastAsia="Calibri"/>
          <w:b/>
          <w:bCs/>
          <w:color w:val="000000" w:themeColor="text1"/>
          <w:sz w:val="24"/>
          <w:szCs w:val="24"/>
        </w:rPr>
        <w:t xml:space="preserve">Responsibilities: </w:t>
      </w:r>
    </w:p>
    <w:p w14:paraId="75A0AFA5" w14:textId="5DA661CA" w:rsidR="00422E12" w:rsidRPr="007463EB" w:rsidRDefault="1C6BD1EC" w:rsidP="00DB1A70">
      <w:pPr>
        <w:numPr>
          <w:ilvl w:val="0"/>
          <w:numId w:val="12"/>
        </w:numPr>
        <w:rPr>
          <w:rFonts w:eastAsia="Calibri"/>
          <w:color w:val="000000" w:themeColor="text1"/>
          <w:sz w:val="24"/>
          <w:szCs w:val="24"/>
        </w:rPr>
      </w:pPr>
      <w:r w:rsidRPr="007463EB">
        <w:rPr>
          <w:rFonts w:eastAsia="Calibri"/>
          <w:color w:val="000000" w:themeColor="text1"/>
          <w:sz w:val="24"/>
          <w:szCs w:val="24"/>
        </w:rPr>
        <w:t xml:space="preserve">You may assist by doing procedures that you are competent in doing, such as vital signs, catheterizations, administering injections, and IVs/drawing blood (ONCE YOU HAVE BEEN CHECKED OFF) under the supervision of the Registered Nurse.  </w:t>
      </w:r>
      <w:r w:rsidRPr="007463EB">
        <w:rPr>
          <w:rFonts w:eastAsia="Calibri"/>
          <w:b/>
          <w:bCs/>
          <w:color w:val="000000" w:themeColor="text1"/>
          <w:sz w:val="24"/>
          <w:szCs w:val="24"/>
        </w:rPr>
        <w:t xml:space="preserve">You may not administer IVP meds nor hang IVPB meds in the </w:t>
      </w:r>
      <w:r w:rsidR="57EB545C" w:rsidRPr="007463EB">
        <w:rPr>
          <w:rFonts w:eastAsia="Calibri"/>
          <w:b/>
          <w:bCs/>
          <w:color w:val="000000" w:themeColor="text1"/>
          <w:sz w:val="24"/>
          <w:szCs w:val="24"/>
        </w:rPr>
        <w:t>GI Lab</w:t>
      </w:r>
      <w:r w:rsidR="6F2BFBB6" w:rsidRPr="007463EB">
        <w:rPr>
          <w:rFonts w:eastAsia="Calibri"/>
          <w:b/>
          <w:bCs/>
          <w:color w:val="000000" w:themeColor="text1"/>
          <w:sz w:val="24"/>
          <w:szCs w:val="24"/>
        </w:rPr>
        <w:t xml:space="preserve">. </w:t>
      </w:r>
      <w:r w:rsidR="6F2BFBB6" w:rsidRPr="007463EB">
        <w:rPr>
          <w:rFonts w:eastAsia="Calibri"/>
          <w:color w:val="000000" w:themeColor="text1"/>
          <w:sz w:val="24"/>
          <w:szCs w:val="24"/>
        </w:rPr>
        <w:t>The</w:t>
      </w:r>
      <w:r w:rsidRPr="007463EB">
        <w:rPr>
          <w:rFonts w:eastAsia="Calibri"/>
          <w:color w:val="000000" w:themeColor="text1"/>
          <w:sz w:val="24"/>
          <w:szCs w:val="24"/>
        </w:rPr>
        <w:t xml:space="preserve"> same level of supervision is required as any other assigned hospital experience as a student. </w:t>
      </w:r>
    </w:p>
    <w:p w14:paraId="7E96F019" w14:textId="1F324890" w:rsidR="00422E12" w:rsidRPr="007463EB" w:rsidRDefault="1C6BD1EC" w:rsidP="00DB1A70">
      <w:pPr>
        <w:numPr>
          <w:ilvl w:val="0"/>
          <w:numId w:val="12"/>
        </w:numPr>
        <w:rPr>
          <w:rFonts w:eastAsia="Calibri"/>
          <w:color w:val="000000" w:themeColor="text1"/>
          <w:sz w:val="24"/>
          <w:szCs w:val="24"/>
        </w:rPr>
      </w:pPr>
      <w:r w:rsidRPr="007463EB">
        <w:rPr>
          <w:rFonts w:eastAsia="Calibri"/>
          <w:color w:val="000000" w:themeColor="text1"/>
          <w:sz w:val="24"/>
          <w:szCs w:val="24"/>
        </w:rPr>
        <w:t xml:space="preserve">If there are periods without patients, you may help the personnel with stocking supplies, checking equipment, and other practices that maintain readiness for the unit.  When you are dismissed from the </w:t>
      </w:r>
      <w:r w:rsidR="26D52CD7" w:rsidRPr="007463EB">
        <w:rPr>
          <w:rFonts w:eastAsia="Calibri"/>
          <w:color w:val="000000" w:themeColor="text1"/>
          <w:sz w:val="24"/>
          <w:szCs w:val="24"/>
        </w:rPr>
        <w:t>GI Lab</w:t>
      </w:r>
      <w:r w:rsidRPr="007463EB">
        <w:rPr>
          <w:rFonts w:eastAsia="Calibri"/>
          <w:color w:val="000000" w:themeColor="text1"/>
          <w:sz w:val="24"/>
          <w:szCs w:val="24"/>
        </w:rPr>
        <w:t xml:space="preserve"> by the staff, report to your clinical instructor on your assigned floor.   </w:t>
      </w:r>
    </w:p>
    <w:p w14:paraId="24B710D0" w14:textId="76D99871" w:rsidR="00422E12" w:rsidRPr="007463EB" w:rsidRDefault="1C6BD1EC" w:rsidP="00DB1A70">
      <w:pPr>
        <w:numPr>
          <w:ilvl w:val="0"/>
          <w:numId w:val="12"/>
        </w:numPr>
        <w:rPr>
          <w:rFonts w:eastAsia="Calibri"/>
          <w:color w:val="000000" w:themeColor="text1"/>
          <w:sz w:val="24"/>
          <w:szCs w:val="24"/>
        </w:rPr>
      </w:pPr>
      <w:r w:rsidRPr="007463EB">
        <w:rPr>
          <w:rFonts w:eastAsia="Calibri"/>
          <w:color w:val="000000" w:themeColor="text1"/>
          <w:sz w:val="24"/>
          <w:szCs w:val="24"/>
        </w:rPr>
        <w:t xml:space="preserve">Preceptor feedback forms are required during your clinical rotation in the </w:t>
      </w:r>
      <w:r w:rsidR="786B4CBA" w:rsidRPr="007463EB">
        <w:rPr>
          <w:rFonts w:eastAsia="Calibri"/>
          <w:color w:val="000000" w:themeColor="text1"/>
          <w:sz w:val="24"/>
          <w:szCs w:val="24"/>
        </w:rPr>
        <w:t>GI Lab</w:t>
      </w:r>
      <w:r w:rsidRPr="007463EB">
        <w:rPr>
          <w:rFonts w:eastAsia="Calibri"/>
          <w:color w:val="000000" w:themeColor="text1"/>
          <w:sz w:val="24"/>
          <w:szCs w:val="24"/>
        </w:rPr>
        <w:t>.</w:t>
      </w:r>
    </w:p>
    <w:p w14:paraId="7B95998D" w14:textId="77777777" w:rsidR="00422E12" w:rsidRPr="007463EB" w:rsidRDefault="1C6BD1EC" w:rsidP="00DB1A70">
      <w:pPr>
        <w:numPr>
          <w:ilvl w:val="0"/>
          <w:numId w:val="12"/>
        </w:numPr>
        <w:rPr>
          <w:rFonts w:eastAsia="Calibri"/>
          <w:color w:val="000000" w:themeColor="text1"/>
          <w:sz w:val="24"/>
          <w:szCs w:val="24"/>
        </w:rPr>
      </w:pPr>
      <w:r w:rsidRPr="007463EB">
        <w:rPr>
          <w:rFonts w:eastAsia="Calibri"/>
          <w:b/>
          <w:bCs/>
          <w:color w:val="000000" w:themeColor="text1"/>
          <w:sz w:val="24"/>
          <w:szCs w:val="24"/>
          <w:u w:val="single"/>
        </w:rPr>
        <w:t>Post-conference attendance is required, and you will be told when and where to meet for post-conference</w:t>
      </w:r>
      <w:r w:rsidRPr="007463EB">
        <w:rPr>
          <w:rFonts w:eastAsia="Calibri"/>
          <w:i/>
          <w:iCs/>
          <w:color w:val="000000" w:themeColor="text1"/>
          <w:sz w:val="24"/>
          <w:szCs w:val="24"/>
        </w:rPr>
        <w:t>.</w:t>
      </w:r>
      <w:r w:rsidRPr="007463EB">
        <w:rPr>
          <w:rFonts w:eastAsia="Calibri"/>
          <w:color w:val="000000" w:themeColor="text1"/>
          <w:sz w:val="24"/>
          <w:szCs w:val="24"/>
        </w:rPr>
        <w:t>  </w:t>
      </w:r>
    </w:p>
    <w:p w14:paraId="13229CCC" w14:textId="7B5536B1" w:rsidR="00422E12" w:rsidRPr="007463EB" w:rsidRDefault="1C6BD1EC" w:rsidP="00DB1A70">
      <w:pPr>
        <w:numPr>
          <w:ilvl w:val="0"/>
          <w:numId w:val="12"/>
        </w:numPr>
        <w:rPr>
          <w:rFonts w:eastAsia="Calibri"/>
          <w:color w:val="000000" w:themeColor="text1"/>
          <w:sz w:val="24"/>
          <w:szCs w:val="24"/>
        </w:rPr>
      </w:pPr>
      <w:r w:rsidRPr="007463EB">
        <w:rPr>
          <w:rFonts w:eastAsia="Calibri"/>
          <w:color w:val="000000" w:themeColor="text1"/>
          <w:sz w:val="24"/>
          <w:szCs w:val="24"/>
        </w:rPr>
        <w:t>You will be graded as either Satisfactory or Unsatisfactory.  </w:t>
      </w:r>
      <w:r w:rsidR="00C974B0">
        <w:rPr>
          <w:rFonts w:eastAsia="Calibri"/>
          <w:color w:val="000000" w:themeColor="text1"/>
          <w:sz w:val="24"/>
          <w:szCs w:val="24"/>
        </w:rPr>
        <w:t xml:space="preserve">A Preceptor form is required. </w:t>
      </w:r>
    </w:p>
    <w:p w14:paraId="5626B9E8" w14:textId="77777777" w:rsidR="00B612D3" w:rsidRPr="007463EB" w:rsidRDefault="00B612D3" w:rsidP="00DB1A70">
      <w:pPr>
        <w:rPr>
          <w:rFonts w:eastAsia="Calibri"/>
          <w:b/>
          <w:bCs/>
          <w:color w:val="000000" w:themeColor="text1"/>
          <w:sz w:val="24"/>
          <w:szCs w:val="24"/>
        </w:rPr>
      </w:pPr>
    </w:p>
    <w:p w14:paraId="7B914F21" w14:textId="03B63356" w:rsidR="00422E12" w:rsidRPr="007463EB" w:rsidRDefault="00CD4FF5" w:rsidP="00CD4FF5">
      <w:pPr>
        <w:jc w:val="center"/>
        <w:rPr>
          <w:rFonts w:eastAsia="Calibri"/>
          <w:b/>
          <w:bCs/>
          <w:color w:val="000000" w:themeColor="text1"/>
          <w:sz w:val="24"/>
          <w:szCs w:val="24"/>
          <w:u w:val="single"/>
        </w:rPr>
      </w:pPr>
      <w:r w:rsidRPr="007463EB">
        <w:rPr>
          <w:rFonts w:eastAsia="Calibri"/>
          <w:b/>
          <w:bCs/>
          <w:color w:val="000000" w:themeColor="text1"/>
          <w:sz w:val="24"/>
          <w:szCs w:val="24"/>
          <w:u w:val="single"/>
        </w:rPr>
        <w:t xml:space="preserve">GI Lab </w:t>
      </w:r>
      <w:r w:rsidR="1C6BD1EC" w:rsidRPr="007463EB">
        <w:rPr>
          <w:rFonts w:eastAsia="Calibri"/>
          <w:b/>
          <w:bCs/>
          <w:color w:val="000000" w:themeColor="text1"/>
          <w:sz w:val="24"/>
          <w:szCs w:val="24"/>
          <w:u w:val="single"/>
        </w:rPr>
        <w:t>Clinical Assignment:</w:t>
      </w:r>
    </w:p>
    <w:p w14:paraId="1EDC32EE" w14:textId="77777777" w:rsidR="007463EB" w:rsidRPr="007463EB" w:rsidRDefault="007463EB" w:rsidP="00CD4FF5">
      <w:pPr>
        <w:jc w:val="center"/>
        <w:rPr>
          <w:rFonts w:eastAsia="Calibri"/>
          <w:color w:val="000000" w:themeColor="text1"/>
          <w:sz w:val="24"/>
          <w:szCs w:val="24"/>
          <w:u w:val="single"/>
        </w:rPr>
      </w:pPr>
    </w:p>
    <w:p w14:paraId="5090DB77" w14:textId="5542DC2F" w:rsidR="00E57492" w:rsidRPr="00E57492" w:rsidRDefault="00E57492" w:rsidP="00E57492">
      <w:pPr>
        <w:numPr>
          <w:ilvl w:val="0"/>
          <w:numId w:val="13"/>
        </w:numPr>
        <w:rPr>
          <w:rFonts w:eastAsia="Calibri"/>
          <w:b/>
          <w:bCs/>
          <w:color w:val="000000" w:themeColor="text1"/>
          <w:u w:val="single"/>
        </w:rPr>
      </w:pPr>
      <w:r w:rsidRPr="00E57492">
        <w:rPr>
          <w:rFonts w:eastAsia="Calibri"/>
          <w:b/>
          <w:bCs/>
          <w:color w:val="000000" w:themeColor="text1"/>
          <w:u w:val="single"/>
        </w:rPr>
        <w:t>Answer the following questions and submit answers to your clinical instructor the next day back to class.  Late assignments will not be accepted and must be handwritten.</w:t>
      </w:r>
    </w:p>
    <w:p w14:paraId="1680280C" w14:textId="77777777" w:rsidR="003E0B10" w:rsidRPr="007463EB" w:rsidRDefault="003E0B10" w:rsidP="003E0B10">
      <w:pPr>
        <w:ind w:left="1080"/>
        <w:rPr>
          <w:rFonts w:eastAsia="Calibri"/>
          <w:b/>
          <w:bCs/>
          <w:color w:val="000000" w:themeColor="text1"/>
          <w:sz w:val="24"/>
          <w:szCs w:val="24"/>
          <w:u w:val="single"/>
        </w:rPr>
      </w:pPr>
    </w:p>
    <w:p w14:paraId="5DF25BEB" w14:textId="00F0DCCE" w:rsidR="00842E72" w:rsidRDefault="00456FBB" w:rsidP="00842E72">
      <w:pPr>
        <w:pStyle w:val="ListParagraph"/>
        <w:numPr>
          <w:ilvl w:val="0"/>
          <w:numId w:val="43"/>
        </w:numPr>
        <w:rPr>
          <w:rFonts w:eastAsia="Calibri"/>
          <w:color w:val="000000" w:themeColor="text1"/>
        </w:rPr>
      </w:pPr>
      <w:r w:rsidRPr="00842E72">
        <w:rPr>
          <w:rFonts w:eastAsia="Calibri"/>
          <w:color w:val="000000" w:themeColor="text1"/>
        </w:rPr>
        <w:t>Describe the role of the Registered Nurse (RN) in the GI Lab as part of the interdisciplinary procedural team.</w:t>
      </w:r>
    </w:p>
    <w:p w14:paraId="12694B4C" w14:textId="77777777" w:rsidR="00842E72" w:rsidRDefault="00456FBB" w:rsidP="00842E72">
      <w:pPr>
        <w:pStyle w:val="ListParagraph"/>
        <w:numPr>
          <w:ilvl w:val="0"/>
          <w:numId w:val="43"/>
        </w:numPr>
        <w:rPr>
          <w:rFonts w:eastAsia="Calibri"/>
          <w:color w:val="000000" w:themeColor="text1"/>
        </w:rPr>
      </w:pPr>
      <w:r w:rsidRPr="00842E72">
        <w:rPr>
          <w:rFonts w:eastAsia="Calibri"/>
          <w:color w:val="000000" w:themeColor="text1"/>
        </w:rPr>
        <w:t>How does the RN determine priorities in the GI Lab setting?</w:t>
      </w:r>
      <w:r w:rsidRPr="00842E72">
        <w:rPr>
          <w:rFonts w:eastAsia="Calibri"/>
          <w:color w:val="000000" w:themeColor="text1"/>
        </w:rPr>
        <w:br/>
        <w:t>Consider patient safety, procedural schedule, acuity, sedation monitoring, and patient flow from pre-procedure through recovery.</w:t>
      </w:r>
    </w:p>
    <w:p w14:paraId="3AAB80A2" w14:textId="2F420291" w:rsidR="00456FBB" w:rsidRPr="00842E72" w:rsidRDefault="00456FBB" w:rsidP="00842E72">
      <w:pPr>
        <w:pStyle w:val="ListParagraph"/>
        <w:numPr>
          <w:ilvl w:val="0"/>
          <w:numId w:val="43"/>
        </w:numPr>
        <w:rPr>
          <w:rFonts w:eastAsia="Calibri"/>
          <w:color w:val="000000" w:themeColor="text1"/>
        </w:rPr>
      </w:pPr>
      <w:r w:rsidRPr="00842E72">
        <w:rPr>
          <w:rFonts w:eastAsia="Calibri"/>
          <w:color w:val="000000" w:themeColor="text1"/>
        </w:rPr>
        <w:t>Analyze the RN’s role in the following areas within the GI Lab:</w:t>
      </w:r>
    </w:p>
    <w:p w14:paraId="6072A6FC" w14:textId="77777777" w:rsidR="00456FBB" w:rsidRPr="007463EB" w:rsidRDefault="00456FBB" w:rsidP="009671B7">
      <w:pPr>
        <w:numPr>
          <w:ilvl w:val="1"/>
          <w:numId w:val="13"/>
        </w:numPr>
        <w:ind w:left="1440"/>
        <w:rPr>
          <w:rFonts w:eastAsia="Calibri"/>
          <w:color w:val="000000" w:themeColor="text1"/>
          <w:sz w:val="24"/>
          <w:szCs w:val="24"/>
        </w:rPr>
      </w:pPr>
      <w:r w:rsidRPr="007463EB">
        <w:rPr>
          <w:rFonts w:eastAsia="Calibri"/>
          <w:color w:val="000000" w:themeColor="text1"/>
          <w:sz w:val="24"/>
          <w:szCs w:val="24"/>
        </w:rPr>
        <w:t>Assessment (pre-procedure and post-procedure)</w:t>
      </w:r>
    </w:p>
    <w:p w14:paraId="297CED1C" w14:textId="77777777" w:rsidR="00456FBB" w:rsidRPr="007463EB" w:rsidRDefault="00456FBB" w:rsidP="009671B7">
      <w:pPr>
        <w:numPr>
          <w:ilvl w:val="1"/>
          <w:numId w:val="13"/>
        </w:numPr>
        <w:ind w:left="1440"/>
        <w:rPr>
          <w:rFonts w:eastAsia="Calibri"/>
          <w:color w:val="000000" w:themeColor="text1"/>
          <w:sz w:val="24"/>
          <w:szCs w:val="24"/>
        </w:rPr>
      </w:pPr>
      <w:r w:rsidRPr="007463EB">
        <w:rPr>
          <w:rFonts w:eastAsia="Calibri"/>
          <w:color w:val="000000" w:themeColor="text1"/>
          <w:sz w:val="24"/>
          <w:szCs w:val="24"/>
        </w:rPr>
        <w:t>Developing a plan of care</w:t>
      </w:r>
    </w:p>
    <w:p w14:paraId="38A123AA" w14:textId="77777777" w:rsidR="00456FBB" w:rsidRPr="007463EB" w:rsidRDefault="00456FBB" w:rsidP="009671B7">
      <w:pPr>
        <w:numPr>
          <w:ilvl w:val="1"/>
          <w:numId w:val="13"/>
        </w:numPr>
        <w:ind w:left="1440"/>
        <w:rPr>
          <w:rFonts w:eastAsia="Calibri"/>
          <w:color w:val="000000" w:themeColor="text1"/>
          <w:sz w:val="24"/>
          <w:szCs w:val="24"/>
        </w:rPr>
      </w:pPr>
      <w:r w:rsidRPr="007463EB">
        <w:rPr>
          <w:rFonts w:eastAsia="Calibri"/>
          <w:color w:val="000000" w:themeColor="text1"/>
          <w:sz w:val="24"/>
          <w:szCs w:val="24"/>
        </w:rPr>
        <w:t>Interventions</w:t>
      </w:r>
    </w:p>
    <w:p w14:paraId="18E1F818" w14:textId="77777777" w:rsidR="007F791F" w:rsidRPr="007F791F" w:rsidRDefault="00456FBB" w:rsidP="007F791F">
      <w:pPr>
        <w:numPr>
          <w:ilvl w:val="1"/>
          <w:numId w:val="13"/>
        </w:numPr>
        <w:ind w:left="1440"/>
        <w:rPr>
          <w:rFonts w:eastAsia="Calibri"/>
          <w:color w:val="000000" w:themeColor="text1"/>
          <w:sz w:val="24"/>
          <w:szCs w:val="24"/>
        </w:rPr>
      </w:pPr>
      <w:r w:rsidRPr="007463EB">
        <w:rPr>
          <w:rFonts w:eastAsia="Calibri"/>
          <w:color w:val="000000" w:themeColor="text1"/>
          <w:sz w:val="24"/>
          <w:szCs w:val="24"/>
        </w:rPr>
        <w:t>Evaluation</w:t>
      </w:r>
    </w:p>
    <w:p w14:paraId="24589682" w14:textId="4206588F" w:rsidR="007F791F" w:rsidRDefault="00456FBB" w:rsidP="007F791F">
      <w:pPr>
        <w:pStyle w:val="ListParagraph"/>
        <w:numPr>
          <w:ilvl w:val="0"/>
          <w:numId w:val="43"/>
        </w:numPr>
        <w:rPr>
          <w:rFonts w:eastAsia="Calibri"/>
          <w:color w:val="000000" w:themeColor="text1"/>
        </w:rPr>
      </w:pPr>
      <w:r w:rsidRPr="007F791F">
        <w:rPr>
          <w:rFonts w:eastAsia="Calibri"/>
          <w:color w:val="000000" w:themeColor="text1"/>
        </w:rPr>
        <w:t>What is the RN’s role in supervision and evaluation of staff in the GI Lab environment?</w:t>
      </w:r>
    </w:p>
    <w:p w14:paraId="6FFA389F" w14:textId="76A8AB35" w:rsidR="00456FBB" w:rsidRPr="007F791F" w:rsidRDefault="00456FBB" w:rsidP="007F791F">
      <w:pPr>
        <w:pStyle w:val="ListParagraph"/>
        <w:numPr>
          <w:ilvl w:val="0"/>
          <w:numId w:val="43"/>
        </w:numPr>
        <w:rPr>
          <w:rFonts w:eastAsia="Calibri"/>
          <w:color w:val="000000" w:themeColor="text1"/>
        </w:rPr>
      </w:pPr>
      <w:r w:rsidRPr="007F791F">
        <w:rPr>
          <w:rFonts w:eastAsia="Calibri"/>
          <w:color w:val="000000" w:themeColor="text1"/>
        </w:rPr>
        <w:t>Select one patient you observed (do not include identifying information) and list the major problems being addressed, including:</w:t>
      </w:r>
    </w:p>
    <w:p w14:paraId="6D5B1FE6" w14:textId="77777777" w:rsidR="00456FBB" w:rsidRPr="007463EB" w:rsidRDefault="00456FBB" w:rsidP="0068496C">
      <w:pPr>
        <w:numPr>
          <w:ilvl w:val="1"/>
          <w:numId w:val="43"/>
        </w:numPr>
        <w:ind w:left="1440"/>
        <w:rPr>
          <w:rFonts w:eastAsia="Calibri"/>
          <w:color w:val="000000" w:themeColor="text1"/>
          <w:sz w:val="24"/>
          <w:szCs w:val="24"/>
        </w:rPr>
      </w:pPr>
      <w:r w:rsidRPr="007463EB">
        <w:rPr>
          <w:rFonts w:eastAsia="Calibri"/>
          <w:color w:val="000000" w:themeColor="text1"/>
          <w:sz w:val="24"/>
          <w:szCs w:val="24"/>
        </w:rPr>
        <w:t>Medical concerns (e.g., GI symptoms, screening, bleeding, inflammation)</w:t>
      </w:r>
    </w:p>
    <w:p w14:paraId="5BE3A95F" w14:textId="77777777" w:rsidR="00456FBB" w:rsidRPr="007463EB" w:rsidRDefault="00456FBB" w:rsidP="0068496C">
      <w:pPr>
        <w:numPr>
          <w:ilvl w:val="1"/>
          <w:numId w:val="43"/>
        </w:numPr>
        <w:ind w:left="1440"/>
        <w:rPr>
          <w:rFonts w:eastAsia="Calibri"/>
          <w:color w:val="000000" w:themeColor="text1"/>
          <w:sz w:val="24"/>
          <w:szCs w:val="24"/>
        </w:rPr>
      </w:pPr>
      <w:r w:rsidRPr="007463EB">
        <w:rPr>
          <w:rFonts w:eastAsia="Calibri"/>
          <w:color w:val="000000" w:themeColor="text1"/>
          <w:sz w:val="24"/>
          <w:szCs w:val="24"/>
        </w:rPr>
        <w:t>Psychosocial considerations (e.g., anxiety, embarrassment, understanding of results)</w:t>
      </w:r>
    </w:p>
    <w:p w14:paraId="15D3AAAA" w14:textId="77777777" w:rsidR="005A3927" w:rsidRDefault="005A3927" w:rsidP="7BF94786">
      <w:pPr>
        <w:spacing w:after="160" w:line="259" w:lineRule="auto"/>
        <w:rPr>
          <w:rFonts w:eastAsia="Calibri"/>
          <w:color w:val="000000" w:themeColor="text1"/>
        </w:rPr>
      </w:pPr>
    </w:p>
    <w:p w14:paraId="228159C7" w14:textId="77777777" w:rsidR="007F791F" w:rsidRDefault="007F791F" w:rsidP="00917335">
      <w:pPr>
        <w:jc w:val="center"/>
        <w:rPr>
          <w:b/>
          <w:bCs/>
          <w:sz w:val="28"/>
          <w:szCs w:val="28"/>
        </w:rPr>
      </w:pPr>
    </w:p>
    <w:p w14:paraId="0956FA34" w14:textId="77777777" w:rsidR="007F791F" w:rsidRDefault="007F791F" w:rsidP="00917335">
      <w:pPr>
        <w:jc w:val="center"/>
        <w:rPr>
          <w:b/>
          <w:bCs/>
          <w:sz w:val="28"/>
          <w:szCs w:val="28"/>
        </w:rPr>
      </w:pPr>
    </w:p>
    <w:p w14:paraId="659DAD4B" w14:textId="2B4FC603" w:rsidR="00917335" w:rsidRPr="00EB47DC" w:rsidRDefault="00917335" w:rsidP="00917335">
      <w:pPr>
        <w:jc w:val="center"/>
        <w:rPr>
          <w:b/>
          <w:bCs/>
          <w:sz w:val="28"/>
          <w:szCs w:val="28"/>
        </w:rPr>
      </w:pPr>
      <w:r w:rsidRPr="00917335">
        <w:rPr>
          <w:b/>
          <w:bCs/>
          <w:sz w:val="28"/>
          <w:szCs w:val="28"/>
        </w:rPr>
        <w:lastRenderedPageBreak/>
        <w:t xml:space="preserve">GUIDELINES FOR </w:t>
      </w:r>
      <w:r w:rsidR="00EB47DC">
        <w:rPr>
          <w:b/>
          <w:bCs/>
          <w:i/>
          <w:iCs/>
          <w:sz w:val="28"/>
          <w:szCs w:val="28"/>
        </w:rPr>
        <w:t>ENTERSTOMAL THERAPY</w:t>
      </w:r>
    </w:p>
    <w:p w14:paraId="6860E619" w14:textId="77777777" w:rsidR="00917335" w:rsidRDefault="00917335" w:rsidP="00917335">
      <w:pPr>
        <w:pStyle w:val="paragraph"/>
        <w:spacing w:before="0" w:beforeAutospacing="0" w:after="0" w:afterAutospacing="0"/>
        <w:ind w:left="720" w:hanging="450"/>
        <w:jc w:val="center"/>
        <w:textAlignment w:val="baseline"/>
        <w:rPr>
          <w:rStyle w:val="normaltextrun"/>
          <w:rFonts w:ascii="Calibri" w:hAnsi="Calibri" w:cs="Calibri"/>
          <w:b/>
          <w:bCs/>
          <w:color w:val="000000"/>
          <w:shd w:val="clear" w:color="auto" w:fill="FFFFFF"/>
        </w:rPr>
      </w:pPr>
    </w:p>
    <w:p w14:paraId="01BABA1B" w14:textId="77777777" w:rsidR="00917335" w:rsidRDefault="00917335" w:rsidP="00917335">
      <w:pPr>
        <w:pStyle w:val="paragraph"/>
        <w:spacing w:before="0" w:beforeAutospacing="0" w:after="0" w:afterAutospacing="0"/>
        <w:ind w:left="720" w:hanging="450"/>
        <w:textAlignment w:val="baseline"/>
        <w:rPr>
          <w:rStyle w:val="normaltextrun"/>
          <w:rFonts w:ascii="Calibri" w:hAnsi="Calibri" w:cs="Calibri"/>
          <w:b/>
          <w:bCs/>
          <w:color w:val="000000"/>
          <w:shd w:val="clear" w:color="auto" w:fill="FFFFFF"/>
        </w:rPr>
      </w:pPr>
    </w:p>
    <w:p w14:paraId="658C1095" w14:textId="628C9F99" w:rsidR="00EB47DC" w:rsidRPr="00EB47DC" w:rsidRDefault="00EB47DC" w:rsidP="00EB47DC">
      <w:pPr>
        <w:ind w:left="180" w:firstLine="90"/>
        <w:rPr>
          <w:rStyle w:val="normaltextrun"/>
          <w:rFonts w:eastAsia="Calibri"/>
          <w:color w:val="000000" w:themeColor="text1"/>
          <w:u w:val="single"/>
        </w:rPr>
      </w:pPr>
      <w:r w:rsidRPr="2B417C8D">
        <w:rPr>
          <w:rFonts w:eastAsia="Calibri"/>
          <w:b/>
          <w:bCs/>
          <w:color w:val="000000" w:themeColor="text1"/>
          <w:u w:val="single"/>
        </w:rPr>
        <w:t>CHRISTUS St. Michael</w:t>
      </w:r>
    </w:p>
    <w:p w14:paraId="04B34A8D" w14:textId="23507FF0" w:rsidR="00917335" w:rsidRDefault="00917335" w:rsidP="00917335">
      <w:pPr>
        <w:pStyle w:val="paragraph"/>
        <w:spacing w:before="0" w:beforeAutospacing="0" w:after="0" w:afterAutospacing="0"/>
        <w:ind w:left="720" w:hanging="450"/>
        <w:textAlignment w:val="baseline"/>
        <w:rPr>
          <w:rFonts w:ascii="Segoe UI" w:hAnsi="Segoe UI" w:cs="Segoe UI"/>
          <w:sz w:val="18"/>
          <w:szCs w:val="18"/>
        </w:rPr>
      </w:pPr>
      <w:proofErr w:type="spellStart"/>
      <w:r>
        <w:rPr>
          <w:rStyle w:val="normaltextrun"/>
          <w:rFonts w:ascii="Calibri" w:hAnsi="Calibri" w:cs="Calibri"/>
          <w:b/>
          <w:bCs/>
        </w:rPr>
        <w:t>Enterstomal</w:t>
      </w:r>
      <w:proofErr w:type="spellEnd"/>
      <w:r>
        <w:rPr>
          <w:rStyle w:val="normaltextrun"/>
          <w:rFonts w:ascii="Calibri" w:hAnsi="Calibri" w:cs="Calibri"/>
          <w:b/>
          <w:bCs/>
        </w:rPr>
        <w:t xml:space="preserve"> Therapy </w:t>
      </w:r>
      <w:r w:rsidR="00E84CC2">
        <w:rPr>
          <w:rStyle w:val="normaltextrun"/>
          <w:rFonts w:ascii="Calibri" w:hAnsi="Calibri" w:cs="Calibri"/>
          <w:b/>
          <w:bCs/>
        </w:rPr>
        <w:t>6</w:t>
      </w:r>
      <w:r w:rsidR="00E84CC2" w:rsidRPr="00E84CC2">
        <w:rPr>
          <w:rStyle w:val="normaltextrun"/>
          <w:rFonts w:ascii="Calibri" w:hAnsi="Calibri" w:cs="Calibri"/>
          <w:b/>
          <w:bCs/>
          <w:vertAlign w:val="superscript"/>
        </w:rPr>
        <w:t>th</w:t>
      </w:r>
      <w:r w:rsidR="00E84CC2">
        <w:rPr>
          <w:rStyle w:val="normaltextrun"/>
          <w:rFonts w:ascii="Calibri" w:hAnsi="Calibri" w:cs="Calibri"/>
          <w:b/>
          <w:bCs/>
        </w:rPr>
        <w:t xml:space="preserve"> Floor</w:t>
      </w:r>
    </w:p>
    <w:p w14:paraId="6D3FAE4E" w14:textId="77777777" w:rsidR="00917335" w:rsidRDefault="00917335" w:rsidP="00917335">
      <w:pPr>
        <w:pStyle w:val="paragraph"/>
        <w:spacing w:before="0" w:beforeAutospacing="0" w:after="0" w:afterAutospacing="0"/>
        <w:ind w:left="720" w:hanging="450"/>
        <w:textAlignment w:val="baseline"/>
        <w:rPr>
          <w:rFonts w:ascii="Segoe UI" w:hAnsi="Segoe UI" w:cs="Segoe UI"/>
          <w:sz w:val="18"/>
          <w:szCs w:val="18"/>
        </w:rPr>
      </w:pPr>
      <w:r>
        <w:rPr>
          <w:rStyle w:val="normaltextrun"/>
          <w:rFonts w:ascii="Calibri" w:hAnsi="Calibri" w:cs="Calibri"/>
          <w:b/>
          <w:bCs/>
        </w:rPr>
        <w:t>Time:</w:t>
      </w:r>
      <w:r>
        <w:rPr>
          <w:rStyle w:val="normaltextrun"/>
          <w:rFonts w:ascii="Calibri" w:hAnsi="Calibri" w:cs="Calibri"/>
        </w:rPr>
        <w:t> 0630-1330 with ½ hour for lunch. </w:t>
      </w:r>
      <w:r>
        <w:rPr>
          <w:rStyle w:val="eop"/>
          <w:rFonts w:ascii="Calibri" w:hAnsi="Calibri" w:cs="Calibri"/>
        </w:rPr>
        <w:t> </w:t>
      </w:r>
    </w:p>
    <w:p w14:paraId="3F0ED12F" w14:textId="77777777" w:rsidR="00917335" w:rsidRDefault="00917335" w:rsidP="00917335">
      <w:pPr>
        <w:pStyle w:val="paragraph"/>
        <w:spacing w:before="0" w:beforeAutospacing="0" w:after="0" w:afterAutospacing="0"/>
        <w:ind w:left="720" w:hanging="450"/>
        <w:textAlignment w:val="baseline"/>
        <w:rPr>
          <w:rFonts w:ascii="Segoe UI" w:hAnsi="Segoe UI" w:cs="Segoe UI"/>
          <w:sz w:val="18"/>
          <w:szCs w:val="18"/>
        </w:rPr>
      </w:pPr>
      <w:r>
        <w:rPr>
          <w:rStyle w:val="normaltextrun"/>
          <w:rFonts w:ascii="Calibri" w:hAnsi="Calibri" w:cs="Calibri"/>
          <w:b/>
          <w:bCs/>
        </w:rPr>
        <w:t>Wear</w:t>
      </w:r>
      <w:r>
        <w:rPr>
          <w:rStyle w:val="normaltextrun"/>
          <w:rFonts w:ascii="Calibri" w:hAnsi="Calibri" w:cs="Calibri"/>
        </w:rPr>
        <w:t>: TC Uniform &amp; name badge.    </w:t>
      </w:r>
      <w:r>
        <w:rPr>
          <w:rStyle w:val="eop"/>
          <w:rFonts w:ascii="Calibri" w:hAnsi="Calibri" w:cs="Calibri"/>
        </w:rPr>
        <w:t> </w:t>
      </w:r>
    </w:p>
    <w:p w14:paraId="367BD2D0" w14:textId="77777777" w:rsidR="00917335" w:rsidRDefault="00917335" w:rsidP="0091733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47534E21" w14:textId="77777777" w:rsidR="00917335" w:rsidRDefault="00917335" w:rsidP="00917335">
      <w:pPr>
        <w:pStyle w:val="paragraph"/>
        <w:spacing w:before="0" w:beforeAutospacing="0" w:after="0" w:afterAutospacing="0"/>
        <w:ind w:left="255"/>
        <w:textAlignment w:val="baseline"/>
        <w:rPr>
          <w:rFonts w:ascii="Segoe UI" w:hAnsi="Segoe UI" w:cs="Segoe UI"/>
          <w:sz w:val="18"/>
          <w:szCs w:val="18"/>
        </w:rPr>
      </w:pPr>
      <w:r>
        <w:rPr>
          <w:rStyle w:val="normaltextrun"/>
          <w:rFonts w:ascii="Calibri" w:hAnsi="Calibri" w:cs="Calibri"/>
        </w:rPr>
        <w:t xml:space="preserve">You will meet your clinical instructor at 0630 in the lobby. Your instructor will </w:t>
      </w:r>
      <w:proofErr w:type="gramStart"/>
      <w:r>
        <w:rPr>
          <w:rStyle w:val="normaltextrun"/>
          <w:rFonts w:ascii="Calibri" w:hAnsi="Calibri" w:cs="Calibri"/>
        </w:rPr>
        <w:t>take</w:t>
      </w:r>
      <w:proofErr w:type="gramEnd"/>
      <w:r>
        <w:rPr>
          <w:rStyle w:val="normaltextrun"/>
          <w:rFonts w:ascii="Calibri" w:hAnsi="Calibri" w:cs="Calibri"/>
        </w:rPr>
        <w:t xml:space="preserve"> to the ET office</w:t>
      </w:r>
      <w:r>
        <w:rPr>
          <w:rStyle w:val="eop"/>
          <w:rFonts w:ascii="Calibri" w:hAnsi="Calibri" w:cs="Calibri"/>
        </w:rPr>
        <w:t> </w:t>
      </w:r>
    </w:p>
    <w:p w14:paraId="61E91649" w14:textId="77777777" w:rsidR="00917335" w:rsidRDefault="00917335" w:rsidP="00917335">
      <w:pPr>
        <w:pStyle w:val="paragraph"/>
        <w:spacing w:before="0" w:beforeAutospacing="0" w:after="0" w:afterAutospacing="0"/>
        <w:ind w:left="255" w:right="315"/>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4608E79B" w14:textId="77777777" w:rsidR="00917335" w:rsidRDefault="00917335" w:rsidP="00917335">
      <w:pPr>
        <w:pStyle w:val="paragraph"/>
        <w:spacing w:before="0" w:beforeAutospacing="0" w:after="0" w:afterAutospacing="0"/>
        <w:ind w:left="255" w:right="315"/>
        <w:textAlignment w:val="baseline"/>
        <w:rPr>
          <w:rFonts w:ascii="Segoe UI" w:hAnsi="Segoe UI" w:cs="Segoe UI"/>
          <w:sz w:val="18"/>
          <w:szCs w:val="18"/>
        </w:rPr>
      </w:pPr>
      <w:r>
        <w:rPr>
          <w:rStyle w:val="normaltextrun"/>
          <w:rFonts w:ascii="Calibri" w:hAnsi="Calibri" w:cs="Calibri"/>
          <w:b/>
          <w:bCs/>
        </w:rPr>
        <w:t>Objectives:</w:t>
      </w:r>
      <w:r>
        <w:rPr>
          <w:rStyle w:val="normaltextrun"/>
          <w:rFonts w:ascii="Calibri" w:hAnsi="Calibri" w:cs="Calibri"/>
        </w:rPr>
        <w:t> </w:t>
      </w:r>
      <w:r>
        <w:rPr>
          <w:rStyle w:val="eop"/>
          <w:rFonts w:ascii="Calibri" w:hAnsi="Calibri" w:cs="Calibri"/>
        </w:rPr>
        <w:t> </w:t>
      </w:r>
    </w:p>
    <w:p w14:paraId="5EA9ED2A" w14:textId="77777777" w:rsidR="00917335" w:rsidRDefault="00917335" w:rsidP="00917335">
      <w:pPr>
        <w:pStyle w:val="paragraph"/>
        <w:spacing w:before="0" w:beforeAutospacing="0" w:after="0" w:afterAutospacing="0"/>
        <w:ind w:left="255" w:right="315"/>
        <w:textAlignment w:val="baseline"/>
        <w:rPr>
          <w:rFonts w:ascii="Segoe UI" w:hAnsi="Segoe UI" w:cs="Segoe UI"/>
          <w:sz w:val="18"/>
          <w:szCs w:val="18"/>
        </w:rPr>
      </w:pPr>
      <w:r>
        <w:rPr>
          <w:rStyle w:val="normaltextrun"/>
          <w:rFonts w:ascii="Calibri" w:hAnsi="Calibri" w:cs="Calibri"/>
        </w:rPr>
        <w:t>The emphasis for this experience is to follow the assigned Registered Nurse in the specialty role of an </w:t>
      </w:r>
      <w:proofErr w:type="spellStart"/>
      <w:r>
        <w:rPr>
          <w:rStyle w:val="normaltextrun"/>
          <w:rFonts w:ascii="Calibri" w:hAnsi="Calibri" w:cs="Calibri"/>
        </w:rPr>
        <w:t>Enterstomal</w:t>
      </w:r>
      <w:proofErr w:type="spellEnd"/>
      <w:r>
        <w:rPr>
          <w:rStyle w:val="normaltextrun"/>
          <w:rFonts w:ascii="Calibri" w:hAnsi="Calibri" w:cs="Calibri"/>
        </w:rPr>
        <w:t> Nurse. Confidentiality is to be </w:t>
      </w:r>
      <w:proofErr w:type="gramStart"/>
      <w:r>
        <w:rPr>
          <w:rStyle w:val="normaltextrun"/>
          <w:rFonts w:ascii="Calibri" w:hAnsi="Calibri" w:cs="Calibri"/>
        </w:rPr>
        <w:t>practiced</w:t>
      </w:r>
      <w:proofErr w:type="gramEnd"/>
      <w:r>
        <w:rPr>
          <w:rStyle w:val="normaltextrun"/>
          <w:rFonts w:ascii="Calibri" w:hAnsi="Calibri" w:cs="Calibri"/>
        </w:rPr>
        <w:t> and legal implications are to be considered. This is an observation day. The same level of supervision is required as any other assigned hospital experience as a student.  </w:t>
      </w:r>
      <w:r>
        <w:rPr>
          <w:rStyle w:val="eop"/>
          <w:rFonts w:ascii="Calibri" w:hAnsi="Calibri" w:cs="Calibri"/>
        </w:rPr>
        <w:t> </w:t>
      </w:r>
    </w:p>
    <w:p w14:paraId="37FC4584" w14:textId="77777777" w:rsidR="00917335" w:rsidRDefault="00917335" w:rsidP="0091733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21A36631" w14:textId="77777777" w:rsidR="002B1B71" w:rsidRDefault="00917335" w:rsidP="00917335">
      <w:pPr>
        <w:pStyle w:val="paragraph"/>
        <w:spacing w:before="0" w:beforeAutospacing="0" w:after="0" w:afterAutospacing="0"/>
        <w:ind w:left="255" w:right="315"/>
        <w:textAlignment w:val="baseline"/>
        <w:rPr>
          <w:rStyle w:val="normaltextrun"/>
          <w:rFonts w:ascii="Calibri" w:hAnsi="Calibri" w:cs="Calibri"/>
        </w:rPr>
      </w:pPr>
      <w:r>
        <w:rPr>
          <w:rStyle w:val="normaltextrun"/>
          <w:rFonts w:ascii="Calibri" w:hAnsi="Calibri" w:cs="Calibri"/>
          <w:b/>
          <w:bCs/>
        </w:rPr>
        <w:t>Responsibilities:</w:t>
      </w:r>
      <w:r>
        <w:rPr>
          <w:rStyle w:val="normaltextrun"/>
          <w:rFonts w:ascii="Calibri" w:hAnsi="Calibri" w:cs="Calibri"/>
        </w:rPr>
        <w:t> </w:t>
      </w:r>
    </w:p>
    <w:p w14:paraId="6403A9F3" w14:textId="6BCFE57A" w:rsidR="00917335" w:rsidRDefault="00917335" w:rsidP="00917335">
      <w:pPr>
        <w:pStyle w:val="paragraph"/>
        <w:spacing w:before="0" w:beforeAutospacing="0" w:after="0" w:afterAutospacing="0"/>
        <w:ind w:left="255" w:right="315"/>
        <w:textAlignment w:val="baseline"/>
        <w:rPr>
          <w:rFonts w:ascii="Segoe UI" w:hAnsi="Segoe UI" w:cs="Segoe UI"/>
          <w:sz w:val="18"/>
          <w:szCs w:val="18"/>
        </w:rPr>
      </w:pPr>
      <w:r>
        <w:rPr>
          <w:rStyle w:val="eop"/>
          <w:rFonts w:ascii="Calibri" w:hAnsi="Calibri" w:cs="Calibri"/>
        </w:rPr>
        <w:t> </w:t>
      </w:r>
    </w:p>
    <w:p w14:paraId="5969A7F3" w14:textId="77777777" w:rsidR="002B1B71" w:rsidRDefault="00917335" w:rsidP="00C218BA">
      <w:pPr>
        <w:pStyle w:val="paragraph"/>
        <w:numPr>
          <w:ilvl w:val="0"/>
          <w:numId w:val="26"/>
        </w:numPr>
        <w:tabs>
          <w:tab w:val="clear" w:pos="720"/>
          <w:tab w:val="num" w:pos="-360"/>
        </w:tabs>
        <w:spacing w:before="0" w:beforeAutospacing="0" w:after="0" w:afterAutospacing="0"/>
        <w:textAlignment w:val="baseline"/>
        <w:rPr>
          <w:rStyle w:val="normaltextrun"/>
          <w:rFonts w:ascii="Calibri" w:hAnsi="Calibri" w:cs="Calibri"/>
        </w:rPr>
      </w:pPr>
      <w:r>
        <w:rPr>
          <w:rStyle w:val="normaltextrun"/>
          <w:rFonts w:ascii="Calibri" w:hAnsi="Calibri" w:cs="Calibri"/>
        </w:rPr>
        <w:t>Introduce yourself &amp; explain your learning objectives. </w:t>
      </w:r>
    </w:p>
    <w:p w14:paraId="1FBBFE2A" w14:textId="41830E4D" w:rsidR="00917335" w:rsidRDefault="00917335" w:rsidP="00C218BA">
      <w:pPr>
        <w:pStyle w:val="paragraph"/>
        <w:numPr>
          <w:ilvl w:val="0"/>
          <w:numId w:val="26"/>
        </w:numPr>
        <w:tabs>
          <w:tab w:val="clear" w:pos="720"/>
        </w:tabs>
        <w:spacing w:before="0" w:beforeAutospacing="0" w:after="0" w:afterAutospacing="0"/>
        <w:textAlignment w:val="baseline"/>
        <w:rPr>
          <w:rFonts w:ascii="Calibri" w:hAnsi="Calibri" w:cs="Calibri"/>
        </w:rPr>
      </w:pPr>
      <w:r>
        <w:rPr>
          <w:rStyle w:val="normaltextrun"/>
          <w:rFonts w:ascii="Calibri" w:hAnsi="Calibri" w:cs="Calibri"/>
        </w:rPr>
        <w:t>Observe the responsibilities of the RN in this clinical role.  </w:t>
      </w:r>
      <w:r>
        <w:rPr>
          <w:rStyle w:val="eop"/>
          <w:rFonts w:ascii="Calibri" w:hAnsi="Calibri" w:cs="Calibri"/>
        </w:rPr>
        <w:t> </w:t>
      </w:r>
    </w:p>
    <w:p w14:paraId="7D088DC1" w14:textId="77777777" w:rsidR="00917335" w:rsidRDefault="00917335" w:rsidP="00C218BA">
      <w:pPr>
        <w:pStyle w:val="paragraph"/>
        <w:numPr>
          <w:ilvl w:val="0"/>
          <w:numId w:val="26"/>
        </w:numPr>
        <w:tabs>
          <w:tab w:val="clear" w:pos="720"/>
        </w:tabs>
        <w:spacing w:before="0" w:beforeAutospacing="0" w:after="0" w:afterAutospacing="0"/>
        <w:textAlignment w:val="baseline"/>
        <w:rPr>
          <w:rFonts w:ascii="Calibri" w:hAnsi="Calibri" w:cs="Calibri"/>
        </w:rPr>
      </w:pPr>
      <w:r>
        <w:rPr>
          <w:rStyle w:val="normaltextrun"/>
          <w:rFonts w:ascii="Calibri" w:hAnsi="Calibri" w:cs="Calibri"/>
          <w:b/>
          <w:bCs/>
          <w:u w:val="single"/>
        </w:rPr>
        <w:t>Post-conference attendance is required. You will be told when and where to meet for post-conference</w:t>
      </w:r>
      <w:r>
        <w:rPr>
          <w:rStyle w:val="normaltextrun"/>
          <w:rFonts w:ascii="Calibri" w:hAnsi="Calibri" w:cs="Calibri"/>
        </w:rPr>
        <w:t>.  </w:t>
      </w:r>
      <w:r>
        <w:rPr>
          <w:rStyle w:val="eop"/>
          <w:rFonts w:ascii="Calibri" w:hAnsi="Calibri" w:cs="Calibri"/>
        </w:rPr>
        <w:t> </w:t>
      </w:r>
    </w:p>
    <w:p w14:paraId="4C3321DE" w14:textId="5573F36A" w:rsidR="00917335" w:rsidRDefault="00917335" w:rsidP="00C218BA">
      <w:pPr>
        <w:pStyle w:val="paragraph"/>
        <w:numPr>
          <w:ilvl w:val="0"/>
          <w:numId w:val="26"/>
        </w:numPr>
        <w:tabs>
          <w:tab w:val="clear" w:pos="720"/>
        </w:tabs>
        <w:spacing w:before="0" w:beforeAutospacing="0" w:after="0" w:afterAutospacing="0"/>
        <w:textAlignment w:val="baseline"/>
        <w:rPr>
          <w:rFonts w:ascii="Calibri" w:hAnsi="Calibri" w:cs="Calibri"/>
        </w:rPr>
      </w:pPr>
      <w:r>
        <w:rPr>
          <w:rStyle w:val="normaltextrun"/>
          <w:rFonts w:ascii="Calibri" w:hAnsi="Calibri" w:cs="Calibri"/>
        </w:rPr>
        <w:t>You will be graded as Satisfactory/Unsatisfactory. </w:t>
      </w:r>
      <w:r>
        <w:rPr>
          <w:rStyle w:val="eop"/>
          <w:rFonts w:ascii="Calibri" w:hAnsi="Calibri" w:cs="Calibri"/>
        </w:rPr>
        <w:t> </w:t>
      </w:r>
      <w:r w:rsidR="00C974B0">
        <w:rPr>
          <w:rStyle w:val="eop"/>
          <w:rFonts w:ascii="Calibri" w:hAnsi="Calibri" w:cs="Calibri"/>
        </w:rPr>
        <w:t xml:space="preserve">A preceptor form is required. </w:t>
      </w:r>
    </w:p>
    <w:p w14:paraId="60A72C1F" w14:textId="77777777" w:rsidR="00917335" w:rsidRDefault="00917335" w:rsidP="00917335">
      <w:pPr>
        <w:pStyle w:val="paragraph"/>
        <w:spacing w:before="0" w:beforeAutospacing="0" w:after="0" w:afterAutospacing="0"/>
        <w:ind w:left="975" w:right="420"/>
        <w:textAlignment w:val="baseline"/>
        <w:rPr>
          <w:rFonts w:ascii="Segoe UI" w:hAnsi="Segoe UI" w:cs="Segoe UI"/>
          <w:sz w:val="18"/>
          <w:szCs w:val="18"/>
        </w:rPr>
      </w:pPr>
      <w:r>
        <w:rPr>
          <w:rStyle w:val="normaltextrun"/>
          <w:rFonts w:ascii="Calibri" w:hAnsi="Calibri" w:cs="Calibri"/>
          <w:color w:val="FF0000"/>
        </w:rPr>
        <w:t> </w:t>
      </w:r>
      <w:r>
        <w:rPr>
          <w:rStyle w:val="eop"/>
          <w:rFonts w:ascii="Calibri" w:hAnsi="Calibri" w:cs="Calibri"/>
          <w:color w:val="FF0000"/>
        </w:rPr>
        <w:t> </w:t>
      </w:r>
    </w:p>
    <w:p w14:paraId="08547F60" w14:textId="0FB9DA1D" w:rsidR="00917335" w:rsidRPr="00E57492" w:rsidRDefault="005A3927" w:rsidP="005A3927">
      <w:pPr>
        <w:pStyle w:val="paragraph"/>
        <w:spacing w:before="0" w:beforeAutospacing="0" w:after="0" w:afterAutospacing="0"/>
        <w:ind w:left="255"/>
        <w:jc w:val="center"/>
        <w:textAlignment w:val="baseline"/>
        <w:rPr>
          <w:rStyle w:val="normaltextrun"/>
          <w:rFonts w:asciiTheme="minorHAnsi" w:hAnsiTheme="minorHAnsi" w:cstheme="minorHAnsi"/>
          <w:b/>
          <w:u w:val="single"/>
        </w:rPr>
      </w:pPr>
      <w:r w:rsidRPr="005A3927">
        <w:rPr>
          <w:rStyle w:val="normaltextrun"/>
          <w:rFonts w:ascii="Calibri" w:hAnsi="Calibri" w:cs="Calibri"/>
          <w:b/>
          <w:bCs/>
          <w:u w:val="single"/>
        </w:rPr>
        <w:t>*</w:t>
      </w:r>
      <w:proofErr w:type="spellStart"/>
      <w:r w:rsidRPr="00E57492">
        <w:rPr>
          <w:rStyle w:val="normaltextrun"/>
          <w:rFonts w:asciiTheme="minorHAnsi" w:hAnsiTheme="minorHAnsi" w:cstheme="minorHAnsi"/>
          <w:b/>
          <w:bCs/>
          <w:u w:val="single"/>
        </w:rPr>
        <w:t>Enterstomal</w:t>
      </w:r>
      <w:proofErr w:type="spellEnd"/>
      <w:r w:rsidRPr="00E57492">
        <w:rPr>
          <w:rStyle w:val="normaltextrun"/>
          <w:rFonts w:asciiTheme="minorHAnsi" w:hAnsiTheme="minorHAnsi" w:cstheme="minorHAnsi"/>
          <w:b/>
          <w:bCs/>
          <w:u w:val="single"/>
        </w:rPr>
        <w:t xml:space="preserve"> Therapy </w:t>
      </w:r>
      <w:r w:rsidR="00917335" w:rsidRPr="00E57492">
        <w:rPr>
          <w:rStyle w:val="normaltextrun"/>
          <w:rFonts w:asciiTheme="minorHAnsi" w:hAnsiTheme="minorHAnsi" w:cstheme="minorHAnsi"/>
          <w:b/>
          <w:u w:val="single"/>
        </w:rPr>
        <w:t>Clinical Assignment: </w:t>
      </w:r>
    </w:p>
    <w:p w14:paraId="768FF1D9" w14:textId="77777777" w:rsidR="005A3927" w:rsidRPr="00E57492" w:rsidRDefault="005A3927" w:rsidP="005A3927">
      <w:pPr>
        <w:pStyle w:val="paragraph"/>
        <w:spacing w:before="0" w:beforeAutospacing="0" w:after="0" w:afterAutospacing="0"/>
        <w:ind w:left="255"/>
        <w:jc w:val="center"/>
        <w:textAlignment w:val="baseline"/>
        <w:rPr>
          <w:rFonts w:asciiTheme="minorHAnsi" w:hAnsiTheme="minorHAnsi" w:cstheme="minorHAnsi"/>
          <w:b/>
          <w:bCs/>
          <w:sz w:val="18"/>
          <w:szCs w:val="18"/>
          <w:u w:val="single"/>
        </w:rPr>
      </w:pPr>
    </w:p>
    <w:p w14:paraId="0FDCA585" w14:textId="77777777" w:rsidR="005A3927" w:rsidRPr="00E57492" w:rsidRDefault="005A3927" w:rsidP="005A3927">
      <w:pPr>
        <w:pStyle w:val="paragraph"/>
        <w:spacing w:before="0" w:beforeAutospacing="0" w:after="0" w:afterAutospacing="0"/>
        <w:textAlignment w:val="baseline"/>
        <w:rPr>
          <w:rStyle w:val="normaltextrun"/>
          <w:rFonts w:asciiTheme="minorHAnsi" w:hAnsiTheme="minorHAnsi" w:cstheme="minorHAnsi"/>
          <w:b/>
          <w:bCs/>
          <w:u w:val="single"/>
        </w:rPr>
      </w:pPr>
      <w:r w:rsidRPr="00E57492">
        <w:rPr>
          <w:rStyle w:val="normaltextrun"/>
          <w:rFonts w:asciiTheme="minorHAnsi" w:hAnsiTheme="minorHAnsi" w:cstheme="minorHAnsi"/>
        </w:rPr>
        <w:t>Answer the following questions and submit answers to your clinical instructor the next day back to class.  </w:t>
      </w:r>
      <w:r w:rsidRPr="00E57492">
        <w:rPr>
          <w:rStyle w:val="normaltextrun"/>
          <w:rFonts w:asciiTheme="minorHAnsi" w:hAnsiTheme="minorHAnsi" w:cstheme="minorHAnsi"/>
          <w:b/>
          <w:bCs/>
          <w:u w:val="single"/>
        </w:rPr>
        <w:t>Late assignments will not be accepted and must be handwritten.</w:t>
      </w:r>
    </w:p>
    <w:p w14:paraId="636421C3" w14:textId="77777777" w:rsidR="005A3927" w:rsidRPr="00E57492" w:rsidRDefault="005A3927" w:rsidP="005A3927">
      <w:pPr>
        <w:pStyle w:val="paragraph"/>
        <w:spacing w:before="0" w:beforeAutospacing="0" w:after="0" w:afterAutospacing="0"/>
        <w:textAlignment w:val="baseline"/>
        <w:rPr>
          <w:rStyle w:val="normaltextrun"/>
          <w:rFonts w:asciiTheme="minorHAnsi" w:hAnsiTheme="minorHAnsi" w:cstheme="minorHAnsi"/>
          <w:b/>
          <w:bCs/>
          <w:u w:val="single"/>
        </w:rPr>
      </w:pPr>
    </w:p>
    <w:p w14:paraId="6A72577B" w14:textId="59E91914" w:rsidR="001F6DF9" w:rsidRPr="00E57492" w:rsidRDefault="001F6DF9" w:rsidP="00C218BA">
      <w:pPr>
        <w:pStyle w:val="ListParagraph"/>
        <w:widowControl/>
        <w:numPr>
          <w:ilvl w:val="0"/>
          <w:numId w:val="38"/>
        </w:numPr>
        <w:autoSpaceDE/>
        <w:autoSpaceDN/>
        <w:adjustRightInd/>
        <w:rPr>
          <w:rFonts w:asciiTheme="minorHAnsi" w:eastAsia="Times New Roman" w:hAnsiTheme="minorHAnsi" w:cstheme="minorHAnsi"/>
        </w:rPr>
      </w:pPr>
      <w:r w:rsidRPr="00E57492">
        <w:rPr>
          <w:rFonts w:asciiTheme="minorHAnsi" w:eastAsia="Times New Roman" w:hAnsiTheme="minorHAnsi" w:cstheme="minorHAnsi"/>
        </w:rPr>
        <w:t xml:space="preserve">What is the RN’s role and </w:t>
      </w:r>
      <w:r w:rsidR="006A2606" w:rsidRPr="00E57492">
        <w:rPr>
          <w:rFonts w:asciiTheme="minorHAnsi" w:eastAsia="Times New Roman" w:hAnsiTheme="minorHAnsi" w:cstheme="minorHAnsi"/>
        </w:rPr>
        <w:t xml:space="preserve">responsibilities within the </w:t>
      </w:r>
      <w:proofErr w:type="spellStart"/>
      <w:r w:rsidR="006A2606" w:rsidRPr="00E57492">
        <w:rPr>
          <w:rFonts w:asciiTheme="minorHAnsi" w:eastAsia="Times New Roman" w:hAnsiTheme="minorHAnsi" w:cstheme="minorHAnsi"/>
        </w:rPr>
        <w:t>enterstomal</w:t>
      </w:r>
      <w:proofErr w:type="spellEnd"/>
      <w:r w:rsidR="006A2606" w:rsidRPr="00E57492">
        <w:rPr>
          <w:rFonts w:asciiTheme="minorHAnsi" w:eastAsia="Times New Roman" w:hAnsiTheme="minorHAnsi" w:cstheme="minorHAnsi"/>
        </w:rPr>
        <w:t xml:space="preserve"> </w:t>
      </w:r>
      <w:r w:rsidR="000918B2" w:rsidRPr="00E57492">
        <w:rPr>
          <w:rFonts w:asciiTheme="minorHAnsi" w:eastAsia="Times New Roman" w:hAnsiTheme="minorHAnsi" w:cstheme="minorHAnsi"/>
        </w:rPr>
        <w:t>team</w:t>
      </w:r>
      <w:r w:rsidRPr="00E57492">
        <w:rPr>
          <w:rFonts w:asciiTheme="minorHAnsi" w:eastAsia="Times New Roman" w:hAnsiTheme="minorHAnsi" w:cstheme="minorHAnsi"/>
        </w:rPr>
        <w:t>?</w:t>
      </w:r>
    </w:p>
    <w:p w14:paraId="3F92EA31" w14:textId="10B2AD0C" w:rsidR="001F6DF9" w:rsidRPr="00E57492" w:rsidRDefault="001F6DF9" w:rsidP="00C218BA">
      <w:pPr>
        <w:pStyle w:val="ListParagraph"/>
        <w:widowControl/>
        <w:numPr>
          <w:ilvl w:val="0"/>
          <w:numId w:val="38"/>
        </w:numPr>
        <w:autoSpaceDE/>
        <w:autoSpaceDN/>
        <w:adjustRightInd/>
        <w:rPr>
          <w:rFonts w:asciiTheme="minorHAnsi" w:eastAsia="Times New Roman" w:hAnsiTheme="minorHAnsi" w:cstheme="minorHAnsi"/>
        </w:rPr>
      </w:pPr>
      <w:r w:rsidRPr="00E57492">
        <w:rPr>
          <w:rFonts w:asciiTheme="minorHAnsi" w:eastAsia="Times New Roman" w:hAnsiTheme="minorHAnsi" w:cstheme="minorHAnsi"/>
        </w:rPr>
        <w:t>Describe how the RN performs wound assessment and determines if a wound is improving, worsening, or unchanged.</w:t>
      </w:r>
    </w:p>
    <w:p w14:paraId="022F31D8" w14:textId="1FEEA380" w:rsidR="001F6DF9" w:rsidRPr="00E57492" w:rsidRDefault="001F6DF9" w:rsidP="00C218BA">
      <w:pPr>
        <w:pStyle w:val="ListParagraph"/>
        <w:widowControl/>
        <w:numPr>
          <w:ilvl w:val="0"/>
          <w:numId w:val="38"/>
        </w:numPr>
        <w:autoSpaceDE/>
        <w:autoSpaceDN/>
        <w:adjustRightInd/>
        <w:rPr>
          <w:rFonts w:asciiTheme="minorHAnsi" w:eastAsia="Times New Roman" w:hAnsiTheme="minorHAnsi" w:cstheme="minorHAnsi"/>
        </w:rPr>
      </w:pPr>
      <w:r w:rsidRPr="00E57492">
        <w:rPr>
          <w:rFonts w:asciiTheme="minorHAnsi" w:eastAsia="Times New Roman" w:hAnsiTheme="minorHAnsi" w:cstheme="minorHAnsi"/>
        </w:rPr>
        <w:t>Explain the RN’s role in developing and implementing the plan of care for a patient with a chronic or complex wound.</w:t>
      </w:r>
    </w:p>
    <w:p w14:paraId="6797EF5A" w14:textId="2244A36E" w:rsidR="001F6DF9" w:rsidRPr="00E57492" w:rsidRDefault="001F6DF9" w:rsidP="00C218BA">
      <w:pPr>
        <w:pStyle w:val="ListParagraph"/>
        <w:widowControl/>
        <w:numPr>
          <w:ilvl w:val="0"/>
          <w:numId w:val="38"/>
        </w:numPr>
        <w:autoSpaceDE/>
        <w:autoSpaceDN/>
        <w:adjustRightInd/>
        <w:rPr>
          <w:rFonts w:asciiTheme="minorHAnsi" w:eastAsia="Times New Roman" w:hAnsiTheme="minorHAnsi" w:cstheme="minorHAnsi"/>
        </w:rPr>
      </w:pPr>
      <w:r w:rsidRPr="00E57492">
        <w:rPr>
          <w:rFonts w:asciiTheme="minorHAnsi" w:eastAsia="Times New Roman" w:hAnsiTheme="minorHAnsi" w:cstheme="minorHAnsi"/>
        </w:rPr>
        <w:t xml:space="preserve">What patient education is provided </w:t>
      </w:r>
      <w:r w:rsidR="000918B2" w:rsidRPr="00E57492">
        <w:rPr>
          <w:rFonts w:asciiTheme="minorHAnsi" w:eastAsia="Times New Roman" w:hAnsiTheme="minorHAnsi" w:cstheme="minorHAnsi"/>
        </w:rPr>
        <w:t>by</w:t>
      </w:r>
      <w:r w:rsidRPr="00E57492">
        <w:rPr>
          <w:rFonts w:asciiTheme="minorHAnsi" w:eastAsia="Times New Roman" w:hAnsiTheme="minorHAnsi" w:cstheme="minorHAnsi"/>
        </w:rPr>
        <w:t xml:space="preserve"> the </w:t>
      </w:r>
      <w:proofErr w:type="spellStart"/>
      <w:r w:rsidR="000918B2" w:rsidRPr="00E57492">
        <w:rPr>
          <w:rFonts w:asciiTheme="minorHAnsi" w:eastAsia="Times New Roman" w:hAnsiTheme="minorHAnsi" w:cstheme="minorHAnsi"/>
        </w:rPr>
        <w:t>Enterstomal</w:t>
      </w:r>
      <w:proofErr w:type="spellEnd"/>
      <w:r w:rsidR="000918B2" w:rsidRPr="00E57492">
        <w:rPr>
          <w:rFonts w:asciiTheme="minorHAnsi" w:eastAsia="Times New Roman" w:hAnsiTheme="minorHAnsi" w:cstheme="minorHAnsi"/>
        </w:rPr>
        <w:t xml:space="preserve"> RN</w:t>
      </w:r>
      <w:r w:rsidRPr="00E57492">
        <w:rPr>
          <w:rFonts w:asciiTheme="minorHAnsi" w:eastAsia="Times New Roman" w:hAnsiTheme="minorHAnsi" w:cstheme="minorHAnsi"/>
        </w:rPr>
        <w:t>, and why is it essential for healing?</w:t>
      </w:r>
    </w:p>
    <w:p w14:paraId="4AC63F44" w14:textId="59F8CE1A" w:rsidR="001F6DF9" w:rsidRPr="00E57492" w:rsidRDefault="001F6DF9" w:rsidP="00C218BA">
      <w:pPr>
        <w:pStyle w:val="ListParagraph"/>
        <w:widowControl/>
        <w:numPr>
          <w:ilvl w:val="0"/>
          <w:numId w:val="38"/>
        </w:numPr>
        <w:autoSpaceDE/>
        <w:autoSpaceDN/>
        <w:adjustRightInd/>
        <w:rPr>
          <w:rFonts w:asciiTheme="minorHAnsi" w:eastAsia="Times New Roman" w:hAnsiTheme="minorHAnsi" w:cstheme="minorHAnsi"/>
        </w:rPr>
      </w:pPr>
      <w:r w:rsidRPr="00E57492">
        <w:rPr>
          <w:rFonts w:asciiTheme="minorHAnsi" w:eastAsia="Times New Roman" w:hAnsiTheme="minorHAnsi" w:cstheme="minorHAnsi"/>
        </w:rPr>
        <w:t xml:space="preserve">Choose one patient and list the </w:t>
      </w:r>
      <w:r w:rsidRPr="00E57492">
        <w:rPr>
          <w:rFonts w:asciiTheme="minorHAnsi" w:eastAsia="Times New Roman" w:hAnsiTheme="minorHAnsi" w:cstheme="minorHAnsi"/>
          <w:b/>
        </w:rPr>
        <w:t xml:space="preserve">major </w:t>
      </w:r>
      <w:r w:rsidRPr="00E57492">
        <w:rPr>
          <w:rFonts w:asciiTheme="minorHAnsi" w:eastAsia="Times New Roman" w:hAnsiTheme="minorHAnsi" w:cstheme="minorHAnsi"/>
          <w:b/>
          <w:bCs/>
        </w:rPr>
        <w:t>medical and psychosocial factors</w:t>
      </w:r>
      <w:r w:rsidRPr="00E57492">
        <w:rPr>
          <w:rFonts w:asciiTheme="minorHAnsi" w:eastAsia="Times New Roman" w:hAnsiTheme="minorHAnsi" w:cstheme="minorHAnsi"/>
          <w:b/>
        </w:rPr>
        <w:t xml:space="preserve"> affecting</w:t>
      </w:r>
      <w:r w:rsidRPr="00E57492">
        <w:rPr>
          <w:rFonts w:asciiTheme="minorHAnsi" w:eastAsia="Times New Roman" w:hAnsiTheme="minorHAnsi" w:cstheme="minorHAnsi"/>
        </w:rPr>
        <w:t xml:space="preserve"> wound healing.</w:t>
      </w:r>
    </w:p>
    <w:p w14:paraId="4F07A182" w14:textId="77777777" w:rsidR="005A3927" w:rsidRDefault="005A3927" w:rsidP="005A3927">
      <w:pPr>
        <w:pStyle w:val="paragraph"/>
        <w:spacing w:before="0" w:beforeAutospacing="0" w:after="0" w:afterAutospacing="0"/>
        <w:textAlignment w:val="baseline"/>
        <w:rPr>
          <w:rStyle w:val="normaltextrun"/>
          <w:b/>
          <w:bCs/>
          <w:u w:val="single"/>
        </w:rPr>
      </w:pPr>
    </w:p>
    <w:p w14:paraId="713F925C" w14:textId="77777777" w:rsidR="00CD0530" w:rsidRDefault="00CD0530" w:rsidP="00CD0530">
      <w:pPr>
        <w:pStyle w:val="paragraph"/>
        <w:spacing w:before="0" w:beforeAutospacing="0" w:after="0" w:afterAutospacing="0"/>
        <w:ind w:left="1440"/>
        <w:textAlignment w:val="baseline"/>
        <w:rPr>
          <w:rStyle w:val="normaltextrun"/>
          <w:rFonts w:ascii="Calibri" w:hAnsi="Calibri" w:cs="Calibri"/>
        </w:rPr>
      </w:pPr>
    </w:p>
    <w:p w14:paraId="271EFA0F" w14:textId="6141F2FE" w:rsidR="00917335" w:rsidRDefault="00917335" w:rsidP="00CD0530">
      <w:pPr>
        <w:pStyle w:val="paragraph"/>
        <w:spacing w:before="0" w:beforeAutospacing="0" w:after="0" w:afterAutospacing="0"/>
        <w:textAlignment w:val="baseline"/>
        <w:rPr>
          <w:rStyle w:val="eop"/>
          <w:rFonts w:ascii="Calibri" w:hAnsi="Calibri" w:cs="Calibri"/>
          <w:color w:val="000000"/>
        </w:rPr>
      </w:pPr>
      <w:r w:rsidRPr="00EF26A2">
        <w:rPr>
          <w:rStyle w:val="normaltextrun"/>
          <w:rFonts w:ascii="Calibri" w:hAnsi="Calibri" w:cs="Calibri"/>
          <w:color w:val="000000"/>
        </w:rPr>
        <w:t> </w:t>
      </w:r>
      <w:r w:rsidRPr="00EF26A2">
        <w:rPr>
          <w:rStyle w:val="eop"/>
          <w:rFonts w:ascii="Calibri" w:hAnsi="Calibri" w:cs="Calibri"/>
          <w:color w:val="000000"/>
        </w:rPr>
        <w:t> </w:t>
      </w:r>
    </w:p>
    <w:p w14:paraId="633E118E" w14:textId="77777777" w:rsidR="00274EF5" w:rsidRDefault="00274EF5" w:rsidP="00CD0530">
      <w:pPr>
        <w:pStyle w:val="paragraph"/>
        <w:spacing w:before="0" w:beforeAutospacing="0" w:after="0" w:afterAutospacing="0"/>
        <w:textAlignment w:val="baseline"/>
        <w:rPr>
          <w:rStyle w:val="eop"/>
          <w:rFonts w:ascii="Calibri" w:hAnsi="Calibri" w:cs="Calibri"/>
          <w:color w:val="000000"/>
        </w:rPr>
      </w:pPr>
    </w:p>
    <w:p w14:paraId="782115B1" w14:textId="77777777" w:rsidR="00274EF5" w:rsidRDefault="00274EF5" w:rsidP="00CD0530">
      <w:pPr>
        <w:pStyle w:val="paragraph"/>
        <w:spacing w:before="0" w:beforeAutospacing="0" w:after="0" w:afterAutospacing="0"/>
        <w:textAlignment w:val="baseline"/>
        <w:rPr>
          <w:rStyle w:val="eop"/>
          <w:rFonts w:ascii="Calibri" w:hAnsi="Calibri" w:cs="Calibri"/>
          <w:color w:val="000000"/>
        </w:rPr>
      </w:pPr>
    </w:p>
    <w:p w14:paraId="4086C9DA" w14:textId="77777777" w:rsidR="00274EF5" w:rsidRDefault="00274EF5" w:rsidP="00CD0530">
      <w:pPr>
        <w:pStyle w:val="paragraph"/>
        <w:spacing w:before="0" w:beforeAutospacing="0" w:after="0" w:afterAutospacing="0"/>
        <w:textAlignment w:val="baseline"/>
        <w:rPr>
          <w:rStyle w:val="eop"/>
          <w:rFonts w:ascii="Calibri" w:hAnsi="Calibri" w:cs="Calibri"/>
          <w:color w:val="000000"/>
        </w:rPr>
      </w:pPr>
    </w:p>
    <w:p w14:paraId="5DF8FF2D" w14:textId="77777777" w:rsidR="00274EF5" w:rsidRDefault="00274EF5" w:rsidP="00CD0530">
      <w:pPr>
        <w:pStyle w:val="paragraph"/>
        <w:spacing w:before="0" w:beforeAutospacing="0" w:after="0" w:afterAutospacing="0"/>
        <w:textAlignment w:val="baseline"/>
        <w:rPr>
          <w:rStyle w:val="eop"/>
          <w:rFonts w:ascii="Calibri" w:hAnsi="Calibri" w:cs="Calibri"/>
          <w:color w:val="000000"/>
        </w:rPr>
      </w:pPr>
    </w:p>
    <w:p w14:paraId="384BC930" w14:textId="77777777" w:rsidR="00274EF5" w:rsidRDefault="00274EF5" w:rsidP="00CD0530">
      <w:pPr>
        <w:pStyle w:val="paragraph"/>
        <w:spacing w:before="0" w:beforeAutospacing="0" w:after="0" w:afterAutospacing="0"/>
        <w:textAlignment w:val="baseline"/>
        <w:rPr>
          <w:rStyle w:val="eop"/>
          <w:rFonts w:ascii="Calibri" w:hAnsi="Calibri" w:cs="Calibri"/>
          <w:color w:val="000000"/>
        </w:rPr>
      </w:pPr>
    </w:p>
    <w:p w14:paraId="06778188" w14:textId="77777777" w:rsidR="00274EF5" w:rsidRDefault="00274EF5" w:rsidP="00CD0530">
      <w:pPr>
        <w:pStyle w:val="paragraph"/>
        <w:spacing w:before="0" w:beforeAutospacing="0" w:after="0" w:afterAutospacing="0"/>
        <w:textAlignment w:val="baseline"/>
        <w:rPr>
          <w:rStyle w:val="eop"/>
          <w:rFonts w:ascii="Calibri" w:hAnsi="Calibri" w:cs="Calibri"/>
          <w:color w:val="000000"/>
        </w:rPr>
      </w:pPr>
    </w:p>
    <w:p w14:paraId="6DF408FC" w14:textId="77777777" w:rsidR="00274EF5" w:rsidRDefault="00274EF5" w:rsidP="00CD0530">
      <w:pPr>
        <w:pStyle w:val="paragraph"/>
        <w:spacing w:before="0" w:beforeAutospacing="0" w:after="0" w:afterAutospacing="0"/>
        <w:textAlignment w:val="baseline"/>
        <w:rPr>
          <w:rStyle w:val="eop"/>
          <w:rFonts w:ascii="Calibri" w:hAnsi="Calibri" w:cs="Calibri"/>
          <w:color w:val="000000"/>
        </w:rPr>
      </w:pPr>
    </w:p>
    <w:p w14:paraId="797C742F" w14:textId="77777777" w:rsidR="00274EF5" w:rsidRDefault="00274EF5" w:rsidP="00CD0530">
      <w:pPr>
        <w:pStyle w:val="paragraph"/>
        <w:spacing w:before="0" w:beforeAutospacing="0" w:after="0" w:afterAutospacing="0"/>
        <w:textAlignment w:val="baseline"/>
        <w:rPr>
          <w:rStyle w:val="eop"/>
          <w:rFonts w:ascii="Calibri" w:hAnsi="Calibri" w:cs="Calibri"/>
          <w:color w:val="000000"/>
        </w:rPr>
      </w:pPr>
    </w:p>
    <w:p w14:paraId="3B14ABD9" w14:textId="77777777" w:rsidR="00274EF5" w:rsidRDefault="00274EF5" w:rsidP="00CD0530">
      <w:pPr>
        <w:pStyle w:val="paragraph"/>
        <w:spacing w:before="0" w:beforeAutospacing="0" w:after="0" w:afterAutospacing="0"/>
        <w:textAlignment w:val="baseline"/>
        <w:rPr>
          <w:rStyle w:val="eop"/>
          <w:rFonts w:ascii="Calibri" w:hAnsi="Calibri" w:cs="Calibri"/>
          <w:color w:val="000000"/>
        </w:rPr>
      </w:pPr>
    </w:p>
    <w:p w14:paraId="71459EB2" w14:textId="77777777" w:rsidR="00274EF5" w:rsidRDefault="00274EF5" w:rsidP="00CD0530">
      <w:pPr>
        <w:pStyle w:val="paragraph"/>
        <w:spacing w:before="0" w:beforeAutospacing="0" w:after="0" w:afterAutospacing="0"/>
        <w:textAlignment w:val="baseline"/>
        <w:rPr>
          <w:rStyle w:val="eop"/>
          <w:rFonts w:ascii="Calibri" w:hAnsi="Calibri" w:cs="Calibri"/>
          <w:color w:val="000000"/>
        </w:rPr>
      </w:pPr>
    </w:p>
    <w:p w14:paraId="132103D1" w14:textId="77777777" w:rsidR="00274EF5" w:rsidRDefault="00274EF5" w:rsidP="00CD0530">
      <w:pPr>
        <w:pStyle w:val="paragraph"/>
        <w:spacing w:before="0" w:beforeAutospacing="0" w:after="0" w:afterAutospacing="0"/>
        <w:textAlignment w:val="baseline"/>
        <w:rPr>
          <w:rStyle w:val="eop"/>
          <w:rFonts w:ascii="Calibri" w:hAnsi="Calibri" w:cs="Calibri"/>
          <w:color w:val="000000"/>
        </w:rPr>
      </w:pPr>
    </w:p>
    <w:p w14:paraId="23569477" w14:textId="77777777" w:rsidR="00274EF5" w:rsidRPr="00EF26A2" w:rsidRDefault="00274EF5" w:rsidP="00CD0530">
      <w:pPr>
        <w:pStyle w:val="paragraph"/>
        <w:spacing w:before="0" w:beforeAutospacing="0" w:after="0" w:afterAutospacing="0"/>
        <w:textAlignment w:val="baseline"/>
        <w:rPr>
          <w:rFonts w:ascii="Calibri" w:hAnsi="Calibri" w:cs="Calibri"/>
        </w:rPr>
      </w:pPr>
    </w:p>
    <w:p w14:paraId="34B04898" w14:textId="77777777" w:rsidR="00E84CC2" w:rsidRDefault="00E84CC2" w:rsidP="00E84CC2">
      <w:pPr>
        <w:pStyle w:val="paragraph"/>
        <w:spacing w:before="0" w:beforeAutospacing="0" w:after="0" w:afterAutospacing="0"/>
        <w:ind w:left="3150"/>
        <w:textAlignment w:val="baseline"/>
        <w:rPr>
          <w:rFonts w:ascii="Segoe UI" w:hAnsi="Segoe UI" w:cs="Segoe UI"/>
          <w:sz w:val="18"/>
          <w:szCs w:val="18"/>
        </w:rPr>
      </w:pPr>
      <w:r>
        <w:rPr>
          <w:rStyle w:val="normaltextrun"/>
          <w:rFonts w:ascii="Calibri" w:hAnsi="Calibri" w:cs="Calibri"/>
          <w:b/>
          <w:bCs/>
          <w:sz w:val="28"/>
          <w:szCs w:val="28"/>
        </w:rPr>
        <w:lastRenderedPageBreak/>
        <w:t>GUIDELINES FOR CHRISTUS ST. MICHAEL </w:t>
      </w:r>
      <w:r>
        <w:rPr>
          <w:rStyle w:val="normaltextrun"/>
          <w:rFonts w:ascii="Calibri" w:hAnsi="Calibri" w:cs="Calibri"/>
          <w:b/>
          <w:bCs/>
          <w:i/>
          <w:iCs/>
          <w:sz w:val="28"/>
          <w:szCs w:val="28"/>
        </w:rPr>
        <w:t>WOUND CARE</w:t>
      </w:r>
      <w:r>
        <w:rPr>
          <w:rStyle w:val="eop"/>
          <w:rFonts w:ascii="Calibri" w:hAnsi="Calibri" w:cs="Calibri"/>
          <w:sz w:val="28"/>
          <w:szCs w:val="28"/>
        </w:rPr>
        <w:t> </w:t>
      </w:r>
    </w:p>
    <w:p w14:paraId="69DDAD7B" w14:textId="77777777" w:rsidR="00E84CC2" w:rsidRDefault="00E84CC2" w:rsidP="00E84CC2">
      <w:pPr>
        <w:pStyle w:val="paragraph"/>
        <w:spacing w:before="0" w:beforeAutospacing="0" w:after="0" w:afterAutospacing="0"/>
        <w:ind w:left="3150"/>
        <w:textAlignment w:val="baseline"/>
        <w:rPr>
          <w:rFonts w:ascii="Segoe UI" w:hAnsi="Segoe UI" w:cs="Segoe UI"/>
          <w:sz w:val="18"/>
          <w:szCs w:val="18"/>
        </w:rPr>
      </w:pPr>
      <w:r>
        <w:rPr>
          <w:rStyle w:val="eop"/>
          <w:rFonts w:ascii="Calibri" w:hAnsi="Calibri" w:cs="Calibri"/>
        </w:rPr>
        <w:t> </w:t>
      </w:r>
    </w:p>
    <w:p w14:paraId="785545B6" w14:textId="77777777" w:rsidR="00E84CC2" w:rsidRDefault="00E84CC2" w:rsidP="00E84CC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u w:val="single"/>
        </w:rPr>
        <w:t>CHRISTUS St. Michael Wound Care Clinic </w:t>
      </w:r>
      <w:r>
        <w:rPr>
          <w:rStyle w:val="eop"/>
          <w:rFonts w:ascii="Calibri" w:hAnsi="Calibri" w:cs="Calibri"/>
          <w:color w:val="000000"/>
          <w:sz w:val="22"/>
          <w:szCs w:val="22"/>
        </w:rPr>
        <w:t> </w:t>
      </w:r>
    </w:p>
    <w:p w14:paraId="7A6044E2" w14:textId="77777777" w:rsidR="00E84CC2" w:rsidRDefault="00E84CC2" w:rsidP="00E84CC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1801 Galleria Oaks Dr., Texarkana TX, 75503</w:t>
      </w:r>
      <w:r>
        <w:rPr>
          <w:rStyle w:val="eop"/>
          <w:rFonts w:ascii="Calibri" w:hAnsi="Calibri" w:cs="Calibri"/>
          <w:color w:val="000000"/>
          <w:sz w:val="22"/>
          <w:szCs w:val="22"/>
        </w:rPr>
        <w:t> </w:t>
      </w:r>
    </w:p>
    <w:p w14:paraId="5A3F9659" w14:textId="77777777" w:rsidR="00E84CC2" w:rsidRDefault="00E84CC2" w:rsidP="00E84CC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5477C519" w14:textId="77777777" w:rsidR="00E84CC2" w:rsidRDefault="00E84CC2" w:rsidP="00E84CC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rPr>
        <w:t>Time</w:t>
      </w:r>
      <w:r>
        <w:rPr>
          <w:rStyle w:val="normaltextrun"/>
          <w:rFonts w:ascii="Calibri" w:hAnsi="Calibri" w:cs="Calibri"/>
          <w:color w:val="000000"/>
          <w:sz w:val="22"/>
          <w:szCs w:val="22"/>
        </w:rPr>
        <w:t>: 0800-1530 with ½ hour for lunch. </w:t>
      </w:r>
      <w:r>
        <w:rPr>
          <w:rStyle w:val="normaltextrun"/>
          <w:rFonts w:ascii="Calibri" w:hAnsi="Calibri" w:cs="Calibri"/>
          <w:color w:val="000000"/>
          <w:sz w:val="22"/>
          <w:szCs w:val="22"/>
          <w:u w:val="single"/>
        </w:rPr>
        <w:t>You will need to bring </w:t>
      </w:r>
      <w:proofErr w:type="gramStart"/>
      <w:r>
        <w:rPr>
          <w:rStyle w:val="normaltextrun"/>
          <w:rFonts w:ascii="Calibri" w:hAnsi="Calibri" w:cs="Calibri"/>
          <w:color w:val="000000"/>
          <w:sz w:val="22"/>
          <w:szCs w:val="22"/>
          <w:u w:val="single"/>
        </w:rPr>
        <w:t>a lunch</w:t>
      </w:r>
      <w:proofErr w:type="gramEnd"/>
      <w:r>
        <w:rPr>
          <w:rStyle w:val="normaltextrun"/>
          <w:rFonts w:ascii="Calibri" w:hAnsi="Calibri" w:cs="Calibri"/>
          <w:color w:val="000000"/>
          <w:sz w:val="22"/>
          <w:szCs w:val="22"/>
          <w:u w:val="single"/>
        </w:rPr>
        <w:t>.</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11D13816" w14:textId="77777777" w:rsidR="00E84CC2" w:rsidRDefault="00E84CC2" w:rsidP="00E84CC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rPr>
        <w:t>Wear: </w:t>
      </w:r>
      <w:r>
        <w:rPr>
          <w:rStyle w:val="normaltextrun"/>
          <w:rFonts w:ascii="Calibri" w:hAnsi="Calibri" w:cs="Calibri"/>
          <w:color w:val="000000"/>
          <w:sz w:val="22"/>
          <w:szCs w:val="22"/>
        </w:rPr>
        <w:t>TC Uniform and name badge.   </w:t>
      </w:r>
      <w:r>
        <w:rPr>
          <w:rStyle w:val="eop"/>
          <w:rFonts w:ascii="Calibri" w:hAnsi="Calibri" w:cs="Calibri"/>
          <w:color w:val="000000"/>
          <w:sz w:val="22"/>
          <w:szCs w:val="22"/>
        </w:rPr>
        <w:t> </w:t>
      </w:r>
    </w:p>
    <w:p w14:paraId="22615BF7" w14:textId="77777777" w:rsidR="00E84CC2" w:rsidRDefault="00E84CC2" w:rsidP="00E84CC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0C11E082" w14:textId="77777777" w:rsidR="00E84CC2" w:rsidRDefault="00E84CC2" w:rsidP="00E84CC2">
      <w:pPr>
        <w:pStyle w:val="paragraph"/>
        <w:spacing w:before="0" w:beforeAutospacing="0" w:after="0" w:afterAutospacing="0"/>
        <w:ind w:right="315"/>
        <w:textAlignment w:val="baseline"/>
        <w:rPr>
          <w:rFonts w:ascii="Segoe UI" w:hAnsi="Segoe UI" w:cs="Segoe UI"/>
          <w:sz w:val="18"/>
          <w:szCs w:val="18"/>
        </w:rPr>
      </w:pPr>
      <w:r>
        <w:rPr>
          <w:rStyle w:val="normaltextrun"/>
          <w:rFonts w:ascii="Calibri" w:hAnsi="Calibri" w:cs="Calibri"/>
          <w:b/>
          <w:bCs/>
          <w:color w:val="000000"/>
          <w:sz w:val="22"/>
          <w:szCs w:val="22"/>
        </w:rPr>
        <w:t>Objectives: </w:t>
      </w:r>
      <w:r>
        <w:rPr>
          <w:rStyle w:val="normaltextrun"/>
          <w:rFonts w:ascii="Calibri" w:hAnsi="Calibri" w:cs="Calibri"/>
          <w:color w:val="000000"/>
          <w:sz w:val="22"/>
          <w:szCs w:val="22"/>
        </w:rPr>
        <w:t>The emphasis for this experience is to observe the assigned Registered Nurse in the Wound Care Clinic setting. Confidentiality is to be </w:t>
      </w:r>
      <w:proofErr w:type="gramStart"/>
      <w:r>
        <w:rPr>
          <w:rStyle w:val="normaltextrun"/>
          <w:rFonts w:ascii="Calibri" w:hAnsi="Calibri" w:cs="Calibri"/>
          <w:color w:val="000000"/>
          <w:sz w:val="22"/>
          <w:szCs w:val="22"/>
        </w:rPr>
        <w:t>practiced</w:t>
      </w:r>
      <w:proofErr w:type="gramEnd"/>
      <w:r>
        <w:rPr>
          <w:rStyle w:val="normaltextrun"/>
          <w:rFonts w:ascii="Calibri" w:hAnsi="Calibri" w:cs="Calibri"/>
          <w:color w:val="000000"/>
          <w:sz w:val="22"/>
          <w:szCs w:val="22"/>
        </w:rPr>
        <w:t> and legal implications are to be considered. The same level of supervision is required as any other assigned hospital experience as a student. </w:t>
      </w:r>
      <w:r>
        <w:rPr>
          <w:rStyle w:val="eop"/>
          <w:rFonts w:ascii="Calibri" w:hAnsi="Calibri" w:cs="Calibri"/>
          <w:color w:val="000000"/>
          <w:sz w:val="22"/>
          <w:szCs w:val="22"/>
        </w:rPr>
        <w:t> </w:t>
      </w:r>
    </w:p>
    <w:p w14:paraId="24DEA389" w14:textId="77777777" w:rsidR="00E84CC2" w:rsidRDefault="00E84CC2" w:rsidP="00E84CC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0C347D1D" w14:textId="77777777" w:rsidR="00E84CC2" w:rsidRDefault="00E84CC2" w:rsidP="00E84CC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rPr>
        <w:t>Responsibilities: </w:t>
      </w:r>
      <w:r>
        <w:rPr>
          <w:rStyle w:val="eop"/>
          <w:rFonts w:ascii="Calibri" w:hAnsi="Calibri" w:cs="Calibri"/>
          <w:color w:val="000000"/>
          <w:sz w:val="22"/>
          <w:szCs w:val="22"/>
        </w:rPr>
        <w:t> </w:t>
      </w:r>
    </w:p>
    <w:p w14:paraId="54B079CE" w14:textId="77777777" w:rsidR="00E84CC2" w:rsidRDefault="00E84CC2" w:rsidP="00C218BA">
      <w:pPr>
        <w:pStyle w:val="paragraph"/>
        <w:numPr>
          <w:ilvl w:val="0"/>
          <w:numId w:val="27"/>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color w:val="000000"/>
          <w:sz w:val="22"/>
          <w:szCs w:val="22"/>
        </w:rPr>
        <w:t>Introduce yourself &amp; explain your learning objectives.</w:t>
      </w:r>
      <w:r>
        <w:rPr>
          <w:rStyle w:val="eop"/>
          <w:rFonts w:ascii="Calibri" w:hAnsi="Calibri" w:cs="Calibri"/>
          <w:color w:val="000000"/>
          <w:sz w:val="22"/>
          <w:szCs w:val="22"/>
        </w:rPr>
        <w:t> </w:t>
      </w:r>
    </w:p>
    <w:p w14:paraId="113DBD7D" w14:textId="77777777" w:rsidR="00E84CC2" w:rsidRDefault="00E84CC2" w:rsidP="00C218BA">
      <w:pPr>
        <w:pStyle w:val="paragraph"/>
        <w:numPr>
          <w:ilvl w:val="0"/>
          <w:numId w:val="28"/>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color w:val="000000"/>
          <w:sz w:val="22"/>
          <w:szCs w:val="22"/>
        </w:rPr>
        <w:t>Assist the RN with wound care, vital signs, and assessments of patients. </w:t>
      </w:r>
      <w:r>
        <w:rPr>
          <w:rStyle w:val="eop"/>
          <w:rFonts w:ascii="Calibri" w:hAnsi="Calibri" w:cs="Calibri"/>
          <w:color w:val="000000"/>
          <w:sz w:val="22"/>
          <w:szCs w:val="22"/>
        </w:rPr>
        <w:t> </w:t>
      </w:r>
    </w:p>
    <w:p w14:paraId="089B1C3C" w14:textId="77777777" w:rsidR="00E84CC2" w:rsidRDefault="00E84CC2" w:rsidP="00C218BA">
      <w:pPr>
        <w:pStyle w:val="paragraph"/>
        <w:numPr>
          <w:ilvl w:val="0"/>
          <w:numId w:val="29"/>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color w:val="000000"/>
          <w:sz w:val="22"/>
          <w:szCs w:val="22"/>
        </w:rPr>
        <w:t>Observe the physical and psychosocial aspects of care being provided to the client.</w:t>
      </w:r>
      <w:r>
        <w:rPr>
          <w:rStyle w:val="eop"/>
          <w:rFonts w:ascii="Calibri" w:hAnsi="Calibri" w:cs="Calibri"/>
          <w:color w:val="000000"/>
          <w:sz w:val="22"/>
          <w:szCs w:val="22"/>
        </w:rPr>
        <w:t> </w:t>
      </w:r>
    </w:p>
    <w:p w14:paraId="4196E9A3" w14:textId="77777777" w:rsidR="00E84CC2" w:rsidRDefault="00E84CC2" w:rsidP="00C218BA">
      <w:pPr>
        <w:pStyle w:val="paragraph"/>
        <w:numPr>
          <w:ilvl w:val="0"/>
          <w:numId w:val="30"/>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color w:val="000000"/>
          <w:sz w:val="22"/>
          <w:szCs w:val="22"/>
        </w:rPr>
        <w:t>Preceptor Forms </w:t>
      </w:r>
      <w:r>
        <w:rPr>
          <w:rStyle w:val="normaltextrun"/>
          <w:rFonts w:ascii="Calibri" w:hAnsi="Calibri" w:cs="Calibri"/>
          <w:b/>
          <w:bCs/>
          <w:color w:val="000000"/>
          <w:sz w:val="22"/>
          <w:szCs w:val="22"/>
        </w:rPr>
        <w:t>must be</w:t>
      </w:r>
      <w:r>
        <w:rPr>
          <w:rStyle w:val="normaltextrun"/>
          <w:rFonts w:ascii="Calibri" w:hAnsi="Calibri" w:cs="Calibri"/>
          <w:color w:val="000000"/>
          <w:sz w:val="22"/>
          <w:szCs w:val="22"/>
        </w:rPr>
        <w:t> completed by the student and preceptor prior to leaving the clinical site. </w:t>
      </w:r>
      <w:r>
        <w:rPr>
          <w:rStyle w:val="eop"/>
          <w:rFonts w:ascii="Calibri" w:hAnsi="Calibri" w:cs="Calibri"/>
          <w:color w:val="000000"/>
          <w:sz w:val="22"/>
          <w:szCs w:val="22"/>
        </w:rPr>
        <w:t> </w:t>
      </w:r>
    </w:p>
    <w:p w14:paraId="558DE2C3" w14:textId="77777777" w:rsidR="00E84CC2" w:rsidRDefault="00E84CC2" w:rsidP="00C218BA">
      <w:pPr>
        <w:pStyle w:val="paragraph"/>
        <w:numPr>
          <w:ilvl w:val="0"/>
          <w:numId w:val="31"/>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color w:val="000000"/>
          <w:sz w:val="22"/>
          <w:szCs w:val="22"/>
        </w:rPr>
        <w:t>Ask your preceptor to complete an online student evaluation at the end of the day. </w:t>
      </w:r>
      <w:r>
        <w:rPr>
          <w:rStyle w:val="eop"/>
          <w:rFonts w:ascii="Calibri" w:hAnsi="Calibri" w:cs="Calibri"/>
          <w:color w:val="000000"/>
          <w:sz w:val="22"/>
          <w:szCs w:val="22"/>
        </w:rPr>
        <w:t> </w:t>
      </w:r>
    </w:p>
    <w:p w14:paraId="3F4136CB" w14:textId="77777777" w:rsidR="00E84CC2" w:rsidRDefault="00E84CC2" w:rsidP="00E84CC2">
      <w:pPr>
        <w:pStyle w:val="paragraph"/>
        <w:spacing w:before="0" w:beforeAutospacing="0" w:after="0" w:afterAutospacing="0"/>
        <w:ind w:left="1080"/>
        <w:textAlignment w:val="baseline"/>
        <w:rPr>
          <w:rFonts w:ascii="Segoe UI" w:hAnsi="Segoe UI" w:cs="Segoe UI"/>
          <w:sz w:val="18"/>
          <w:szCs w:val="18"/>
        </w:rPr>
      </w:pPr>
      <w:r>
        <w:rPr>
          <w:rStyle w:val="normaltextrun"/>
          <w:rFonts w:ascii="Calibri" w:hAnsi="Calibri" w:cs="Calibri"/>
          <w:color w:val="000000"/>
          <w:sz w:val="22"/>
          <w:szCs w:val="22"/>
        </w:rPr>
        <w:t>Link: </w:t>
      </w:r>
      <w:r>
        <w:rPr>
          <w:rStyle w:val="normaltextrun"/>
          <w:rFonts w:ascii="Calibri" w:hAnsi="Calibri" w:cs="Calibri"/>
          <w:i/>
          <w:iCs/>
          <w:color w:val="0A1220"/>
        </w:rPr>
        <w:t>https://</w:t>
      </w:r>
      <w:hyperlink r:id="rId12" w:tgtFrame="_blank" w:history="1">
        <w:r>
          <w:rPr>
            <w:rStyle w:val="normaltextrun"/>
            <w:rFonts w:ascii="Calibri" w:hAnsi="Calibri" w:cs="Calibri"/>
            <w:i/>
            <w:iCs/>
            <w:color w:val="0A1220"/>
          </w:rPr>
          <w:t>www.texarkanacollege.edu/academics/programs-division/health-</w:t>
        </w:r>
      </w:hyperlink>
      <w:r>
        <w:rPr>
          <w:rStyle w:val="normaltextrun"/>
          <w:rFonts w:ascii="Calibri" w:hAnsi="Calibri" w:cs="Calibri"/>
          <w:i/>
          <w:iCs/>
          <w:color w:val="0A1220"/>
        </w:rPr>
        <w:t> sciences/preceptor/#registration </w:t>
      </w:r>
      <w:r>
        <w:rPr>
          <w:rStyle w:val="eop"/>
          <w:rFonts w:ascii="Calibri" w:hAnsi="Calibri" w:cs="Calibri"/>
          <w:color w:val="0A1220"/>
        </w:rPr>
        <w:t> </w:t>
      </w:r>
    </w:p>
    <w:p w14:paraId="43DFEF6D" w14:textId="77777777" w:rsidR="00E84CC2" w:rsidRDefault="00E84CC2" w:rsidP="00C218BA">
      <w:pPr>
        <w:pStyle w:val="paragraph"/>
        <w:numPr>
          <w:ilvl w:val="0"/>
          <w:numId w:val="32"/>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color w:val="000000"/>
          <w:sz w:val="22"/>
          <w:szCs w:val="22"/>
        </w:rPr>
        <w:t>Students are required to complete an online evaluation of their preceptor. </w:t>
      </w:r>
      <w:r>
        <w:rPr>
          <w:rStyle w:val="eop"/>
          <w:rFonts w:ascii="Calibri" w:hAnsi="Calibri" w:cs="Calibri"/>
          <w:color w:val="000000"/>
          <w:sz w:val="22"/>
          <w:szCs w:val="22"/>
        </w:rPr>
        <w:t> </w:t>
      </w:r>
    </w:p>
    <w:p w14:paraId="00F0EEBC" w14:textId="77777777" w:rsidR="00E84CC2" w:rsidRDefault="00E84CC2" w:rsidP="00E84CC2">
      <w:pPr>
        <w:pStyle w:val="paragraph"/>
        <w:spacing w:before="0" w:beforeAutospacing="0" w:after="0" w:afterAutospacing="0"/>
        <w:ind w:left="1080"/>
        <w:textAlignment w:val="baseline"/>
        <w:rPr>
          <w:rFonts w:ascii="Segoe UI" w:hAnsi="Segoe UI" w:cs="Segoe UI"/>
          <w:sz w:val="18"/>
          <w:szCs w:val="18"/>
        </w:rPr>
      </w:pPr>
      <w:r>
        <w:rPr>
          <w:rStyle w:val="normaltextrun"/>
          <w:rFonts w:ascii="Calibri" w:hAnsi="Calibri" w:cs="Calibri"/>
          <w:color w:val="000000"/>
          <w:sz w:val="22"/>
          <w:szCs w:val="22"/>
        </w:rPr>
        <w:t>Link:  </w:t>
      </w:r>
      <w:r>
        <w:rPr>
          <w:rStyle w:val="normaltextrun"/>
          <w:rFonts w:ascii="Calibri" w:hAnsi="Calibri" w:cs="Calibri"/>
          <w:i/>
          <w:iCs/>
          <w:color w:val="0A1220"/>
        </w:rPr>
        <w:t>https://</w:t>
      </w:r>
      <w:hyperlink r:id="rId13" w:tgtFrame="_blank" w:history="1">
        <w:r>
          <w:rPr>
            <w:rStyle w:val="normaltextrun"/>
            <w:rFonts w:ascii="Calibri" w:hAnsi="Calibri" w:cs="Calibri"/>
            <w:i/>
            <w:iCs/>
            <w:color w:val="0A1220"/>
          </w:rPr>
          <w:t>www.texarkanacollege.edu/academics/programs-division/health-</w:t>
        </w:r>
      </w:hyperlink>
      <w:r>
        <w:rPr>
          <w:rStyle w:val="normaltextrun"/>
          <w:rFonts w:ascii="Calibri" w:hAnsi="Calibri" w:cs="Calibri"/>
          <w:i/>
          <w:iCs/>
          <w:color w:val="0A1220"/>
        </w:rPr>
        <w:t> sciences/preceptor/student-feedback/</w:t>
      </w:r>
      <w:r>
        <w:rPr>
          <w:rStyle w:val="eop"/>
          <w:rFonts w:ascii="Calibri" w:hAnsi="Calibri" w:cs="Calibri"/>
          <w:color w:val="0A1220"/>
        </w:rPr>
        <w:t> </w:t>
      </w:r>
    </w:p>
    <w:p w14:paraId="3603565F" w14:textId="77777777" w:rsidR="00E84CC2" w:rsidRDefault="00E84CC2" w:rsidP="00C218BA">
      <w:pPr>
        <w:pStyle w:val="paragraph"/>
        <w:numPr>
          <w:ilvl w:val="0"/>
          <w:numId w:val="33"/>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color w:val="000000"/>
          <w:sz w:val="22"/>
          <w:szCs w:val="22"/>
        </w:rPr>
        <w:t>Post-conference attendance is </w:t>
      </w:r>
      <w:r>
        <w:rPr>
          <w:rStyle w:val="normaltextrun"/>
          <w:rFonts w:ascii="Calibri" w:hAnsi="Calibri" w:cs="Calibri"/>
          <w:b/>
          <w:bCs/>
          <w:color w:val="000000"/>
          <w:sz w:val="22"/>
          <w:szCs w:val="22"/>
        </w:rPr>
        <w:t>not</w:t>
      </w:r>
      <w:r>
        <w:rPr>
          <w:rStyle w:val="normaltextrun"/>
          <w:rFonts w:ascii="Calibri" w:hAnsi="Calibri" w:cs="Calibri"/>
          <w:color w:val="000000"/>
          <w:sz w:val="22"/>
          <w:szCs w:val="22"/>
        </w:rPr>
        <w:t xml:space="preserve"> required, and you will </w:t>
      </w:r>
      <w:proofErr w:type="gramStart"/>
      <w:r>
        <w:rPr>
          <w:rStyle w:val="normaltextrun"/>
          <w:rFonts w:ascii="Calibri" w:hAnsi="Calibri" w:cs="Calibri"/>
          <w:color w:val="000000"/>
          <w:sz w:val="22"/>
          <w:szCs w:val="22"/>
        </w:rPr>
        <w:t>dismiss</w:t>
      </w:r>
      <w:proofErr w:type="gramEnd"/>
      <w:r>
        <w:rPr>
          <w:rStyle w:val="normaltextrun"/>
          <w:rFonts w:ascii="Calibri" w:hAnsi="Calibri" w:cs="Calibri"/>
          <w:color w:val="000000"/>
          <w:sz w:val="22"/>
          <w:szCs w:val="22"/>
        </w:rPr>
        <w:t xml:space="preserve"> from this facility at 1530. </w:t>
      </w:r>
      <w:r>
        <w:rPr>
          <w:rStyle w:val="eop"/>
          <w:rFonts w:ascii="Calibri" w:hAnsi="Calibri" w:cs="Calibri"/>
          <w:color w:val="000000"/>
          <w:sz w:val="22"/>
          <w:szCs w:val="22"/>
        </w:rPr>
        <w:t> </w:t>
      </w:r>
    </w:p>
    <w:p w14:paraId="39155D92" w14:textId="77777777" w:rsidR="00E84CC2" w:rsidRPr="00050227" w:rsidRDefault="00E84CC2" w:rsidP="00C218BA">
      <w:pPr>
        <w:pStyle w:val="paragraph"/>
        <w:numPr>
          <w:ilvl w:val="0"/>
          <w:numId w:val="34"/>
        </w:numPr>
        <w:spacing w:before="0" w:beforeAutospacing="0" w:after="0" w:afterAutospacing="0"/>
        <w:ind w:left="1440" w:firstLine="0"/>
        <w:textAlignment w:val="baseline"/>
        <w:rPr>
          <w:rStyle w:val="eop"/>
          <w:rFonts w:ascii="Calibri" w:hAnsi="Calibri" w:cs="Calibri"/>
          <w:sz w:val="22"/>
          <w:szCs w:val="22"/>
        </w:rPr>
      </w:pPr>
      <w:r>
        <w:rPr>
          <w:rStyle w:val="normaltextrun"/>
          <w:rFonts w:ascii="Calibri" w:hAnsi="Calibri" w:cs="Calibri"/>
          <w:color w:val="000000"/>
          <w:sz w:val="22"/>
          <w:szCs w:val="22"/>
        </w:rPr>
        <w:t>You will be graded as Satisfactory/Unsatisfactory.</w:t>
      </w:r>
      <w:r>
        <w:rPr>
          <w:rStyle w:val="eop"/>
          <w:rFonts w:ascii="Calibri" w:hAnsi="Calibri" w:cs="Calibri"/>
          <w:color w:val="000000"/>
          <w:sz w:val="22"/>
          <w:szCs w:val="22"/>
        </w:rPr>
        <w:t> </w:t>
      </w:r>
    </w:p>
    <w:p w14:paraId="488B6BEB" w14:textId="77777777" w:rsidR="00050227" w:rsidRDefault="00050227" w:rsidP="00050227">
      <w:pPr>
        <w:pStyle w:val="paragraph"/>
        <w:spacing w:before="0" w:beforeAutospacing="0" w:after="0" w:afterAutospacing="0"/>
        <w:ind w:left="1440"/>
        <w:textAlignment w:val="baseline"/>
        <w:rPr>
          <w:rFonts w:ascii="Calibri" w:hAnsi="Calibri" w:cs="Calibri"/>
          <w:sz w:val="22"/>
          <w:szCs w:val="22"/>
        </w:rPr>
      </w:pPr>
    </w:p>
    <w:p w14:paraId="03B36DEE" w14:textId="77777777" w:rsidR="00E84CC2" w:rsidRDefault="00E84CC2" w:rsidP="00E84CC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158CE64E" w14:textId="27398352" w:rsidR="00E84CC2" w:rsidRDefault="00AC44EC" w:rsidP="00AC44EC">
      <w:pPr>
        <w:pStyle w:val="paragraph"/>
        <w:spacing w:before="0" w:beforeAutospacing="0" w:after="0" w:afterAutospacing="0"/>
        <w:ind w:left="255"/>
        <w:jc w:val="center"/>
        <w:textAlignment w:val="baseline"/>
        <w:rPr>
          <w:rStyle w:val="normaltextrun"/>
          <w:rFonts w:ascii="Calibri" w:hAnsi="Calibri" w:cs="Calibri"/>
          <w:b/>
          <w:color w:val="000000"/>
          <w:sz w:val="22"/>
          <w:szCs w:val="22"/>
          <w:u w:val="single"/>
        </w:rPr>
      </w:pPr>
      <w:r w:rsidRPr="00AC44EC">
        <w:rPr>
          <w:rStyle w:val="normaltextrun"/>
          <w:rFonts w:ascii="Calibri" w:hAnsi="Calibri" w:cs="Calibri"/>
          <w:b/>
          <w:bCs/>
          <w:color w:val="000000"/>
          <w:sz w:val="22"/>
          <w:szCs w:val="22"/>
          <w:u w:val="single"/>
        </w:rPr>
        <w:t xml:space="preserve">*Wound Care </w:t>
      </w:r>
      <w:r w:rsidR="00E84CC2" w:rsidRPr="00AC44EC">
        <w:rPr>
          <w:rStyle w:val="normaltextrun"/>
          <w:rFonts w:ascii="Calibri" w:hAnsi="Calibri" w:cs="Calibri"/>
          <w:b/>
          <w:color w:val="000000"/>
          <w:sz w:val="22"/>
          <w:szCs w:val="22"/>
          <w:u w:val="single"/>
        </w:rPr>
        <w:t>Clinical Assignment:</w:t>
      </w:r>
    </w:p>
    <w:p w14:paraId="5661BAF8" w14:textId="77777777" w:rsidR="00050227" w:rsidRPr="00AC44EC" w:rsidRDefault="00050227" w:rsidP="00AC44EC">
      <w:pPr>
        <w:pStyle w:val="paragraph"/>
        <w:spacing w:before="0" w:beforeAutospacing="0" w:after="0" w:afterAutospacing="0"/>
        <w:ind w:left="255"/>
        <w:jc w:val="center"/>
        <w:textAlignment w:val="baseline"/>
        <w:rPr>
          <w:rFonts w:ascii="Segoe UI" w:hAnsi="Segoe UI" w:cs="Segoe UI"/>
          <w:b/>
          <w:bCs/>
          <w:sz w:val="18"/>
          <w:szCs w:val="18"/>
          <w:u w:val="single"/>
        </w:rPr>
      </w:pPr>
    </w:p>
    <w:p w14:paraId="736CBCB6" w14:textId="77777777" w:rsidR="00AC44EC" w:rsidRDefault="00AC44EC" w:rsidP="00AC44EC">
      <w:pPr>
        <w:pStyle w:val="paragraph"/>
        <w:spacing w:before="0" w:beforeAutospacing="0" w:after="0" w:afterAutospacing="0"/>
        <w:textAlignment w:val="baseline"/>
        <w:rPr>
          <w:rStyle w:val="normaltextrun"/>
          <w:b/>
          <w:bCs/>
          <w:u w:val="single"/>
        </w:rPr>
      </w:pPr>
      <w:r>
        <w:rPr>
          <w:rStyle w:val="normaltextrun"/>
        </w:rPr>
        <w:t>Answer the following questions and submit answers to your clinical instructor the next day back to class.  </w:t>
      </w:r>
      <w:r>
        <w:rPr>
          <w:rStyle w:val="normaltextrun"/>
          <w:b/>
          <w:bCs/>
          <w:u w:val="single"/>
        </w:rPr>
        <w:t>Late assignments will not be accepted and must be handwritten.</w:t>
      </w:r>
    </w:p>
    <w:p w14:paraId="6A95AF69" w14:textId="77777777" w:rsidR="00AC44EC" w:rsidRDefault="00AC44EC" w:rsidP="00AC44EC">
      <w:pPr>
        <w:pStyle w:val="paragraph"/>
        <w:spacing w:before="0" w:beforeAutospacing="0" w:after="0" w:afterAutospacing="0"/>
        <w:textAlignment w:val="baseline"/>
        <w:rPr>
          <w:rStyle w:val="normaltextrun"/>
          <w:b/>
          <w:bCs/>
          <w:u w:val="single"/>
        </w:rPr>
      </w:pPr>
    </w:p>
    <w:p w14:paraId="73010AF9" w14:textId="6DF70302" w:rsidR="00050227" w:rsidRPr="00050227" w:rsidRDefault="00050227" w:rsidP="00C218BA">
      <w:pPr>
        <w:pStyle w:val="ListParagraph"/>
        <w:widowControl/>
        <w:numPr>
          <w:ilvl w:val="0"/>
          <w:numId w:val="37"/>
        </w:numPr>
        <w:autoSpaceDE/>
        <w:autoSpaceDN/>
        <w:adjustRightInd/>
        <w:rPr>
          <w:rFonts w:ascii="Times New Roman" w:eastAsia="Times New Roman" w:hAnsi="Times New Roman" w:cs="Times New Roman"/>
        </w:rPr>
      </w:pPr>
      <w:r w:rsidRPr="00050227">
        <w:rPr>
          <w:rFonts w:ascii="Times New Roman" w:eastAsia="Times New Roman" w:hAnsi="Times New Roman" w:cs="Times New Roman"/>
        </w:rPr>
        <w:t>What is the RN’s role in the interdisciplinary team within the wound care clinic?</w:t>
      </w:r>
    </w:p>
    <w:p w14:paraId="0A0EEEC4" w14:textId="1A089E7C" w:rsidR="00050227" w:rsidRPr="00050227" w:rsidRDefault="00050227" w:rsidP="00C218BA">
      <w:pPr>
        <w:pStyle w:val="ListParagraph"/>
        <w:widowControl/>
        <w:numPr>
          <w:ilvl w:val="0"/>
          <w:numId w:val="37"/>
        </w:numPr>
        <w:autoSpaceDE/>
        <w:autoSpaceDN/>
        <w:adjustRightInd/>
        <w:rPr>
          <w:rFonts w:ascii="Times New Roman" w:eastAsia="Times New Roman" w:hAnsi="Times New Roman" w:cs="Times New Roman"/>
        </w:rPr>
      </w:pPr>
      <w:r w:rsidRPr="00050227">
        <w:rPr>
          <w:rFonts w:ascii="Times New Roman" w:eastAsia="Times New Roman" w:hAnsi="Times New Roman" w:cs="Times New Roman"/>
        </w:rPr>
        <w:t>Describe how the RN performs wound assessment and determines if a wound is improving, worsening, or unchanged.</w:t>
      </w:r>
    </w:p>
    <w:p w14:paraId="79EA95DD" w14:textId="526BBC3A" w:rsidR="00050227" w:rsidRPr="00050227" w:rsidRDefault="00050227" w:rsidP="00C218BA">
      <w:pPr>
        <w:pStyle w:val="ListParagraph"/>
        <w:widowControl/>
        <w:numPr>
          <w:ilvl w:val="0"/>
          <w:numId w:val="37"/>
        </w:numPr>
        <w:autoSpaceDE/>
        <w:autoSpaceDN/>
        <w:adjustRightInd/>
        <w:rPr>
          <w:rFonts w:ascii="Times New Roman" w:eastAsia="Times New Roman" w:hAnsi="Times New Roman" w:cs="Times New Roman"/>
        </w:rPr>
      </w:pPr>
      <w:r w:rsidRPr="00050227">
        <w:rPr>
          <w:rFonts w:ascii="Times New Roman" w:eastAsia="Times New Roman" w:hAnsi="Times New Roman" w:cs="Times New Roman"/>
        </w:rPr>
        <w:t>Explain the RN’s role in developing and implementing the plan of care for a patient with a chronic or complex wound.</w:t>
      </w:r>
    </w:p>
    <w:p w14:paraId="3784361F" w14:textId="2DC7D4D7" w:rsidR="00050227" w:rsidRPr="00050227" w:rsidRDefault="00050227" w:rsidP="00C218BA">
      <w:pPr>
        <w:pStyle w:val="ListParagraph"/>
        <w:widowControl/>
        <w:numPr>
          <w:ilvl w:val="0"/>
          <w:numId w:val="37"/>
        </w:numPr>
        <w:autoSpaceDE/>
        <w:autoSpaceDN/>
        <w:adjustRightInd/>
        <w:rPr>
          <w:rFonts w:ascii="Times New Roman" w:eastAsia="Times New Roman" w:hAnsi="Times New Roman" w:cs="Times New Roman"/>
        </w:rPr>
      </w:pPr>
      <w:r w:rsidRPr="00050227">
        <w:rPr>
          <w:rFonts w:ascii="Times New Roman" w:eastAsia="Times New Roman" w:hAnsi="Times New Roman" w:cs="Times New Roman"/>
        </w:rPr>
        <w:t>What patient education is provided in the wound care clinic, and why is it essential for healing?</w:t>
      </w:r>
    </w:p>
    <w:p w14:paraId="661D2065" w14:textId="43F45055" w:rsidR="00050227" w:rsidRPr="00050227" w:rsidRDefault="00050227" w:rsidP="00C218BA">
      <w:pPr>
        <w:pStyle w:val="ListParagraph"/>
        <w:widowControl/>
        <w:numPr>
          <w:ilvl w:val="0"/>
          <w:numId w:val="37"/>
        </w:numPr>
        <w:autoSpaceDE/>
        <w:autoSpaceDN/>
        <w:adjustRightInd/>
        <w:rPr>
          <w:rFonts w:ascii="Times New Roman" w:eastAsia="Times New Roman" w:hAnsi="Times New Roman" w:cs="Times New Roman"/>
        </w:rPr>
      </w:pPr>
      <w:r w:rsidRPr="00050227">
        <w:rPr>
          <w:rFonts w:ascii="Times New Roman" w:eastAsia="Times New Roman" w:hAnsi="Times New Roman" w:cs="Times New Roman"/>
        </w:rPr>
        <w:t xml:space="preserve">Choose one patient and list the major </w:t>
      </w:r>
      <w:r w:rsidRPr="0052777B">
        <w:rPr>
          <w:rFonts w:ascii="Times New Roman" w:eastAsia="Times New Roman" w:hAnsi="Times New Roman" w:cs="Times New Roman"/>
        </w:rPr>
        <w:t>medical and psychosocial factors</w:t>
      </w:r>
      <w:r w:rsidRPr="00050227">
        <w:rPr>
          <w:rFonts w:ascii="Times New Roman" w:eastAsia="Times New Roman" w:hAnsi="Times New Roman" w:cs="Times New Roman"/>
        </w:rPr>
        <w:t xml:space="preserve"> affecting wound healing.</w:t>
      </w:r>
    </w:p>
    <w:p w14:paraId="6C8CD4C0" w14:textId="77777777" w:rsidR="00E84CC2" w:rsidRDefault="00E84CC2" w:rsidP="7BF94786">
      <w:pPr>
        <w:spacing w:after="160" w:line="259" w:lineRule="auto"/>
        <w:rPr>
          <w:rFonts w:eastAsia="Calibri"/>
          <w:color w:val="000000" w:themeColor="text1"/>
        </w:rPr>
      </w:pPr>
    </w:p>
    <w:p w14:paraId="060470EC" w14:textId="77777777" w:rsidR="00AC44EC" w:rsidRDefault="00AC44EC" w:rsidP="7BF94786">
      <w:pPr>
        <w:spacing w:after="160" w:line="259" w:lineRule="auto"/>
        <w:rPr>
          <w:rFonts w:eastAsia="Calibri"/>
          <w:color w:val="000000" w:themeColor="text1"/>
        </w:rPr>
      </w:pPr>
    </w:p>
    <w:p w14:paraId="6C0B1B10" w14:textId="77777777" w:rsidR="00777374" w:rsidRDefault="00777374" w:rsidP="7BF94786">
      <w:pPr>
        <w:spacing w:after="160" w:line="259" w:lineRule="auto"/>
        <w:rPr>
          <w:rFonts w:eastAsia="Calibri"/>
          <w:color w:val="000000" w:themeColor="text1"/>
        </w:rPr>
      </w:pPr>
    </w:p>
    <w:p w14:paraId="609F83C1" w14:textId="77777777" w:rsidR="00777374" w:rsidRDefault="00777374" w:rsidP="7BF94786">
      <w:pPr>
        <w:spacing w:after="160" w:line="259" w:lineRule="auto"/>
        <w:rPr>
          <w:rFonts w:eastAsia="Calibri"/>
          <w:color w:val="000000" w:themeColor="text1"/>
        </w:rPr>
      </w:pPr>
    </w:p>
    <w:p w14:paraId="0D11DCF1" w14:textId="77777777" w:rsidR="00777374" w:rsidRDefault="00777374" w:rsidP="7BF94786">
      <w:pPr>
        <w:spacing w:after="160" w:line="259" w:lineRule="auto"/>
        <w:rPr>
          <w:rFonts w:eastAsia="Calibri"/>
          <w:color w:val="000000" w:themeColor="text1"/>
        </w:rPr>
      </w:pPr>
    </w:p>
    <w:p w14:paraId="215040DB" w14:textId="77777777" w:rsidR="00E84CC2" w:rsidRDefault="00E84CC2" w:rsidP="7BF94786">
      <w:pPr>
        <w:spacing w:after="160" w:line="259" w:lineRule="auto"/>
        <w:rPr>
          <w:rFonts w:eastAsia="Calibri"/>
          <w:color w:val="000000" w:themeColor="text1"/>
        </w:rPr>
      </w:pPr>
    </w:p>
    <w:p w14:paraId="654CA848" w14:textId="77777777" w:rsidR="00E84CC2" w:rsidRDefault="00E84CC2" w:rsidP="7BF94786">
      <w:pPr>
        <w:spacing w:after="160" w:line="259" w:lineRule="auto"/>
        <w:rPr>
          <w:rFonts w:eastAsia="Calibri"/>
          <w:color w:val="000000" w:themeColor="text1"/>
        </w:rPr>
      </w:pPr>
    </w:p>
    <w:p w14:paraId="71FEBB98" w14:textId="77777777" w:rsidR="00E84CC2" w:rsidRDefault="00E84CC2" w:rsidP="7BF94786">
      <w:pPr>
        <w:spacing w:after="160" w:line="259" w:lineRule="auto"/>
        <w:rPr>
          <w:rFonts w:eastAsia="Calibri"/>
          <w:color w:val="000000" w:themeColor="text1"/>
        </w:rPr>
      </w:pPr>
    </w:p>
    <w:p w14:paraId="50783DF4" w14:textId="77777777" w:rsidR="00777374" w:rsidRDefault="00777374" w:rsidP="7BF94786">
      <w:pPr>
        <w:spacing w:after="160" w:line="259" w:lineRule="auto"/>
        <w:rPr>
          <w:rFonts w:eastAsia="Calibri"/>
          <w:color w:val="000000" w:themeColor="text1"/>
        </w:rPr>
      </w:pPr>
    </w:p>
    <w:p w14:paraId="787E98A6" w14:textId="6EBB1D1F" w:rsidR="00422E12" w:rsidRDefault="00422E12" w:rsidP="00036ACC">
      <w:pPr>
        <w:jc w:val="center"/>
        <w:rPr>
          <w:b/>
          <w:bCs/>
          <w:i/>
          <w:iCs/>
          <w:sz w:val="28"/>
          <w:szCs w:val="28"/>
        </w:rPr>
      </w:pPr>
      <w:r w:rsidRPr="00036ACC">
        <w:rPr>
          <w:b/>
          <w:bCs/>
          <w:i/>
          <w:iCs/>
          <w:sz w:val="28"/>
          <w:szCs w:val="28"/>
        </w:rPr>
        <w:lastRenderedPageBreak/>
        <w:t>GUIDELINES FOR Spirit of St. Michael Asthma Clinic</w:t>
      </w:r>
    </w:p>
    <w:p w14:paraId="6922878E" w14:textId="77777777" w:rsidR="000D068E" w:rsidRPr="00036ACC" w:rsidRDefault="000D068E" w:rsidP="00036ACC">
      <w:pPr>
        <w:jc w:val="center"/>
        <w:rPr>
          <w:i/>
          <w:iCs/>
          <w:sz w:val="28"/>
          <w:szCs w:val="28"/>
        </w:rPr>
      </w:pPr>
    </w:p>
    <w:p w14:paraId="2BB32180" w14:textId="4D342EE8" w:rsidR="00422E12" w:rsidRDefault="00422E12" w:rsidP="00422E12">
      <w:pPr>
        <w:rPr>
          <w:b/>
          <w:bCs/>
          <w:i/>
          <w:iCs/>
          <w:u w:val="single"/>
        </w:rPr>
      </w:pPr>
      <w:r>
        <w:rPr>
          <w:b/>
          <w:bCs/>
          <w:i/>
          <w:iCs/>
          <w:u w:val="single"/>
        </w:rPr>
        <w:t>Spirit of</w:t>
      </w:r>
      <w:r w:rsidRPr="002B081B">
        <w:rPr>
          <w:b/>
          <w:bCs/>
          <w:i/>
          <w:iCs/>
          <w:u w:val="single"/>
        </w:rPr>
        <w:t xml:space="preserve"> St. Michael </w:t>
      </w:r>
      <w:r>
        <w:rPr>
          <w:b/>
          <w:bCs/>
          <w:i/>
          <w:iCs/>
          <w:u w:val="single"/>
        </w:rPr>
        <w:t>Asthma</w:t>
      </w:r>
      <w:r w:rsidRPr="002B081B">
        <w:rPr>
          <w:b/>
          <w:bCs/>
          <w:i/>
          <w:iCs/>
          <w:u w:val="single"/>
        </w:rPr>
        <w:t xml:space="preserve"> Clinic </w:t>
      </w:r>
      <w:r w:rsidR="00C2241C">
        <w:rPr>
          <w:b/>
          <w:bCs/>
          <w:i/>
          <w:iCs/>
          <w:u w:val="single"/>
        </w:rPr>
        <w:t>(location varies)</w:t>
      </w:r>
    </w:p>
    <w:p w14:paraId="1218F575" w14:textId="77777777" w:rsidR="00422E12" w:rsidRDefault="00422E12" w:rsidP="00422E12">
      <w:pPr>
        <w:rPr>
          <w:i/>
          <w:iCs/>
        </w:rPr>
      </w:pPr>
      <w:r w:rsidRPr="007E1AEE">
        <w:rPr>
          <w:b/>
          <w:bCs/>
          <w:i/>
          <w:iCs/>
        </w:rPr>
        <w:t>Time:</w:t>
      </w:r>
      <w:r w:rsidRPr="007E1AEE">
        <w:rPr>
          <w:i/>
          <w:iCs/>
        </w:rPr>
        <w:t xml:space="preserve"> 0</w:t>
      </w:r>
      <w:r>
        <w:rPr>
          <w:i/>
          <w:iCs/>
        </w:rPr>
        <w:t>8</w:t>
      </w:r>
      <w:r w:rsidRPr="007E1AEE">
        <w:rPr>
          <w:i/>
          <w:iCs/>
        </w:rPr>
        <w:t>30-</w:t>
      </w:r>
      <w:r>
        <w:rPr>
          <w:i/>
          <w:iCs/>
        </w:rPr>
        <w:t>1430/</w:t>
      </w:r>
      <w:r w:rsidRPr="007E1AEE">
        <w:rPr>
          <w:i/>
          <w:iCs/>
        </w:rPr>
        <w:t>15</w:t>
      </w:r>
      <w:r>
        <w:rPr>
          <w:i/>
          <w:iCs/>
        </w:rPr>
        <w:t>00</w:t>
      </w:r>
      <w:r w:rsidRPr="007E1AEE">
        <w:rPr>
          <w:i/>
          <w:iCs/>
        </w:rPr>
        <w:t xml:space="preserve"> with ½ hour for lunch.   </w:t>
      </w:r>
    </w:p>
    <w:p w14:paraId="628D47B1" w14:textId="77777777" w:rsidR="00422E12" w:rsidRPr="007E1AEE" w:rsidRDefault="00422E12" w:rsidP="00422E12">
      <w:pPr>
        <w:rPr>
          <w:i/>
          <w:iCs/>
        </w:rPr>
      </w:pPr>
      <w:r>
        <w:rPr>
          <w:i/>
          <w:iCs/>
        </w:rPr>
        <w:t>*</w:t>
      </w:r>
      <w:proofErr w:type="gramStart"/>
      <w:r>
        <w:rPr>
          <w:i/>
          <w:iCs/>
        </w:rPr>
        <w:t>time</w:t>
      </w:r>
      <w:proofErr w:type="gramEnd"/>
      <w:r>
        <w:rPr>
          <w:i/>
          <w:iCs/>
        </w:rPr>
        <w:t xml:space="preserve"> leaving may depend on school dismissal time* </w:t>
      </w:r>
    </w:p>
    <w:p w14:paraId="6104485C" w14:textId="77777777" w:rsidR="00422E12" w:rsidRPr="007E1AEE" w:rsidRDefault="00422E12" w:rsidP="00422E12">
      <w:pPr>
        <w:rPr>
          <w:i/>
          <w:iCs/>
        </w:rPr>
      </w:pPr>
      <w:r w:rsidRPr="007E1AEE">
        <w:rPr>
          <w:b/>
          <w:bCs/>
          <w:i/>
          <w:iCs/>
        </w:rPr>
        <w:t>Wear</w:t>
      </w:r>
      <w:r w:rsidRPr="007E1AEE">
        <w:rPr>
          <w:i/>
          <w:iCs/>
        </w:rPr>
        <w:t>: TC Uniform &amp; name badge.      </w:t>
      </w:r>
    </w:p>
    <w:p w14:paraId="7C58E34F" w14:textId="77777777" w:rsidR="00422E12" w:rsidRPr="002851E4" w:rsidRDefault="00422E12" w:rsidP="00422E12">
      <w:pPr>
        <w:rPr>
          <w:i/>
          <w:iCs/>
        </w:rPr>
      </w:pPr>
      <w:r w:rsidRPr="002851E4">
        <w:rPr>
          <w:b/>
          <w:bCs/>
          <w:i/>
          <w:iCs/>
        </w:rPr>
        <w:t>Responsibilities: </w:t>
      </w:r>
      <w:r w:rsidRPr="002851E4">
        <w:rPr>
          <w:i/>
          <w:iCs/>
        </w:rPr>
        <w:t>   </w:t>
      </w:r>
    </w:p>
    <w:p w14:paraId="7915517F" w14:textId="77777777" w:rsidR="00422E12" w:rsidRDefault="00422E12" w:rsidP="00FC00DE">
      <w:pPr>
        <w:pStyle w:val="ListParagraph"/>
        <w:widowControl/>
        <w:numPr>
          <w:ilvl w:val="0"/>
          <w:numId w:val="25"/>
        </w:numPr>
        <w:autoSpaceDE/>
        <w:autoSpaceDN/>
        <w:adjustRightInd/>
        <w:spacing w:line="259" w:lineRule="auto"/>
        <w:contextualSpacing/>
        <w:rPr>
          <w:i/>
          <w:iCs/>
        </w:rPr>
      </w:pPr>
      <w:r w:rsidRPr="00C72026">
        <w:rPr>
          <w:i/>
          <w:iCs/>
        </w:rPr>
        <w:t xml:space="preserve">You will arrive to the assigned school for the </w:t>
      </w:r>
      <w:proofErr w:type="gramStart"/>
      <w:r w:rsidRPr="00C72026">
        <w:rPr>
          <w:i/>
          <w:iCs/>
        </w:rPr>
        <w:t>day,</w:t>
      </w:r>
      <w:proofErr w:type="gramEnd"/>
      <w:r w:rsidRPr="00C72026">
        <w:rPr>
          <w:i/>
          <w:iCs/>
        </w:rPr>
        <w:t xml:space="preserve"> you will meet Barbara Brown with Spirit of St. Michael Bus</w:t>
      </w:r>
      <w:r>
        <w:rPr>
          <w:i/>
          <w:iCs/>
        </w:rPr>
        <w:t>.</w:t>
      </w:r>
    </w:p>
    <w:p w14:paraId="41E46275" w14:textId="77777777" w:rsidR="00422E12" w:rsidRPr="00C72026" w:rsidRDefault="00422E12" w:rsidP="00FC00DE">
      <w:pPr>
        <w:widowControl/>
        <w:numPr>
          <w:ilvl w:val="0"/>
          <w:numId w:val="25"/>
        </w:numPr>
        <w:autoSpaceDE/>
        <w:autoSpaceDN/>
        <w:adjustRightInd/>
        <w:spacing w:line="259" w:lineRule="auto"/>
        <w:rPr>
          <w:i/>
          <w:iCs/>
        </w:rPr>
      </w:pPr>
      <w:r w:rsidRPr="0037608B">
        <w:rPr>
          <w:i/>
          <w:iCs/>
        </w:rPr>
        <w:t xml:space="preserve">Assist the RN </w:t>
      </w:r>
      <w:r>
        <w:rPr>
          <w:i/>
          <w:iCs/>
        </w:rPr>
        <w:t xml:space="preserve">(Barbara Brown) </w:t>
      </w:r>
      <w:r w:rsidRPr="0037608B">
        <w:rPr>
          <w:i/>
          <w:iCs/>
        </w:rPr>
        <w:t>with</w:t>
      </w:r>
      <w:r>
        <w:rPr>
          <w:i/>
          <w:iCs/>
        </w:rPr>
        <w:t xml:space="preserve"> testing</w:t>
      </w:r>
      <w:r w:rsidRPr="0037608B">
        <w:rPr>
          <w:i/>
          <w:iCs/>
        </w:rPr>
        <w:t>, vital signs, and assessments of</w:t>
      </w:r>
      <w:r>
        <w:rPr>
          <w:i/>
          <w:iCs/>
        </w:rPr>
        <w:t xml:space="preserve"> pediatric</w:t>
      </w:r>
      <w:r w:rsidRPr="0037608B">
        <w:rPr>
          <w:i/>
          <w:iCs/>
        </w:rPr>
        <w:t xml:space="preserve"> patients.  </w:t>
      </w:r>
    </w:p>
    <w:p w14:paraId="71A1FCF1" w14:textId="77777777" w:rsidR="00422E12" w:rsidRDefault="00422E12" w:rsidP="00FC00DE">
      <w:pPr>
        <w:widowControl/>
        <w:numPr>
          <w:ilvl w:val="0"/>
          <w:numId w:val="22"/>
        </w:numPr>
        <w:autoSpaceDE/>
        <w:autoSpaceDN/>
        <w:adjustRightInd/>
        <w:spacing w:line="259" w:lineRule="auto"/>
        <w:rPr>
          <w:i/>
          <w:iCs/>
        </w:rPr>
      </w:pPr>
      <w:r>
        <w:rPr>
          <w:i/>
          <w:iCs/>
        </w:rPr>
        <w:t xml:space="preserve">Link for Preceptor Registration:  </w:t>
      </w:r>
      <w:hyperlink r:id="rId14" w:anchor="registration" w:history="1">
        <w:r w:rsidRPr="006E48E1">
          <w:rPr>
            <w:rStyle w:val="Hyperlink"/>
          </w:rPr>
          <w:t>https://www.texarkanacollege.edu/academics/programs-division/health-sciences/preceptor/#registration</w:t>
        </w:r>
      </w:hyperlink>
    </w:p>
    <w:p w14:paraId="6E718C9A" w14:textId="77777777" w:rsidR="00422E12" w:rsidRDefault="00422E12" w:rsidP="00FC00DE">
      <w:pPr>
        <w:widowControl/>
        <w:numPr>
          <w:ilvl w:val="0"/>
          <w:numId w:val="22"/>
        </w:numPr>
        <w:autoSpaceDE/>
        <w:autoSpaceDN/>
        <w:adjustRightInd/>
        <w:spacing w:line="259" w:lineRule="auto"/>
        <w:rPr>
          <w:i/>
          <w:iCs/>
        </w:rPr>
      </w:pPr>
      <w:r w:rsidRPr="6A54C076">
        <w:rPr>
          <w:i/>
          <w:iCs/>
        </w:rPr>
        <w:t xml:space="preserve">Link for Preceptor Feedback if already Registered: </w:t>
      </w:r>
    </w:p>
    <w:p w14:paraId="152BF53F" w14:textId="77777777" w:rsidR="00422E12" w:rsidRDefault="00422E12" w:rsidP="00FC00DE">
      <w:pPr>
        <w:widowControl/>
        <w:numPr>
          <w:ilvl w:val="0"/>
          <w:numId w:val="22"/>
        </w:numPr>
        <w:autoSpaceDE/>
        <w:autoSpaceDN/>
        <w:adjustRightInd/>
        <w:spacing w:line="259" w:lineRule="auto"/>
        <w:rPr>
          <w:i/>
          <w:iCs/>
        </w:rPr>
      </w:pPr>
      <w:r>
        <w:rPr>
          <w:i/>
          <w:iCs/>
        </w:rPr>
        <w:t>Link for Student Feedback of Preceptor:</w:t>
      </w:r>
    </w:p>
    <w:p w14:paraId="526C2AC2" w14:textId="77777777" w:rsidR="00422E12" w:rsidRPr="0037608B" w:rsidRDefault="00422E12" w:rsidP="00422E12">
      <w:pPr>
        <w:ind w:left="720"/>
        <w:rPr>
          <w:i/>
          <w:iCs/>
        </w:rPr>
      </w:pPr>
      <w:hyperlink r:id="rId15" w:history="1">
        <w:r w:rsidRPr="006E48E1">
          <w:rPr>
            <w:rStyle w:val="Hyperlink"/>
          </w:rPr>
          <w:t>https://www.texarkanacollege.edu/academics/programs-division/health-sciences/preceptor/preceptor-feedback/</w:t>
        </w:r>
      </w:hyperlink>
      <w:r>
        <w:rPr>
          <w:i/>
          <w:iCs/>
        </w:rPr>
        <w:t xml:space="preserve"> </w:t>
      </w:r>
    </w:p>
    <w:p w14:paraId="1AB12926" w14:textId="77777777" w:rsidR="00422E12" w:rsidRPr="007E1AEE" w:rsidRDefault="00422E12" w:rsidP="00422E12">
      <w:pPr>
        <w:rPr>
          <w:i/>
          <w:iCs/>
        </w:rPr>
      </w:pPr>
    </w:p>
    <w:p w14:paraId="19845406" w14:textId="77777777" w:rsidR="00422E12" w:rsidRPr="007E1AEE" w:rsidRDefault="00422E12" w:rsidP="00422E12">
      <w:pPr>
        <w:rPr>
          <w:i/>
          <w:iCs/>
        </w:rPr>
      </w:pPr>
      <w:r w:rsidRPr="007E1AEE">
        <w:rPr>
          <w:b/>
          <w:bCs/>
          <w:i/>
          <w:iCs/>
        </w:rPr>
        <w:t>Clinical Assignment:</w:t>
      </w:r>
      <w:r w:rsidRPr="007E1AEE">
        <w:rPr>
          <w:i/>
          <w:iCs/>
        </w:rPr>
        <w:t>   </w:t>
      </w:r>
    </w:p>
    <w:p w14:paraId="04982D05" w14:textId="77777777" w:rsidR="00422E12" w:rsidRPr="007E1AEE" w:rsidRDefault="00422E12" w:rsidP="00FC00DE">
      <w:pPr>
        <w:widowControl/>
        <w:numPr>
          <w:ilvl w:val="0"/>
          <w:numId w:val="16"/>
        </w:numPr>
        <w:autoSpaceDE/>
        <w:autoSpaceDN/>
        <w:adjustRightInd/>
        <w:spacing w:after="160" w:line="259" w:lineRule="auto"/>
        <w:rPr>
          <w:i/>
          <w:iCs/>
        </w:rPr>
      </w:pPr>
      <w:r w:rsidRPr="007E1AEE">
        <w:rPr>
          <w:i/>
          <w:iCs/>
        </w:rPr>
        <w:t xml:space="preserve">Complete your </w:t>
      </w:r>
      <w:r>
        <w:rPr>
          <w:i/>
          <w:iCs/>
        </w:rPr>
        <w:t>handwritten</w:t>
      </w:r>
      <w:r w:rsidRPr="007E1AEE">
        <w:rPr>
          <w:i/>
          <w:iCs/>
        </w:rPr>
        <w:t xml:space="preserve"> journal outlining your experience </w:t>
      </w:r>
      <w:r>
        <w:rPr>
          <w:i/>
          <w:iCs/>
        </w:rPr>
        <w:t>with the Spirit of St. Michael Asthma Clinic</w:t>
      </w:r>
      <w:r w:rsidRPr="007E1AEE">
        <w:rPr>
          <w:i/>
          <w:iCs/>
        </w:rPr>
        <w:t>. You may discuss any</w:t>
      </w:r>
      <w:r>
        <w:rPr>
          <w:i/>
          <w:iCs/>
        </w:rPr>
        <w:t xml:space="preserve"> Asthma testing and findings related to the developmental age of the child. If the child shows to have asthma what is the plan moving forward.</w:t>
      </w:r>
      <w:r w:rsidRPr="007E1AEE">
        <w:rPr>
          <w:i/>
          <w:iCs/>
        </w:rPr>
        <w:t xml:space="preserve"> </w:t>
      </w:r>
      <w:r w:rsidRPr="007E1AEE">
        <w:rPr>
          <w:b/>
          <w:bCs/>
          <w:i/>
          <w:iCs/>
        </w:rPr>
        <w:t>(DO NOT put patients' names or any identifying information-HIPAA).  </w:t>
      </w:r>
      <w:r w:rsidRPr="007E1AEE">
        <w:rPr>
          <w:i/>
          <w:iCs/>
        </w:rPr>
        <w:t>   </w:t>
      </w:r>
    </w:p>
    <w:p w14:paraId="5D03CD31" w14:textId="77777777" w:rsidR="00422E12" w:rsidRPr="00374495" w:rsidRDefault="00422E12" w:rsidP="00FC00DE">
      <w:pPr>
        <w:widowControl/>
        <w:numPr>
          <w:ilvl w:val="0"/>
          <w:numId w:val="17"/>
        </w:numPr>
        <w:autoSpaceDE/>
        <w:autoSpaceDN/>
        <w:adjustRightInd/>
        <w:spacing w:after="160" w:line="259" w:lineRule="auto"/>
        <w:rPr>
          <w:i/>
          <w:iCs/>
        </w:rPr>
      </w:pPr>
      <w:r w:rsidRPr="001D746E">
        <w:rPr>
          <w:i/>
          <w:iCs/>
          <w:u w:val="single"/>
        </w:rPr>
        <w:t xml:space="preserve">Handwritten journal due next class day (whether assigned theory or clinical day). Failure to turn in will result in professionalism points deducted on </w:t>
      </w:r>
      <w:r>
        <w:rPr>
          <w:i/>
          <w:iCs/>
          <w:u w:val="single"/>
        </w:rPr>
        <w:t xml:space="preserve">the </w:t>
      </w:r>
      <w:r w:rsidRPr="001D746E">
        <w:rPr>
          <w:i/>
          <w:iCs/>
          <w:u w:val="single"/>
        </w:rPr>
        <w:t>following clinical day.</w:t>
      </w:r>
    </w:p>
    <w:p w14:paraId="73650E04" w14:textId="77777777" w:rsidR="00374495" w:rsidRDefault="00374495" w:rsidP="00374495">
      <w:pPr>
        <w:widowControl/>
        <w:autoSpaceDE/>
        <w:autoSpaceDN/>
        <w:adjustRightInd/>
        <w:spacing w:after="160" w:line="259" w:lineRule="auto"/>
        <w:rPr>
          <w:i/>
          <w:iCs/>
          <w:u w:val="single"/>
        </w:rPr>
      </w:pPr>
    </w:p>
    <w:p w14:paraId="048D40B9" w14:textId="77777777" w:rsidR="00B6358F" w:rsidRDefault="00B6358F" w:rsidP="00374495">
      <w:pPr>
        <w:widowControl/>
        <w:autoSpaceDE/>
        <w:autoSpaceDN/>
        <w:adjustRightInd/>
        <w:spacing w:after="160" w:line="259" w:lineRule="auto"/>
        <w:rPr>
          <w:i/>
          <w:iCs/>
          <w:u w:val="single"/>
        </w:rPr>
      </w:pPr>
    </w:p>
    <w:p w14:paraId="16BA938C" w14:textId="437E5903" w:rsidR="00425D82" w:rsidRDefault="00425D82" w:rsidP="00425D82">
      <w:pPr>
        <w:jc w:val="center"/>
        <w:rPr>
          <w:b/>
          <w:bCs/>
          <w:sz w:val="28"/>
          <w:szCs w:val="28"/>
        </w:rPr>
      </w:pPr>
      <w:r w:rsidRPr="00036ACC">
        <w:rPr>
          <w:b/>
          <w:bCs/>
          <w:i/>
          <w:iCs/>
          <w:sz w:val="28"/>
          <w:szCs w:val="28"/>
        </w:rPr>
        <w:t xml:space="preserve">GUIDELINES FOR </w:t>
      </w:r>
      <w:r w:rsidRPr="0075415F">
        <w:rPr>
          <w:b/>
          <w:bCs/>
          <w:i/>
          <w:iCs/>
          <w:sz w:val="28"/>
          <w:szCs w:val="28"/>
        </w:rPr>
        <w:t>High School Physicals (if available)</w:t>
      </w:r>
    </w:p>
    <w:p w14:paraId="1691C97D" w14:textId="77777777" w:rsidR="00425D82" w:rsidRDefault="00425D82" w:rsidP="00425D82">
      <w:pPr>
        <w:jc w:val="center"/>
        <w:rPr>
          <w:b/>
          <w:bCs/>
          <w:sz w:val="28"/>
          <w:szCs w:val="28"/>
        </w:rPr>
      </w:pPr>
    </w:p>
    <w:p w14:paraId="70BB3DC8" w14:textId="6D273AF0" w:rsidR="00425D82" w:rsidRPr="0075415F" w:rsidRDefault="005D0777" w:rsidP="00425D82">
      <w:pPr>
        <w:rPr>
          <w:b/>
          <w:bCs/>
          <w:i/>
          <w:iCs/>
          <w:u w:val="single"/>
        </w:rPr>
      </w:pPr>
      <w:r w:rsidRPr="0075415F">
        <w:rPr>
          <w:b/>
          <w:bCs/>
          <w:i/>
          <w:iCs/>
          <w:u w:val="single"/>
        </w:rPr>
        <w:t>Assigned High School (specific site will be communicated in advance)</w:t>
      </w:r>
    </w:p>
    <w:p w14:paraId="2C4E5FC5" w14:textId="7F752146" w:rsidR="005D0777" w:rsidRPr="0075415F" w:rsidRDefault="005D0777" w:rsidP="00425D82">
      <w:pPr>
        <w:rPr>
          <w:i/>
          <w:iCs/>
        </w:rPr>
      </w:pPr>
      <w:r w:rsidRPr="0075415F">
        <w:rPr>
          <w:b/>
          <w:bCs/>
          <w:i/>
          <w:iCs/>
        </w:rPr>
        <w:t xml:space="preserve">Time: </w:t>
      </w:r>
      <w:r w:rsidRPr="0075415F">
        <w:rPr>
          <w:i/>
          <w:iCs/>
        </w:rPr>
        <w:t>0730-1530</w:t>
      </w:r>
      <w:r w:rsidR="00FF1B1B">
        <w:rPr>
          <w:i/>
          <w:iCs/>
        </w:rPr>
        <w:t xml:space="preserve"> </w:t>
      </w:r>
      <w:r w:rsidR="00FF1B1B" w:rsidRPr="00FF1B1B">
        <w:rPr>
          <w:i/>
          <w:iCs/>
        </w:rPr>
        <w:t>with ½ hour for lunch.</w:t>
      </w:r>
      <w:r w:rsidR="00FF1B1B">
        <w:rPr>
          <w:i/>
          <w:iCs/>
        </w:rPr>
        <w:t xml:space="preserve"> (You will need to bring </w:t>
      </w:r>
      <w:proofErr w:type="gramStart"/>
      <w:r w:rsidR="00FF1B1B">
        <w:rPr>
          <w:i/>
          <w:iCs/>
        </w:rPr>
        <w:t>a lunch</w:t>
      </w:r>
      <w:proofErr w:type="gramEnd"/>
      <w:r w:rsidR="00257698">
        <w:rPr>
          <w:i/>
          <w:iCs/>
        </w:rPr>
        <w:t xml:space="preserve"> unless </w:t>
      </w:r>
      <w:proofErr w:type="gramStart"/>
      <w:r w:rsidR="00257698">
        <w:rPr>
          <w:i/>
          <w:iCs/>
        </w:rPr>
        <w:t>directed</w:t>
      </w:r>
      <w:proofErr w:type="gramEnd"/>
      <w:r w:rsidR="00257698">
        <w:rPr>
          <w:i/>
          <w:iCs/>
        </w:rPr>
        <w:t xml:space="preserve"> one </w:t>
      </w:r>
      <w:proofErr w:type="gramStart"/>
      <w:r w:rsidR="00257698">
        <w:rPr>
          <w:i/>
          <w:iCs/>
        </w:rPr>
        <w:t>will be</w:t>
      </w:r>
      <w:proofErr w:type="gramEnd"/>
      <w:r w:rsidR="00257698">
        <w:rPr>
          <w:i/>
          <w:iCs/>
        </w:rPr>
        <w:t xml:space="preserve"> provided). </w:t>
      </w:r>
    </w:p>
    <w:p w14:paraId="6566E4C9" w14:textId="7B0C9C5E" w:rsidR="0075415F" w:rsidRPr="0075415F" w:rsidRDefault="0075415F" w:rsidP="00425D82">
      <w:pPr>
        <w:rPr>
          <w:i/>
          <w:iCs/>
        </w:rPr>
      </w:pPr>
      <w:r w:rsidRPr="0075415F">
        <w:rPr>
          <w:b/>
          <w:bCs/>
          <w:i/>
          <w:iCs/>
        </w:rPr>
        <w:t>Wear:</w:t>
      </w:r>
      <w:r w:rsidRPr="0075415F">
        <w:rPr>
          <w:i/>
          <w:iCs/>
        </w:rPr>
        <w:t xml:space="preserve"> TC Uniform and badge</w:t>
      </w:r>
    </w:p>
    <w:p w14:paraId="6D99878E" w14:textId="4D2E243D" w:rsidR="00420A23" w:rsidRPr="00420A23" w:rsidRDefault="00420A23" w:rsidP="00425D82">
      <w:pPr>
        <w:rPr>
          <w:i/>
          <w:iCs/>
        </w:rPr>
      </w:pPr>
      <w:r>
        <w:rPr>
          <w:b/>
          <w:bCs/>
          <w:i/>
          <w:iCs/>
        </w:rPr>
        <w:t xml:space="preserve">Objective: </w:t>
      </w:r>
      <w:r w:rsidR="0081339B" w:rsidRPr="0081339B">
        <w:rPr>
          <w:i/>
          <w:iCs/>
        </w:rPr>
        <w:t>The emphasis for this clinical experience is to assist with athletic physicals for high school athletes while maintaining professionalism, confidentiality, and appropriate communication with students, school staff, and healthcare providers.</w:t>
      </w:r>
    </w:p>
    <w:p w14:paraId="46342BE1" w14:textId="21D1182F" w:rsidR="0075415F" w:rsidRDefault="0075415F" w:rsidP="00425D82">
      <w:pPr>
        <w:rPr>
          <w:b/>
          <w:bCs/>
          <w:i/>
          <w:iCs/>
        </w:rPr>
      </w:pPr>
      <w:r w:rsidRPr="0075415F">
        <w:rPr>
          <w:b/>
          <w:bCs/>
          <w:i/>
          <w:iCs/>
        </w:rPr>
        <w:t xml:space="preserve">Responsibilities: </w:t>
      </w:r>
    </w:p>
    <w:p w14:paraId="034ACD24" w14:textId="77777777" w:rsidR="00B6358F" w:rsidRDefault="00B6358F" w:rsidP="00C218BA">
      <w:pPr>
        <w:pStyle w:val="ListParagraph"/>
        <w:numPr>
          <w:ilvl w:val="0"/>
          <w:numId w:val="35"/>
        </w:numPr>
        <w:rPr>
          <w:i/>
          <w:iCs/>
        </w:rPr>
      </w:pPr>
      <w:r w:rsidRPr="00B6358F">
        <w:rPr>
          <w:i/>
          <w:iCs/>
        </w:rPr>
        <w:t>Introduce yourself as a Texarkana College nursing student when appropriate.</w:t>
      </w:r>
    </w:p>
    <w:p w14:paraId="4EB8AEB5" w14:textId="77777777" w:rsidR="00B6358F" w:rsidRDefault="00B6358F" w:rsidP="00C218BA">
      <w:pPr>
        <w:pStyle w:val="ListParagraph"/>
        <w:numPr>
          <w:ilvl w:val="0"/>
          <w:numId w:val="35"/>
        </w:numPr>
        <w:rPr>
          <w:i/>
          <w:iCs/>
        </w:rPr>
      </w:pPr>
      <w:r w:rsidRPr="00B6358F">
        <w:rPr>
          <w:i/>
          <w:iCs/>
        </w:rPr>
        <w:t>Assist with components of athletic physicals as directed by the clinical instructor or supervising provider.</w:t>
      </w:r>
    </w:p>
    <w:p w14:paraId="7E76E386" w14:textId="77777777" w:rsidR="00B6358F" w:rsidRDefault="00B6358F" w:rsidP="00C218BA">
      <w:pPr>
        <w:pStyle w:val="ListParagraph"/>
        <w:numPr>
          <w:ilvl w:val="0"/>
          <w:numId w:val="35"/>
        </w:numPr>
        <w:rPr>
          <w:i/>
          <w:iCs/>
        </w:rPr>
      </w:pPr>
      <w:r w:rsidRPr="00B6358F">
        <w:rPr>
          <w:i/>
          <w:iCs/>
        </w:rPr>
        <w:t>Perform assigned tasks such as vital signs, basic assessments, documentation assistance, and patient flow support.</w:t>
      </w:r>
    </w:p>
    <w:p w14:paraId="26744725" w14:textId="77777777" w:rsidR="00B6358F" w:rsidRDefault="00B6358F" w:rsidP="00C218BA">
      <w:pPr>
        <w:pStyle w:val="ListParagraph"/>
        <w:numPr>
          <w:ilvl w:val="0"/>
          <w:numId w:val="35"/>
        </w:numPr>
        <w:rPr>
          <w:i/>
          <w:iCs/>
        </w:rPr>
      </w:pPr>
      <w:r w:rsidRPr="00B6358F">
        <w:rPr>
          <w:i/>
          <w:iCs/>
        </w:rPr>
        <w:t xml:space="preserve">Maintain confidentiality and </w:t>
      </w:r>
      <w:proofErr w:type="gramStart"/>
      <w:r w:rsidRPr="00B6358F">
        <w:rPr>
          <w:i/>
          <w:iCs/>
        </w:rPr>
        <w:t>adhere to legal and ethical standards at all times</w:t>
      </w:r>
      <w:proofErr w:type="gramEnd"/>
      <w:r w:rsidRPr="00B6358F">
        <w:rPr>
          <w:i/>
          <w:iCs/>
        </w:rPr>
        <w:t>.</w:t>
      </w:r>
    </w:p>
    <w:p w14:paraId="02F06CAF" w14:textId="77777777" w:rsidR="00B6358F" w:rsidRDefault="00B6358F" w:rsidP="00C218BA">
      <w:pPr>
        <w:pStyle w:val="ListParagraph"/>
        <w:numPr>
          <w:ilvl w:val="0"/>
          <w:numId w:val="35"/>
        </w:numPr>
        <w:rPr>
          <w:i/>
          <w:iCs/>
        </w:rPr>
      </w:pPr>
      <w:r w:rsidRPr="00B6358F">
        <w:rPr>
          <w:i/>
          <w:iCs/>
        </w:rPr>
        <w:t>Demonstrate professional behavior, communication, and teamwork throughout the clinical day.</w:t>
      </w:r>
    </w:p>
    <w:p w14:paraId="0FF805E8" w14:textId="222F12C9" w:rsidR="00B6358F" w:rsidRDefault="00B6358F" w:rsidP="00C218BA">
      <w:pPr>
        <w:pStyle w:val="ListParagraph"/>
        <w:numPr>
          <w:ilvl w:val="0"/>
          <w:numId w:val="35"/>
        </w:numPr>
        <w:rPr>
          <w:i/>
          <w:iCs/>
        </w:rPr>
      </w:pPr>
      <w:r w:rsidRPr="00B6358F">
        <w:rPr>
          <w:i/>
          <w:iCs/>
        </w:rPr>
        <w:t>Follow all instructions provided by the clinical instructor and school personnel.</w:t>
      </w:r>
    </w:p>
    <w:p w14:paraId="24308C52" w14:textId="1A7EBC5E" w:rsidR="00F623A5" w:rsidRPr="00F623A5" w:rsidRDefault="00F623A5" w:rsidP="00C218BA">
      <w:pPr>
        <w:pStyle w:val="ListParagraph"/>
        <w:numPr>
          <w:ilvl w:val="0"/>
          <w:numId w:val="35"/>
        </w:numPr>
        <w:rPr>
          <w:i/>
          <w:iCs/>
        </w:rPr>
      </w:pPr>
      <w:r w:rsidRPr="00F623A5">
        <w:rPr>
          <w:i/>
          <w:iCs/>
        </w:rPr>
        <w:t>Post-conference attendance is </w:t>
      </w:r>
      <w:r w:rsidRPr="00F623A5">
        <w:rPr>
          <w:b/>
          <w:bCs/>
          <w:i/>
          <w:iCs/>
        </w:rPr>
        <w:t>not</w:t>
      </w:r>
      <w:r w:rsidRPr="00F623A5">
        <w:rPr>
          <w:i/>
          <w:iCs/>
        </w:rPr>
        <w:t> required</w:t>
      </w:r>
      <w:r>
        <w:rPr>
          <w:i/>
          <w:iCs/>
        </w:rPr>
        <w:t>.</w:t>
      </w:r>
    </w:p>
    <w:p w14:paraId="7583E1E1" w14:textId="77777777" w:rsidR="00F623A5" w:rsidRPr="00F623A5" w:rsidRDefault="00F623A5" w:rsidP="00C218BA">
      <w:pPr>
        <w:pStyle w:val="ListParagraph"/>
        <w:numPr>
          <w:ilvl w:val="0"/>
          <w:numId w:val="35"/>
        </w:numPr>
        <w:rPr>
          <w:i/>
          <w:iCs/>
        </w:rPr>
      </w:pPr>
      <w:r w:rsidRPr="00F623A5">
        <w:rPr>
          <w:i/>
          <w:iCs/>
        </w:rPr>
        <w:t>You will be graded as Satisfactory/Unsatisfactory. </w:t>
      </w:r>
    </w:p>
    <w:p w14:paraId="0274A86C" w14:textId="77777777" w:rsidR="00F623A5" w:rsidRPr="00B6358F" w:rsidRDefault="00F623A5" w:rsidP="00F623A5">
      <w:pPr>
        <w:pStyle w:val="ListParagraph"/>
        <w:ind w:left="720" w:firstLine="0"/>
        <w:rPr>
          <w:i/>
          <w:iCs/>
        </w:rPr>
      </w:pPr>
    </w:p>
    <w:p w14:paraId="5FD9C676" w14:textId="77777777" w:rsidR="00B6358F" w:rsidRPr="00B6358F" w:rsidRDefault="00B6358F" w:rsidP="00425D82">
      <w:pPr>
        <w:rPr>
          <w:i/>
          <w:iCs/>
        </w:rPr>
      </w:pPr>
    </w:p>
    <w:p w14:paraId="1C0A4B50" w14:textId="77777777" w:rsidR="00374495" w:rsidRDefault="00374495" w:rsidP="00374495">
      <w:pPr>
        <w:widowControl/>
        <w:autoSpaceDE/>
        <w:autoSpaceDN/>
        <w:adjustRightInd/>
        <w:spacing w:after="160" w:line="259" w:lineRule="auto"/>
        <w:jc w:val="center"/>
        <w:rPr>
          <w:i/>
          <w:iCs/>
          <w:u w:val="single"/>
        </w:rPr>
      </w:pPr>
    </w:p>
    <w:p w14:paraId="3444FDE9" w14:textId="77777777" w:rsidR="00374495" w:rsidRDefault="00374495" w:rsidP="00374495">
      <w:pPr>
        <w:widowControl/>
        <w:autoSpaceDE/>
        <w:autoSpaceDN/>
        <w:adjustRightInd/>
        <w:spacing w:after="160" w:line="259" w:lineRule="auto"/>
        <w:rPr>
          <w:i/>
          <w:iCs/>
          <w:u w:val="single"/>
        </w:rPr>
      </w:pPr>
    </w:p>
    <w:p w14:paraId="50749042" w14:textId="77777777" w:rsidR="00B6358F" w:rsidRPr="007E1AEE" w:rsidRDefault="00B6358F" w:rsidP="00374495">
      <w:pPr>
        <w:widowControl/>
        <w:autoSpaceDE/>
        <w:autoSpaceDN/>
        <w:adjustRightInd/>
        <w:spacing w:after="160" w:line="259" w:lineRule="auto"/>
        <w:rPr>
          <w:i/>
          <w:iCs/>
        </w:rPr>
      </w:pPr>
    </w:p>
    <w:p w14:paraId="75E3A95D" w14:textId="77777777" w:rsidR="00422E12" w:rsidRDefault="00422E12" w:rsidP="00422E12">
      <w:pPr>
        <w:rPr>
          <w:i/>
          <w:iCs/>
        </w:rPr>
      </w:pPr>
      <w:r w:rsidRPr="002B081B">
        <w:rPr>
          <w:i/>
          <w:iCs/>
        </w:rPr>
        <w:t> </w:t>
      </w:r>
    </w:p>
    <w:p w14:paraId="39E54973" w14:textId="281702A8" w:rsidR="00422E12" w:rsidRPr="00036ACC" w:rsidRDefault="00422E12" w:rsidP="00036ACC">
      <w:pPr>
        <w:jc w:val="center"/>
        <w:rPr>
          <w:i/>
          <w:iCs/>
          <w:sz w:val="28"/>
          <w:szCs w:val="28"/>
        </w:rPr>
      </w:pPr>
      <w:r w:rsidRPr="00036ACC">
        <w:rPr>
          <w:b/>
          <w:bCs/>
          <w:i/>
          <w:iCs/>
          <w:sz w:val="28"/>
          <w:szCs w:val="28"/>
        </w:rPr>
        <w:lastRenderedPageBreak/>
        <w:t>GUIDELINES FOR CHRISTUS Trinity OB/GYN Clinic</w:t>
      </w:r>
      <w:r w:rsidR="00036ACC">
        <w:rPr>
          <w:b/>
          <w:bCs/>
          <w:i/>
          <w:iCs/>
          <w:sz w:val="28"/>
          <w:szCs w:val="28"/>
        </w:rPr>
        <w:t xml:space="preserve"> (if available)</w:t>
      </w:r>
    </w:p>
    <w:p w14:paraId="2C3F9393" w14:textId="318D1201" w:rsidR="00422E12" w:rsidRPr="007E1AEE" w:rsidRDefault="00422E12" w:rsidP="00422E12">
      <w:pPr>
        <w:rPr>
          <w:i/>
          <w:iCs/>
        </w:rPr>
      </w:pPr>
      <w:r w:rsidRPr="007E1AEE">
        <w:rPr>
          <w:b/>
          <w:bCs/>
          <w:i/>
          <w:iCs/>
          <w:u w:val="single"/>
        </w:rPr>
        <w:t xml:space="preserve">CHRISTUS </w:t>
      </w:r>
      <w:r>
        <w:rPr>
          <w:b/>
          <w:bCs/>
          <w:i/>
          <w:iCs/>
          <w:u w:val="single"/>
        </w:rPr>
        <w:t>Trinity OB/GYN Clinic</w:t>
      </w:r>
      <w:r w:rsidR="00C2241C">
        <w:rPr>
          <w:b/>
          <w:bCs/>
          <w:i/>
          <w:iCs/>
          <w:u w:val="single"/>
        </w:rPr>
        <w:t xml:space="preserve">: </w:t>
      </w:r>
    </w:p>
    <w:p w14:paraId="1E0D3D3B" w14:textId="77777777" w:rsidR="00422E12" w:rsidRDefault="00422E12" w:rsidP="00422E12">
      <w:r>
        <w:rPr>
          <w:b/>
          <w:bCs/>
          <w:i/>
          <w:iCs/>
        </w:rPr>
        <w:t xml:space="preserve">Location: </w:t>
      </w:r>
      <w:r>
        <w:t>2602 St. Michael Drive Suite 400, Texarkana, TX 75503</w:t>
      </w:r>
    </w:p>
    <w:p w14:paraId="7CF2B734" w14:textId="77777777" w:rsidR="00422E12" w:rsidRPr="00C86631" w:rsidRDefault="00422E12" w:rsidP="00422E12">
      <w:r>
        <w:t>(this in the POB of St. Michael)</w:t>
      </w:r>
    </w:p>
    <w:p w14:paraId="066B3DA1" w14:textId="77777777" w:rsidR="00422E12" w:rsidRPr="007E1AEE" w:rsidRDefault="00422E12" w:rsidP="00422E12">
      <w:pPr>
        <w:rPr>
          <w:i/>
          <w:iCs/>
        </w:rPr>
      </w:pPr>
      <w:r w:rsidRPr="007E1AEE">
        <w:rPr>
          <w:b/>
          <w:bCs/>
          <w:i/>
          <w:iCs/>
        </w:rPr>
        <w:t>Time:</w:t>
      </w:r>
      <w:r w:rsidRPr="007E1AEE">
        <w:rPr>
          <w:i/>
          <w:iCs/>
        </w:rPr>
        <w:t xml:space="preserve"> 0</w:t>
      </w:r>
      <w:r>
        <w:rPr>
          <w:i/>
          <w:iCs/>
        </w:rPr>
        <w:t>80</w:t>
      </w:r>
      <w:r w:rsidRPr="007E1AEE">
        <w:rPr>
          <w:i/>
          <w:iCs/>
        </w:rPr>
        <w:t>0-</w:t>
      </w:r>
      <w:r>
        <w:rPr>
          <w:i/>
          <w:iCs/>
        </w:rPr>
        <w:t>1530</w:t>
      </w:r>
      <w:r w:rsidRPr="007E1AEE">
        <w:rPr>
          <w:i/>
          <w:iCs/>
        </w:rPr>
        <w:t xml:space="preserve"> with ½ hour for lunch.   </w:t>
      </w:r>
      <w:r>
        <w:rPr>
          <w:i/>
          <w:iCs/>
        </w:rPr>
        <w:t xml:space="preserve"> </w:t>
      </w:r>
    </w:p>
    <w:p w14:paraId="5B280727" w14:textId="77777777" w:rsidR="00422E12" w:rsidRPr="007E1AEE" w:rsidRDefault="00422E12" w:rsidP="00422E12">
      <w:pPr>
        <w:rPr>
          <w:i/>
          <w:iCs/>
        </w:rPr>
      </w:pPr>
      <w:r w:rsidRPr="007E1AEE">
        <w:rPr>
          <w:b/>
          <w:bCs/>
          <w:i/>
          <w:iCs/>
        </w:rPr>
        <w:t>Wear</w:t>
      </w:r>
      <w:r w:rsidRPr="007E1AEE">
        <w:rPr>
          <w:i/>
          <w:iCs/>
        </w:rPr>
        <w:t>: TC Uniform &amp; name badge.      </w:t>
      </w:r>
    </w:p>
    <w:p w14:paraId="29A74FD1" w14:textId="77777777" w:rsidR="00422E12" w:rsidRPr="002851E4" w:rsidRDefault="00422E12" w:rsidP="00422E12">
      <w:pPr>
        <w:rPr>
          <w:i/>
          <w:iCs/>
        </w:rPr>
      </w:pPr>
      <w:r w:rsidRPr="007E1AEE">
        <w:rPr>
          <w:i/>
          <w:iCs/>
        </w:rPr>
        <w:t> </w:t>
      </w:r>
      <w:r w:rsidRPr="002851E4">
        <w:rPr>
          <w:b/>
          <w:bCs/>
          <w:i/>
          <w:iCs/>
        </w:rPr>
        <w:t>Responsibilities: </w:t>
      </w:r>
      <w:r w:rsidRPr="002851E4">
        <w:rPr>
          <w:i/>
          <w:iCs/>
        </w:rPr>
        <w:t>   </w:t>
      </w:r>
    </w:p>
    <w:p w14:paraId="12ADC6F1" w14:textId="77777777" w:rsidR="00422E12" w:rsidRPr="0037608B" w:rsidRDefault="00422E12" w:rsidP="00FC00DE">
      <w:pPr>
        <w:widowControl/>
        <w:numPr>
          <w:ilvl w:val="0"/>
          <w:numId w:val="19"/>
        </w:numPr>
        <w:autoSpaceDE/>
        <w:autoSpaceDN/>
        <w:adjustRightInd/>
        <w:spacing w:line="259" w:lineRule="auto"/>
        <w:rPr>
          <w:i/>
          <w:iCs/>
        </w:rPr>
      </w:pPr>
      <w:r w:rsidRPr="0037608B">
        <w:rPr>
          <w:i/>
          <w:iCs/>
        </w:rPr>
        <w:t>Introduce yourself &amp; explain your learning objectives. </w:t>
      </w:r>
    </w:p>
    <w:p w14:paraId="2FB5C000" w14:textId="77777777" w:rsidR="00422E12" w:rsidRPr="0037608B" w:rsidRDefault="00422E12" w:rsidP="00FC00DE">
      <w:pPr>
        <w:widowControl/>
        <w:numPr>
          <w:ilvl w:val="0"/>
          <w:numId w:val="20"/>
        </w:numPr>
        <w:autoSpaceDE/>
        <w:autoSpaceDN/>
        <w:adjustRightInd/>
        <w:spacing w:line="259" w:lineRule="auto"/>
        <w:rPr>
          <w:i/>
          <w:iCs/>
        </w:rPr>
      </w:pPr>
      <w:r w:rsidRPr="0037608B">
        <w:rPr>
          <w:i/>
          <w:iCs/>
        </w:rPr>
        <w:t>Assist the RN with</w:t>
      </w:r>
      <w:r>
        <w:rPr>
          <w:i/>
          <w:iCs/>
        </w:rPr>
        <w:t xml:space="preserve"> obstetrical</w:t>
      </w:r>
      <w:r w:rsidRPr="0037608B">
        <w:rPr>
          <w:i/>
          <w:iCs/>
        </w:rPr>
        <w:t xml:space="preserve"> care, vital signs, and assessments of patients.  </w:t>
      </w:r>
    </w:p>
    <w:p w14:paraId="6A939F88" w14:textId="77777777" w:rsidR="00422E12" w:rsidRPr="0037608B" w:rsidRDefault="00422E12" w:rsidP="00FC00DE">
      <w:pPr>
        <w:widowControl/>
        <w:numPr>
          <w:ilvl w:val="0"/>
          <w:numId w:val="21"/>
        </w:numPr>
        <w:autoSpaceDE/>
        <w:autoSpaceDN/>
        <w:adjustRightInd/>
        <w:spacing w:line="259" w:lineRule="auto"/>
        <w:rPr>
          <w:i/>
          <w:iCs/>
        </w:rPr>
      </w:pPr>
      <w:r w:rsidRPr="0037608B">
        <w:rPr>
          <w:i/>
          <w:iCs/>
        </w:rPr>
        <w:t>Observe the physical and psychosocial aspects of care being provided to the client. </w:t>
      </w:r>
    </w:p>
    <w:p w14:paraId="3C5C14F3" w14:textId="77777777" w:rsidR="00422E12" w:rsidRDefault="00422E12" w:rsidP="00FC00DE">
      <w:pPr>
        <w:widowControl/>
        <w:numPr>
          <w:ilvl w:val="0"/>
          <w:numId w:val="22"/>
        </w:numPr>
        <w:autoSpaceDE/>
        <w:autoSpaceDN/>
        <w:adjustRightInd/>
        <w:spacing w:line="259" w:lineRule="auto"/>
        <w:rPr>
          <w:i/>
          <w:iCs/>
        </w:rPr>
      </w:pPr>
      <w:r w:rsidRPr="0037608B">
        <w:rPr>
          <w:i/>
          <w:iCs/>
        </w:rPr>
        <w:t xml:space="preserve">Preceptor Forms </w:t>
      </w:r>
      <w:r w:rsidRPr="0037608B">
        <w:rPr>
          <w:b/>
          <w:bCs/>
          <w:i/>
          <w:iCs/>
        </w:rPr>
        <w:t>must be</w:t>
      </w:r>
      <w:r w:rsidRPr="0037608B">
        <w:rPr>
          <w:i/>
          <w:iCs/>
        </w:rPr>
        <w:t xml:space="preserve"> completed by the student and preceptor prior to leaving the clinical site.  </w:t>
      </w:r>
    </w:p>
    <w:p w14:paraId="339C8160" w14:textId="77777777" w:rsidR="00422E12" w:rsidRDefault="00422E12" w:rsidP="00FC00DE">
      <w:pPr>
        <w:widowControl/>
        <w:numPr>
          <w:ilvl w:val="0"/>
          <w:numId w:val="22"/>
        </w:numPr>
        <w:autoSpaceDE/>
        <w:autoSpaceDN/>
        <w:adjustRightInd/>
        <w:spacing w:line="259" w:lineRule="auto"/>
        <w:rPr>
          <w:i/>
          <w:iCs/>
        </w:rPr>
      </w:pPr>
      <w:r>
        <w:rPr>
          <w:i/>
          <w:iCs/>
        </w:rPr>
        <w:t xml:space="preserve">Link for Preceptor Registration:  </w:t>
      </w:r>
      <w:hyperlink r:id="rId16" w:anchor="registration" w:history="1">
        <w:r w:rsidRPr="006E48E1">
          <w:rPr>
            <w:rStyle w:val="Hyperlink"/>
          </w:rPr>
          <w:t>https://www.texarkanacollege.edu/academics/programs-division/health-sciences/preceptor/#registration</w:t>
        </w:r>
      </w:hyperlink>
    </w:p>
    <w:p w14:paraId="161C0436" w14:textId="77777777" w:rsidR="00422E12" w:rsidRDefault="00422E12" w:rsidP="00FC00DE">
      <w:pPr>
        <w:widowControl/>
        <w:numPr>
          <w:ilvl w:val="0"/>
          <w:numId w:val="22"/>
        </w:numPr>
        <w:autoSpaceDE/>
        <w:autoSpaceDN/>
        <w:adjustRightInd/>
        <w:spacing w:line="259" w:lineRule="auto"/>
        <w:rPr>
          <w:i/>
          <w:iCs/>
        </w:rPr>
      </w:pPr>
      <w:r>
        <w:rPr>
          <w:i/>
          <w:iCs/>
        </w:rPr>
        <w:t>Link for Student Feedback of Preceptor:</w:t>
      </w:r>
    </w:p>
    <w:p w14:paraId="4BDA5845" w14:textId="77777777" w:rsidR="00422E12" w:rsidRPr="0037608B" w:rsidRDefault="00422E12" w:rsidP="00422E12">
      <w:pPr>
        <w:ind w:left="720"/>
        <w:rPr>
          <w:i/>
          <w:iCs/>
        </w:rPr>
      </w:pPr>
      <w:hyperlink r:id="rId17" w:history="1">
        <w:r w:rsidRPr="006E48E1">
          <w:rPr>
            <w:rStyle w:val="Hyperlink"/>
          </w:rPr>
          <w:t>https://www.texarkanacollege.edu/academics/programs-division/health-sciences/preceptor/preceptor-feedback/</w:t>
        </w:r>
      </w:hyperlink>
      <w:r>
        <w:rPr>
          <w:i/>
          <w:iCs/>
        </w:rPr>
        <w:t xml:space="preserve"> </w:t>
      </w:r>
    </w:p>
    <w:p w14:paraId="127921F1" w14:textId="77777777" w:rsidR="00422E12" w:rsidRPr="00C41B13" w:rsidRDefault="00422E12" w:rsidP="00FC00DE">
      <w:pPr>
        <w:widowControl/>
        <w:numPr>
          <w:ilvl w:val="0"/>
          <w:numId w:val="23"/>
        </w:numPr>
        <w:autoSpaceDE/>
        <w:autoSpaceDN/>
        <w:adjustRightInd/>
        <w:spacing w:line="259" w:lineRule="auto"/>
        <w:rPr>
          <w:i/>
          <w:iCs/>
        </w:rPr>
      </w:pPr>
      <w:r w:rsidRPr="00C41B13">
        <w:rPr>
          <w:i/>
          <w:iCs/>
        </w:rPr>
        <w:t xml:space="preserve">Post-conference attendance is </w:t>
      </w:r>
      <w:r w:rsidRPr="00C41B13">
        <w:rPr>
          <w:b/>
          <w:bCs/>
          <w:i/>
          <w:iCs/>
        </w:rPr>
        <w:t>not</w:t>
      </w:r>
      <w:r w:rsidRPr="00C41B13">
        <w:rPr>
          <w:i/>
          <w:iCs/>
        </w:rPr>
        <w:t xml:space="preserve"> required, and you will </w:t>
      </w:r>
      <w:proofErr w:type="gramStart"/>
      <w:r w:rsidRPr="00C41B13">
        <w:rPr>
          <w:i/>
          <w:iCs/>
        </w:rPr>
        <w:t>dismiss</w:t>
      </w:r>
      <w:proofErr w:type="gramEnd"/>
      <w:r w:rsidRPr="00C41B13">
        <w:rPr>
          <w:i/>
          <w:iCs/>
        </w:rPr>
        <w:t xml:space="preserve"> from this facility at 1530.  </w:t>
      </w:r>
    </w:p>
    <w:p w14:paraId="47AC7B33" w14:textId="35843882" w:rsidR="00422E12" w:rsidRDefault="00422E12" w:rsidP="00FC00DE">
      <w:pPr>
        <w:widowControl/>
        <w:numPr>
          <w:ilvl w:val="0"/>
          <w:numId w:val="24"/>
        </w:numPr>
        <w:autoSpaceDE/>
        <w:autoSpaceDN/>
        <w:adjustRightInd/>
        <w:spacing w:line="259" w:lineRule="auto"/>
        <w:rPr>
          <w:i/>
          <w:iCs/>
        </w:rPr>
      </w:pPr>
      <w:r w:rsidRPr="00C41B13">
        <w:rPr>
          <w:i/>
          <w:iCs/>
        </w:rPr>
        <w:t>You will be graded as Satisfactory/Unsatisfactory. </w:t>
      </w:r>
    </w:p>
    <w:p w14:paraId="2B69444D" w14:textId="77777777" w:rsidR="003D6D12" w:rsidRPr="003D6D12" w:rsidRDefault="003D6D12" w:rsidP="003D6D12">
      <w:pPr>
        <w:widowControl/>
        <w:autoSpaceDE/>
        <w:autoSpaceDN/>
        <w:adjustRightInd/>
        <w:spacing w:line="259" w:lineRule="auto"/>
        <w:ind w:left="720"/>
        <w:rPr>
          <w:i/>
          <w:iCs/>
        </w:rPr>
      </w:pPr>
    </w:p>
    <w:p w14:paraId="3EFF2546" w14:textId="77777777" w:rsidR="00422E12" w:rsidRPr="002851E4" w:rsidRDefault="00422E12" w:rsidP="00422E12">
      <w:pPr>
        <w:rPr>
          <w:i/>
          <w:iCs/>
        </w:rPr>
      </w:pPr>
      <w:r w:rsidRPr="002851E4">
        <w:rPr>
          <w:b/>
          <w:bCs/>
          <w:i/>
          <w:iCs/>
        </w:rPr>
        <w:t>Clinical Assignment:</w:t>
      </w:r>
      <w:r w:rsidRPr="002851E4">
        <w:rPr>
          <w:i/>
          <w:iCs/>
        </w:rPr>
        <w:t>   </w:t>
      </w:r>
    </w:p>
    <w:p w14:paraId="5D45CEC9" w14:textId="77777777" w:rsidR="00422E12" w:rsidRPr="002851E4" w:rsidRDefault="00422E12" w:rsidP="00FC00DE">
      <w:pPr>
        <w:widowControl/>
        <w:numPr>
          <w:ilvl w:val="0"/>
          <w:numId w:val="18"/>
        </w:numPr>
        <w:autoSpaceDE/>
        <w:autoSpaceDN/>
        <w:adjustRightInd/>
        <w:spacing w:after="160" w:line="259" w:lineRule="auto"/>
        <w:rPr>
          <w:i/>
          <w:iCs/>
        </w:rPr>
      </w:pPr>
      <w:r w:rsidRPr="002851E4">
        <w:rPr>
          <w:i/>
          <w:iCs/>
        </w:rPr>
        <w:t xml:space="preserve">Complete </w:t>
      </w:r>
      <w:r>
        <w:rPr>
          <w:i/>
          <w:iCs/>
        </w:rPr>
        <w:t>your handwritten</w:t>
      </w:r>
      <w:r w:rsidRPr="002851E4">
        <w:rPr>
          <w:i/>
          <w:iCs/>
        </w:rPr>
        <w:t xml:space="preserve"> clinical journal outlining your experience in the </w:t>
      </w:r>
      <w:r>
        <w:rPr>
          <w:i/>
          <w:iCs/>
        </w:rPr>
        <w:t>OB/GYN Clinic</w:t>
      </w:r>
      <w:r w:rsidRPr="002851E4">
        <w:rPr>
          <w:i/>
          <w:iCs/>
        </w:rPr>
        <w:t xml:space="preserve">. You may discuss any </w:t>
      </w:r>
      <w:r>
        <w:rPr>
          <w:i/>
          <w:iCs/>
        </w:rPr>
        <w:t>obstetrical</w:t>
      </w:r>
      <w:r w:rsidRPr="002851E4">
        <w:rPr>
          <w:i/>
          <w:iCs/>
        </w:rPr>
        <w:t xml:space="preserve"> case</w:t>
      </w:r>
      <w:r>
        <w:rPr>
          <w:i/>
          <w:iCs/>
        </w:rPr>
        <w:t>, procedure</w:t>
      </w:r>
      <w:r w:rsidRPr="002851E4">
        <w:rPr>
          <w:i/>
          <w:iCs/>
        </w:rPr>
        <w:t>s</w:t>
      </w:r>
      <w:r>
        <w:rPr>
          <w:i/>
          <w:iCs/>
        </w:rPr>
        <w:t>,</w:t>
      </w:r>
      <w:r w:rsidRPr="002851E4">
        <w:rPr>
          <w:i/>
          <w:iCs/>
        </w:rPr>
        <w:t xml:space="preserve"> and </w:t>
      </w:r>
      <w:r>
        <w:rPr>
          <w:i/>
          <w:iCs/>
        </w:rPr>
        <w:t>client education</w:t>
      </w:r>
      <w:r w:rsidRPr="002851E4">
        <w:rPr>
          <w:i/>
          <w:iCs/>
        </w:rPr>
        <w:t xml:space="preserve">. </w:t>
      </w:r>
      <w:r w:rsidRPr="002851E4">
        <w:rPr>
          <w:b/>
          <w:bCs/>
          <w:i/>
          <w:iCs/>
        </w:rPr>
        <w:t>(DO NOT put patients' names or any identifying information-HIPAA).  </w:t>
      </w:r>
      <w:r w:rsidRPr="002851E4">
        <w:rPr>
          <w:i/>
          <w:iCs/>
        </w:rPr>
        <w:t>   </w:t>
      </w:r>
    </w:p>
    <w:p w14:paraId="5A1AE57C" w14:textId="77777777" w:rsidR="00422E12" w:rsidRPr="007E1AEE" w:rsidRDefault="00422E12" w:rsidP="00FC00DE">
      <w:pPr>
        <w:widowControl/>
        <w:numPr>
          <w:ilvl w:val="0"/>
          <w:numId w:val="18"/>
        </w:numPr>
        <w:autoSpaceDE/>
        <w:autoSpaceDN/>
        <w:adjustRightInd/>
        <w:spacing w:after="160" w:line="259" w:lineRule="auto"/>
        <w:rPr>
          <w:i/>
          <w:iCs/>
        </w:rPr>
      </w:pPr>
      <w:r w:rsidRPr="001D746E">
        <w:rPr>
          <w:i/>
          <w:iCs/>
          <w:u w:val="single"/>
        </w:rPr>
        <w:t>Handwritten journal due next class day (whether assigned theory or clinical day). Failure to turn in will result in professionalism points deducted on the following clinical day.</w:t>
      </w:r>
    </w:p>
    <w:p w14:paraId="38E9B2D6" w14:textId="77777777" w:rsidR="00422E12" w:rsidRDefault="00422E12" w:rsidP="7BF94786">
      <w:pPr>
        <w:spacing w:after="160" w:line="259" w:lineRule="auto"/>
        <w:rPr>
          <w:rFonts w:eastAsia="Calibri"/>
          <w:color w:val="000000" w:themeColor="text1"/>
        </w:rPr>
      </w:pPr>
    </w:p>
    <w:p w14:paraId="15C04FD9" w14:textId="77777777" w:rsidR="003D6D12" w:rsidRDefault="003D6D12" w:rsidP="7BF94786">
      <w:pPr>
        <w:spacing w:after="160" w:line="259" w:lineRule="auto"/>
        <w:rPr>
          <w:rFonts w:eastAsia="Calibri"/>
          <w:color w:val="000000" w:themeColor="text1"/>
        </w:rPr>
      </w:pPr>
    </w:p>
    <w:p w14:paraId="312F86FA" w14:textId="77777777" w:rsidR="003D6D12" w:rsidRDefault="003D6D12" w:rsidP="7BF94786">
      <w:pPr>
        <w:spacing w:after="160" w:line="259" w:lineRule="auto"/>
        <w:rPr>
          <w:rFonts w:eastAsia="Calibri"/>
          <w:color w:val="000000" w:themeColor="text1"/>
        </w:rPr>
      </w:pPr>
    </w:p>
    <w:p w14:paraId="1F98DD04" w14:textId="77777777" w:rsidR="003D6D12" w:rsidRDefault="003D6D12" w:rsidP="7BF94786">
      <w:pPr>
        <w:spacing w:after="160" w:line="259" w:lineRule="auto"/>
        <w:rPr>
          <w:rFonts w:eastAsia="Calibri"/>
          <w:color w:val="000000" w:themeColor="text1"/>
        </w:rPr>
      </w:pPr>
    </w:p>
    <w:p w14:paraId="796DFFAC" w14:textId="77777777" w:rsidR="003D6D12" w:rsidRDefault="003D6D12" w:rsidP="7BF94786">
      <w:pPr>
        <w:spacing w:after="160" w:line="259" w:lineRule="auto"/>
        <w:rPr>
          <w:rFonts w:eastAsia="Calibri"/>
          <w:color w:val="000000" w:themeColor="text1"/>
        </w:rPr>
      </w:pPr>
    </w:p>
    <w:p w14:paraId="05B1C897" w14:textId="77777777" w:rsidR="003D6D12" w:rsidRDefault="003D6D12" w:rsidP="7BF94786">
      <w:pPr>
        <w:spacing w:after="160" w:line="259" w:lineRule="auto"/>
        <w:rPr>
          <w:rFonts w:eastAsia="Calibri"/>
          <w:color w:val="000000" w:themeColor="text1"/>
        </w:rPr>
      </w:pPr>
    </w:p>
    <w:p w14:paraId="262F3FDB" w14:textId="77777777" w:rsidR="003D6D12" w:rsidRDefault="003D6D12" w:rsidP="7BF94786">
      <w:pPr>
        <w:spacing w:after="160" w:line="259" w:lineRule="auto"/>
        <w:rPr>
          <w:rFonts w:eastAsia="Calibri"/>
          <w:color w:val="000000" w:themeColor="text1"/>
        </w:rPr>
      </w:pPr>
    </w:p>
    <w:p w14:paraId="1C32B8F3" w14:textId="77777777" w:rsidR="003D6D12" w:rsidRDefault="003D6D12" w:rsidP="7BF94786">
      <w:pPr>
        <w:spacing w:after="160" w:line="259" w:lineRule="auto"/>
        <w:rPr>
          <w:rFonts w:eastAsia="Calibri"/>
          <w:color w:val="000000" w:themeColor="text1"/>
        </w:rPr>
      </w:pPr>
    </w:p>
    <w:p w14:paraId="26442468" w14:textId="77777777" w:rsidR="003D6D12" w:rsidRDefault="003D6D12" w:rsidP="7BF94786">
      <w:pPr>
        <w:spacing w:after="160" w:line="259" w:lineRule="auto"/>
        <w:rPr>
          <w:rFonts w:eastAsia="Calibri"/>
          <w:color w:val="000000" w:themeColor="text1"/>
        </w:rPr>
      </w:pPr>
    </w:p>
    <w:p w14:paraId="5DB4B9BC" w14:textId="77777777" w:rsidR="003D6D12" w:rsidRDefault="003D6D12" w:rsidP="7BF94786">
      <w:pPr>
        <w:spacing w:after="160" w:line="259" w:lineRule="auto"/>
        <w:rPr>
          <w:rFonts w:eastAsia="Calibri"/>
          <w:color w:val="000000" w:themeColor="text1"/>
        </w:rPr>
      </w:pPr>
    </w:p>
    <w:p w14:paraId="15CD8599" w14:textId="77777777" w:rsidR="003D6D12" w:rsidRDefault="003D6D12" w:rsidP="7BF94786">
      <w:pPr>
        <w:spacing w:after="160" w:line="259" w:lineRule="auto"/>
        <w:rPr>
          <w:rFonts w:eastAsia="Calibri"/>
          <w:color w:val="000000" w:themeColor="text1"/>
        </w:rPr>
      </w:pPr>
    </w:p>
    <w:p w14:paraId="564F714B" w14:textId="77777777" w:rsidR="003D6D12" w:rsidRDefault="003D6D12" w:rsidP="7BF94786">
      <w:pPr>
        <w:spacing w:after="160" w:line="259" w:lineRule="auto"/>
        <w:rPr>
          <w:rFonts w:eastAsia="Calibri"/>
          <w:color w:val="000000" w:themeColor="text1"/>
        </w:rPr>
      </w:pPr>
    </w:p>
    <w:p w14:paraId="3F047D4E" w14:textId="77777777" w:rsidR="003D6D12" w:rsidRDefault="003D6D12" w:rsidP="7BF94786">
      <w:pPr>
        <w:spacing w:after="160" w:line="259" w:lineRule="auto"/>
        <w:rPr>
          <w:rFonts w:eastAsia="Calibri"/>
          <w:color w:val="000000" w:themeColor="text1"/>
        </w:rPr>
      </w:pPr>
    </w:p>
    <w:p w14:paraId="234EEDC8" w14:textId="77777777" w:rsidR="003D6D12" w:rsidRDefault="003D6D12" w:rsidP="7BF94786">
      <w:pPr>
        <w:spacing w:after="160" w:line="259" w:lineRule="auto"/>
        <w:rPr>
          <w:rFonts w:eastAsia="Calibri"/>
          <w:color w:val="000000" w:themeColor="text1"/>
        </w:rPr>
      </w:pPr>
    </w:p>
    <w:p w14:paraId="252FFFCB" w14:textId="77777777" w:rsidR="003D6D12" w:rsidRDefault="003D6D12" w:rsidP="7BF94786">
      <w:pPr>
        <w:spacing w:after="160" w:line="259" w:lineRule="auto"/>
        <w:rPr>
          <w:rFonts w:eastAsia="Calibri"/>
          <w:color w:val="000000" w:themeColor="text1"/>
        </w:rPr>
      </w:pPr>
    </w:p>
    <w:p w14:paraId="47D52222" w14:textId="77777777" w:rsidR="003D6D12" w:rsidRDefault="003D6D12" w:rsidP="7BF94786">
      <w:pPr>
        <w:spacing w:after="160" w:line="259" w:lineRule="auto"/>
        <w:rPr>
          <w:rFonts w:eastAsia="Calibri"/>
          <w:color w:val="000000" w:themeColor="text1"/>
        </w:rPr>
      </w:pPr>
    </w:p>
    <w:p w14:paraId="2D1C0F3D" w14:textId="48612695" w:rsidR="00FB5EEA" w:rsidRDefault="00FB5EEA" w:rsidP="00FB5EEA">
      <w:pPr>
        <w:widowControl/>
        <w:autoSpaceDE/>
        <w:autoSpaceDN/>
        <w:adjustRightInd/>
        <w:spacing w:before="100" w:beforeAutospacing="1" w:after="100" w:afterAutospacing="1"/>
        <w:jc w:val="center"/>
        <w:rPr>
          <w:rFonts w:eastAsia="Times New Roman" w:cs="Times New Roman"/>
          <w:b/>
          <w:sz w:val="28"/>
          <w:szCs w:val="28"/>
        </w:rPr>
      </w:pPr>
      <w:r w:rsidRPr="002965B3">
        <w:rPr>
          <w:rFonts w:eastAsia="Times New Roman" w:cs="Times New Roman"/>
          <w:b/>
          <w:sz w:val="28"/>
          <w:szCs w:val="28"/>
        </w:rPr>
        <w:lastRenderedPageBreak/>
        <w:t xml:space="preserve">GUIDELINES FOR </w:t>
      </w:r>
      <w:r>
        <w:rPr>
          <w:rFonts w:eastAsia="Times New Roman" w:cs="Times New Roman"/>
          <w:b/>
          <w:sz w:val="28"/>
          <w:szCs w:val="28"/>
        </w:rPr>
        <w:t>MATERNAL/NEWBORN/P</w:t>
      </w:r>
      <w:r w:rsidR="00AA531F">
        <w:rPr>
          <w:rFonts w:eastAsia="Times New Roman" w:cs="Times New Roman"/>
          <w:b/>
          <w:sz w:val="28"/>
          <w:szCs w:val="28"/>
        </w:rPr>
        <w:t>EDIATRICS</w:t>
      </w:r>
    </w:p>
    <w:p w14:paraId="22829B9B" w14:textId="77777777" w:rsidR="00AA531F" w:rsidRPr="007000CB" w:rsidRDefault="00AA531F" w:rsidP="00AA531F">
      <w:pPr>
        <w:spacing w:line="259" w:lineRule="auto"/>
        <w:rPr>
          <w:rFonts w:eastAsia="Calibri"/>
          <w:color w:val="000000" w:themeColor="text1"/>
          <w:u w:val="single"/>
        </w:rPr>
      </w:pPr>
      <w:r w:rsidRPr="007000CB">
        <w:rPr>
          <w:rFonts w:eastAsia="Calibri"/>
          <w:b/>
          <w:color w:val="000000" w:themeColor="text1"/>
          <w:u w:val="single"/>
        </w:rPr>
        <w:t>CHRISTUS St. Michael</w:t>
      </w:r>
    </w:p>
    <w:p w14:paraId="07985418" w14:textId="77777777" w:rsidR="00AA531F" w:rsidRPr="00E2055A" w:rsidRDefault="00AA531F" w:rsidP="00AA531F">
      <w:pPr>
        <w:spacing w:line="259" w:lineRule="auto"/>
        <w:rPr>
          <w:rFonts w:eastAsia="Calibri"/>
          <w:color w:val="000000" w:themeColor="text1"/>
        </w:rPr>
      </w:pPr>
      <w:r w:rsidRPr="00E2055A">
        <w:rPr>
          <w:rFonts w:eastAsia="Calibri"/>
          <w:b/>
          <w:bCs/>
          <w:color w:val="000000" w:themeColor="text1"/>
        </w:rPr>
        <w:t>Operating Room- located on 3</w:t>
      </w:r>
      <w:r w:rsidRPr="00E2055A">
        <w:rPr>
          <w:rFonts w:eastAsia="Calibri"/>
          <w:b/>
          <w:bCs/>
          <w:color w:val="000000" w:themeColor="text1"/>
          <w:vertAlign w:val="superscript"/>
        </w:rPr>
        <w:t>rd</w:t>
      </w:r>
      <w:r w:rsidRPr="00E2055A">
        <w:rPr>
          <w:rFonts w:eastAsia="Calibri"/>
          <w:b/>
          <w:bCs/>
          <w:color w:val="000000" w:themeColor="text1"/>
        </w:rPr>
        <w:t xml:space="preserve"> floor.  </w:t>
      </w:r>
    </w:p>
    <w:p w14:paraId="79DECB79" w14:textId="77777777" w:rsidR="00AA531F" w:rsidRPr="00E2055A" w:rsidRDefault="00AA531F" w:rsidP="00AA531F">
      <w:pPr>
        <w:spacing w:line="259" w:lineRule="auto"/>
        <w:rPr>
          <w:rFonts w:eastAsia="Calibri"/>
          <w:color w:val="000000" w:themeColor="text1"/>
        </w:rPr>
      </w:pPr>
      <w:r w:rsidRPr="00E2055A">
        <w:rPr>
          <w:rFonts w:eastAsia="Calibri"/>
          <w:b/>
          <w:bCs/>
          <w:color w:val="000000" w:themeColor="text1"/>
        </w:rPr>
        <w:t>Time:</w:t>
      </w:r>
      <w:r w:rsidRPr="00E2055A">
        <w:rPr>
          <w:rFonts w:eastAsia="Calibri"/>
          <w:color w:val="000000" w:themeColor="text1"/>
        </w:rPr>
        <w:t xml:space="preserve"> 0630-1</w:t>
      </w:r>
      <w:r>
        <w:rPr>
          <w:rFonts w:eastAsia="Calibri"/>
          <w:color w:val="000000" w:themeColor="text1"/>
        </w:rPr>
        <w:t>4</w:t>
      </w:r>
      <w:r w:rsidRPr="00E2055A">
        <w:rPr>
          <w:rFonts w:eastAsia="Calibri"/>
          <w:color w:val="000000" w:themeColor="text1"/>
        </w:rPr>
        <w:t xml:space="preserve">30 with ½ hour for lunch. </w:t>
      </w:r>
    </w:p>
    <w:p w14:paraId="7330C7FB" w14:textId="77777777" w:rsidR="00AA531F" w:rsidRPr="00E2055A" w:rsidRDefault="00AA531F" w:rsidP="00AA531F">
      <w:pPr>
        <w:spacing w:line="259" w:lineRule="auto"/>
        <w:rPr>
          <w:rFonts w:eastAsia="Calibri"/>
          <w:color w:val="000000" w:themeColor="text1"/>
        </w:rPr>
      </w:pPr>
      <w:r w:rsidRPr="00E2055A">
        <w:rPr>
          <w:rFonts w:eastAsia="Calibri"/>
          <w:b/>
          <w:bCs/>
          <w:color w:val="000000" w:themeColor="text1"/>
        </w:rPr>
        <w:t>Wear</w:t>
      </w:r>
      <w:r w:rsidRPr="00E2055A">
        <w:rPr>
          <w:rFonts w:eastAsia="Calibri"/>
          <w:color w:val="000000" w:themeColor="text1"/>
        </w:rPr>
        <w:t>: TC Uniform &amp; name badge.     </w:t>
      </w:r>
    </w:p>
    <w:p w14:paraId="0654FBA5" w14:textId="77777777" w:rsidR="00FB5EEA" w:rsidRDefault="00FB5EEA" w:rsidP="00FB5EEA">
      <w:pPr>
        <w:rPr>
          <w:b/>
          <w:bCs/>
        </w:rPr>
      </w:pPr>
    </w:p>
    <w:p w14:paraId="035AC6FE" w14:textId="1E75ED44" w:rsidR="00FB5EEA" w:rsidRDefault="00FB5EEA" w:rsidP="00FB5EEA">
      <w:r>
        <w:rPr>
          <w:b/>
          <w:bCs/>
        </w:rPr>
        <w:t>L</w:t>
      </w:r>
      <w:r w:rsidRPr="5E9A9F36">
        <w:rPr>
          <w:b/>
          <w:bCs/>
        </w:rPr>
        <w:t>abor &amp; Delivery</w:t>
      </w:r>
      <w:r>
        <w:t xml:space="preserve">, you will be assigned to an RN that is (hopefully) caring for a laboring/scheduled c-section client. Not always will there be someone in active labor, but we remain on the unit, because it can change at any moment. You will have the potential to get to start IVs &amp; place Foley Catheters. You will be completing assigned report/assessment sheets on all patients assigned. If you get to see a different client deliver that you were not assigned, this does not go into your assessment paperwork. Instead, just place this in your journal entry. </w:t>
      </w:r>
    </w:p>
    <w:p w14:paraId="4C90A0BD" w14:textId="77777777" w:rsidR="00FB5EEA" w:rsidRDefault="00FB5EEA" w:rsidP="00FB5EEA">
      <w:r w:rsidRPr="5E9A9F36">
        <w:rPr>
          <w:b/>
          <w:bCs/>
        </w:rPr>
        <w:t>Mother/Baby</w:t>
      </w:r>
      <w:r>
        <w:t xml:space="preserve"> you will be assigned couplets (postpartum mothers and newborns). </w:t>
      </w:r>
      <w:r w:rsidRPr="5E9A9F36">
        <w:rPr>
          <w:u w:val="single"/>
        </w:rPr>
        <w:t>You will assess both clients</w:t>
      </w:r>
      <w:r>
        <w:t>. Completing assigned report/assessment sheets on all clients assigned. You can assist with swaddling, newborn baths, feedings, newborn glucose/labs with the assistance of the RN or your instructor. May need to include education nursing diagnosis. You can pass meds with your RN or instructor (</w:t>
      </w:r>
      <w:proofErr w:type="gramStart"/>
      <w:r>
        <w:t>MUST</w:t>
      </w:r>
      <w:proofErr w:type="gramEnd"/>
      <w:r>
        <w:t xml:space="preserve"> BE ABLE TO VERBALIZE KNOWLEDGE OF MEDICATION), just not any narcotic pain medications or IV push medications.</w:t>
      </w:r>
    </w:p>
    <w:p w14:paraId="637361C7" w14:textId="77777777" w:rsidR="00FB5EEA" w:rsidRDefault="00FB5EEA" w:rsidP="00FB5EEA">
      <w:r w:rsidRPr="5E9A9F36">
        <w:rPr>
          <w:b/>
          <w:bCs/>
        </w:rPr>
        <w:t>Pediatrics</w:t>
      </w:r>
      <w:r>
        <w:t xml:space="preserve">, you will be assigned to pediatric clients (age can range from days old to 17 typically). You will </w:t>
      </w:r>
      <w:r w:rsidRPr="432659E4">
        <w:rPr>
          <w:b/>
          <w:bCs/>
        </w:rPr>
        <w:t>NOT</w:t>
      </w:r>
      <w:r>
        <w:t xml:space="preserve"> pass medications on these clients. You will complete the pediatric paperwork in your packet that </w:t>
      </w:r>
      <w:r w:rsidRPr="5E9A9F36">
        <w:rPr>
          <w:i/>
          <w:iCs/>
        </w:rPr>
        <w:t xml:space="preserve">is the exact </w:t>
      </w:r>
      <w:proofErr w:type="gramStart"/>
      <w:r w:rsidRPr="5E9A9F36">
        <w:rPr>
          <w:i/>
          <w:iCs/>
        </w:rPr>
        <w:t>same</w:t>
      </w:r>
      <w:proofErr w:type="gramEnd"/>
      <w:r w:rsidRPr="5E9A9F36">
        <w:rPr>
          <w:i/>
          <w:iCs/>
        </w:rPr>
        <w:t xml:space="preserve"> you will be using in your med/surg clinical.</w:t>
      </w:r>
      <w:r>
        <w:t xml:space="preserve">  </w:t>
      </w:r>
    </w:p>
    <w:p w14:paraId="5C7AF771" w14:textId="77777777" w:rsidR="00FB5EEA" w:rsidRPr="004C1F4D" w:rsidRDefault="00FB5EEA" w:rsidP="00FB5EEA">
      <w:pPr>
        <w:rPr>
          <w:b/>
          <w:bCs/>
          <w:sz w:val="24"/>
          <w:szCs w:val="24"/>
        </w:rPr>
      </w:pPr>
      <w:r w:rsidRPr="5E9A9F36">
        <w:rPr>
          <w:b/>
          <w:bCs/>
          <w:sz w:val="24"/>
          <w:szCs w:val="24"/>
        </w:rPr>
        <w:t>ALL REPORT SHEETS ARE DUE BY THE START OF POST CONFERENCE</w:t>
      </w:r>
      <w:r>
        <w:rPr>
          <w:b/>
          <w:bCs/>
          <w:sz w:val="24"/>
          <w:szCs w:val="24"/>
        </w:rPr>
        <w:t>. CAREPLAN DUE BY START OF POST CONFERENCE FOR PEDIATRIC CLIENT</w:t>
      </w:r>
      <w:r w:rsidRPr="5E9A9F36">
        <w:rPr>
          <w:b/>
          <w:bCs/>
          <w:sz w:val="24"/>
          <w:szCs w:val="24"/>
        </w:rPr>
        <w:t>. ALL STUDENTS WILL PROVIDE A JOURNAL ENTRY OF THIER DAY IN POST CONFERENCE.</w:t>
      </w:r>
      <w:r w:rsidRPr="5E9A9F36">
        <w:rPr>
          <w:i/>
          <w:iCs/>
        </w:rPr>
        <w:t xml:space="preserve"> </w:t>
      </w:r>
    </w:p>
    <w:p w14:paraId="74739652" w14:textId="77777777" w:rsidR="00FB5EEA" w:rsidRPr="0025302F" w:rsidRDefault="00FB5EEA" w:rsidP="00FB5EEA">
      <w:pPr>
        <w:rPr>
          <w:b/>
          <w:bCs/>
          <w:i/>
          <w:iCs/>
          <w:u w:val="single"/>
        </w:rPr>
      </w:pPr>
      <w:r w:rsidRPr="0025302F">
        <w:rPr>
          <w:b/>
          <w:bCs/>
          <w:i/>
          <w:iCs/>
          <w:u w:val="single"/>
        </w:rPr>
        <w:t>The following areas you may be assigned 1 of the 3 during the semester but not guaranteed</w:t>
      </w:r>
    </w:p>
    <w:p w14:paraId="115AB3B0" w14:textId="77777777" w:rsidR="00FB5EEA" w:rsidRPr="008C179B" w:rsidRDefault="00FB5EEA" w:rsidP="00FB5EEA">
      <w:pPr>
        <w:rPr>
          <w:i/>
          <w:iCs/>
        </w:rPr>
      </w:pPr>
      <w:r w:rsidRPr="5E9A9F36">
        <w:rPr>
          <w:b/>
          <w:bCs/>
        </w:rPr>
        <w:t>Newborn nursery and NICU</w:t>
      </w:r>
      <w:r>
        <w:t xml:space="preserve">, you will be assigned to an RN that will go to deliveries to care for the newborn immediately following birth. There can be some down time in this area at first unless a delivery </w:t>
      </w:r>
      <w:proofErr w:type="gramStart"/>
      <w:r>
        <w:t>is happening</w:t>
      </w:r>
      <w:proofErr w:type="gramEnd"/>
      <w:r>
        <w:t>. Just assist with whatever the nurse requests (typically assisting the RN with making sure rooms are set up for delivery). There are also circumcisions that will be done in the nursery, and you can assist and watch that procedure. You will complete the</w:t>
      </w:r>
      <w:r w:rsidRPr="00ED5F5C">
        <w:t xml:space="preserve"> newborn report/assessment on a baby you see born </w:t>
      </w:r>
      <w:r w:rsidRPr="00ED5F5C">
        <w:rPr>
          <w:i/>
          <w:iCs/>
        </w:rPr>
        <w:t>(this could be more than 1</w:t>
      </w:r>
      <w:r>
        <w:rPr>
          <w:i/>
          <w:iCs/>
        </w:rPr>
        <w:t xml:space="preserve"> baby</w:t>
      </w:r>
      <w:r w:rsidRPr="00ED5F5C">
        <w:rPr>
          <w:i/>
          <w:iCs/>
        </w:rPr>
        <w:t>),</w:t>
      </w:r>
      <w:r w:rsidRPr="00ED5F5C">
        <w:t xml:space="preserve"> or any babies you care for in the nursery </w:t>
      </w:r>
      <w:r w:rsidRPr="00ED5F5C">
        <w:rPr>
          <w:i/>
          <w:iCs/>
        </w:rPr>
        <w:t xml:space="preserve">(typically if no deliveries are occurring).  </w:t>
      </w:r>
      <w:r w:rsidRPr="00ED5F5C">
        <w:t>If in NICU complete assigned report/assessment worksheet on assigned baby (this will be assigned by your RN).</w:t>
      </w:r>
      <w:r>
        <w:rPr>
          <w:i/>
          <w:iCs/>
        </w:rPr>
        <w:t xml:space="preserve"> </w:t>
      </w:r>
      <w:r w:rsidRPr="5E9A9F36">
        <w:rPr>
          <w:b/>
          <w:bCs/>
          <w:i/>
          <w:iCs/>
        </w:rPr>
        <w:t>ALL NURSERY AND NICU AREAS ARE REQUIRED TO COMPLETE THE PRECEPTOR FORM AND ONLINE FEEDBACK.</w:t>
      </w:r>
    </w:p>
    <w:p w14:paraId="6B844BA8" w14:textId="02025029" w:rsidR="00443F6F" w:rsidRDefault="00443F6F" w:rsidP="7BF94786">
      <w:pPr>
        <w:spacing w:after="160" w:line="259" w:lineRule="auto"/>
        <w:rPr>
          <w:rFonts w:eastAsia="Calibri"/>
          <w:color w:val="000000" w:themeColor="text1"/>
        </w:rPr>
      </w:pPr>
    </w:p>
    <w:p w14:paraId="1B109E02" w14:textId="77777777" w:rsidR="00AA531F" w:rsidRDefault="00AA531F" w:rsidP="7BF94786">
      <w:pPr>
        <w:spacing w:after="160" w:line="259" w:lineRule="auto"/>
        <w:rPr>
          <w:rFonts w:eastAsia="Calibri"/>
          <w:color w:val="000000" w:themeColor="text1"/>
        </w:rPr>
      </w:pPr>
    </w:p>
    <w:p w14:paraId="4434C26A" w14:textId="77777777" w:rsidR="00AA531F" w:rsidRDefault="00AA531F" w:rsidP="7BF94786">
      <w:pPr>
        <w:spacing w:after="160" w:line="259" w:lineRule="auto"/>
        <w:rPr>
          <w:rFonts w:eastAsia="Calibri"/>
          <w:color w:val="000000" w:themeColor="text1"/>
        </w:rPr>
      </w:pPr>
    </w:p>
    <w:p w14:paraId="785D9763" w14:textId="77777777" w:rsidR="00AA531F" w:rsidRDefault="00AA531F" w:rsidP="7BF94786">
      <w:pPr>
        <w:spacing w:after="160" w:line="259" w:lineRule="auto"/>
        <w:rPr>
          <w:rFonts w:eastAsia="Calibri"/>
          <w:color w:val="000000" w:themeColor="text1"/>
        </w:rPr>
      </w:pPr>
    </w:p>
    <w:p w14:paraId="580D3A66" w14:textId="77777777" w:rsidR="00AA531F" w:rsidRDefault="00AA531F" w:rsidP="7BF94786">
      <w:pPr>
        <w:spacing w:after="160" w:line="259" w:lineRule="auto"/>
        <w:rPr>
          <w:rFonts w:eastAsia="Calibri"/>
          <w:color w:val="000000" w:themeColor="text1"/>
        </w:rPr>
      </w:pPr>
    </w:p>
    <w:p w14:paraId="513CFD9C" w14:textId="77777777" w:rsidR="00AA531F" w:rsidRDefault="00AA531F" w:rsidP="7BF94786">
      <w:pPr>
        <w:spacing w:after="160" w:line="259" w:lineRule="auto"/>
        <w:rPr>
          <w:rFonts w:eastAsia="Calibri"/>
          <w:color w:val="000000" w:themeColor="text1"/>
        </w:rPr>
      </w:pPr>
    </w:p>
    <w:p w14:paraId="68F61CC1" w14:textId="77777777" w:rsidR="00AA531F" w:rsidRDefault="00AA531F" w:rsidP="7BF94786">
      <w:pPr>
        <w:spacing w:after="160" w:line="259" w:lineRule="auto"/>
        <w:rPr>
          <w:rFonts w:eastAsia="Calibri"/>
          <w:color w:val="000000" w:themeColor="text1"/>
        </w:rPr>
      </w:pPr>
    </w:p>
    <w:p w14:paraId="2E86782A" w14:textId="77777777" w:rsidR="00AA531F" w:rsidRDefault="00AA531F" w:rsidP="7BF94786">
      <w:pPr>
        <w:spacing w:after="160" w:line="259" w:lineRule="auto"/>
        <w:rPr>
          <w:rFonts w:eastAsia="Calibri"/>
          <w:color w:val="000000" w:themeColor="text1"/>
        </w:rPr>
      </w:pPr>
    </w:p>
    <w:p w14:paraId="1D4DA9AA" w14:textId="77777777" w:rsidR="00AA531F" w:rsidRDefault="00AA531F" w:rsidP="7BF94786">
      <w:pPr>
        <w:spacing w:after="160" w:line="259" w:lineRule="auto"/>
        <w:rPr>
          <w:rFonts w:eastAsia="Calibri"/>
          <w:color w:val="000000" w:themeColor="text1"/>
        </w:rPr>
      </w:pPr>
    </w:p>
    <w:p w14:paraId="128BCC06" w14:textId="77777777" w:rsidR="00AA531F" w:rsidRDefault="00AA531F" w:rsidP="7BF94786">
      <w:pPr>
        <w:spacing w:after="160" w:line="259" w:lineRule="auto"/>
        <w:rPr>
          <w:rFonts w:eastAsia="Calibri"/>
          <w:color w:val="000000" w:themeColor="text1"/>
        </w:rPr>
      </w:pPr>
    </w:p>
    <w:p w14:paraId="6C1D8BDB" w14:textId="77777777" w:rsidR="00AA531F" w:rsidRDefault="00AA531F" w:rsidP="7BF94786">
      <w:pPr>
        <w:spacing w:after="160" w:line="259" w:lineRule="auto"/>
        <w:rPr>
          <w:rFonts w:eastAsia="Calibri"/>
          <w:color w:val="000000" w:themeColor="text1"/>
        </w:rPr>
      </w:pPr>
    </w:p>
    <w:p w14:paraId="381B5A39" w14:textId="77777777" w:rsidR="00AA531F" w:rsidRDefault="00AA531F" w:rsidP="7BF94786">
      <w:pPr>
        <w:spacing w:after="160" w:line="259" w:lineRule="auto"/>
        <w:rPr>
          <w:rFonts w:eastAsia="Calibri"/>
          <w:color w:val="000000" w:themeColor="text1"/>
        </w:rPr>
      </w:pPr>
    </w:p>
    <w:p w14:paraId="671BF26E" w14:textId="77777777" w:rsidR="006C4FFC" w:rsidRDefault="006C4FFC" w:rsidP="7BF94786">
      <w:pPr>
        <w:spacing w:after="160" w:line="259" w:lineRule="auto"/>
        <w:rPr>
          <w:rFonts w:eastAsia="Calibri"/>
          <w:color w:val="000000" w:themeColor="text1"/>
        </w:rPr>
      </w:pPr>
    </w:p>
    <w:p w14:paraId="1687B3D8" w14:textId="77777777" w:rsidR="00443F6F" w:rsidRDefault="00443F6F" w:rsidP="00E2242D">
      <w:pPr>
        <w:widowControl/>
        <w:autoSpaceDE/>
        <w:autoSpaceDN/>
        <w:adjustRightInd/>
        <w:spacing w:after="120"/>
        <w:rPr>
          <w:rFonts w:eastAsia="Times New Roman" w:cs="Times New Roman"/>
          <w:sz w:val="24"/>
          <w:szCs w:val="24"/>
        </w:rPr>
      </w:pPr>
    </w:p>
    <w:p w14:paraId="51EE41F7" w14:textId="77777777" w:rsidR="0008469A" w:rsidRDefault="0008469A" w:rsidP="00BC1873">
      <w:pPr>
        <w:pStyle w:val="Title"/>
      </w:pPr>
      <w:r>
        <w:rPr>
          <w:color w:val="0049AC"/>
        </w:rPr>
        <w:lastRenderedPageBreak/>
        <w:t>TEXARKANA</w:t>
      </w:r>
      <w:r>
        <w:rPr>
          <w:color w:val="0049AC"/>
          <w:spacing w:val="-20"/>
        </w:rPr>
        <w:t xml:space="preserve"> </w:t>
      </w:r>
      <w:r>
        <w:rPr>
          <w:color w:val="0049AC"/>
        </w:rPr>
        <w:t>COLLEGE</w:t>
      </w:r>
      <w:r>
        <w:rPr>
          <w:color w:val="0049AC"/>
          <w:spacing w:val="-18"/>
        </w:rPr>
        <w:t xml:space="preserve"> </w:t>
      </w:r>
      <w:r>
        <w:rPr>
          <w:color w:val="0049AC"/>
          <w:spacing w:val="-2"/>
        </w:rPr>
        <w:t>NURSING</w:t>
      </w:r>
    </w:p>
    <w:p w14:paraId="3C6594A5" w14:textId="0EBF33E6" w:rsidR="0008469A" w:rsidRDefault="00F31BAD" w:rsidP="00BC1873">
      <w:pPr>
        <w:tabs>
          <w:tab w:val="left" w:pos="5228"/>
        </w:tabs>
        <w:spacing w:line="390" w:lineRule="exact"/>
        <w:jc w:val="center"/>
        <w:rPr>
          <w:rFonts w:ascii="Garamond"/>
          <w:sz w:val="36"/>
        </w:rPr>
      </w:pPr>
      <w:r>
        <w:rPr>
          <w:rFonts w:ascii="Garamond"/>
          <w:color w:val="0049AC"/>
          <w:sz w:val="36"/>
        </w:rPr>
        <w:t>Preceptor Feedback Form</w:t>
      </w:r>
    </w:p>
    <w:p w14:paraId="5F0D67AD" w14:textId="38F86CB6" w:rsidR="000D24ED" w:rsidRDefault="000D24ED" w:rsidP="005B548E">
      <w:pPr>
        <w:kinsoku w:val="0"/>
        <w:overflowPunct w:val="0"/>
        <w:spacing w:before="6"/>
        <w:rPr>
          <w:sz w:val="25"/>
          <w:szCs w:val="25"/>
        </w:rPr>
      </w:pPr>
    </w:p>
    <w:p w14:paraId="335F63F6" w14:textId="77777777" w:rsidR="001D5894" w:rsidRDefault="001D5894" w:rsidP="00D22B41">
      <w:pPr>
        <w:tabs>
          <w:tab w:val="left" w:pos="5524"/>
          <w:tab w:val="left" w:pos="7810"/>
        </w:tabs>
        <w:spacing w:before="117"/>
        <w:rPr>
          <w:rFonts w:ascii="Times New Roman"/>
          <w:sz w:val="24"/>
          <w:szCs w:val="24"/>
        </w:rPr>
      </w:pPr>
      <w:r>
        <w:rPr>
          <w:b/>
          <w:color w:val="0049AC"/>
        </w:rPr>
        <w:t>Student Name</w:t>
      </w:r>
      <w:r>
        <w:rPr>
          <w:b/>
          <w:color w:val="0049AC"/>
          <w:spacing w:val="42"/>
        </w:rPr>
        <w:t xml:space="preserve"> </w:t>
      </w:r>
      <w:r>
        <w:rPr>
          <w:rFonts w:ascii="Times New Roman"/>
          <w:color w:val="0049AC"/>
          <w:u w:val="thick" w:color="0049AC"/>
        </w:rPr>
        <w:tab/>
      </w:r>
      <w:r w:rsidRPr="793CA6F2">
        <w:rPr>
          <w:b/>
          <w:color w:val="0049AC"/>
          <w:position w:val="-2"/>
          <w:sz w:val="24"/>
          <w:szCs w:val="24"/>
        </w:rPr>
        <w:t>Date</w:t>
      </w:r>
      <w:r w:rsidRPr="793CA6F2">
        <w:rPr>
          <w:b/>
          <w:color w:val="0049AC"/>
          <w:spacing w:val="-28"/>
          <w:position w:val="-2"/>
          <w:sz w:val="24"/>
          <w:szCs w:val="24"/>
        </w:rPr>
        <w:t xml:space="preserve"> </w:t>
      </w:r>
      <w:r>
        <w:rPr>
          <w:rFonts w:ascii="Times New Roman"/>
          <w:color w:val="0049AC"/>
          <w:position w:val="-2"/>
          <w:sz w:val="24"/>
          <w:u w:val="thick" w:color="0049AC"/>
        </w:rPr>
        <w:tab/>
      </w:r>
    </w:p>
    <w:p w14:paraId="2E9F12F5" w14:textId="33DEF388" w:rsidR="005B548E" w:rsidRDefault="005B548E" w:rsidP="005B548E">
      <w:pPr>
        <w:kinsoku w:val="0"/>
        <w:overflowPunct w:val="0"/>
        <w:spacing w:before="6"/>
        <w:rPr>
          <w:sz w:val="25"/>
          <w:szCs w:val="25"/>
        </w:rPr>
      </w:pPr>
    </w:p>
    <w:p w14:paraId="1641E95C" w14:textId="77777777" w:rsidR="00D22B41" w:rsidRDefault="00D22B41" w:rsidP="00D22B41">
      <w:pPr>
        <w:tabs>
          <w:tab w:val="left" w:pos="8320"/>
        </w:tabs>
        <w:spacing w:before="119"/>
        <w:rPr>
          <w:rFonts w:ascii="Times New Roman"/>
          <w:sz w:val="26"/>
        </w:rPr>
      </w:pPr>
      <w:r>
        <w:rPr>
          <w:b/>
          <w:color w:val="0049AC"/>
          <w:w w:val="105"/>
          <w:sz w:val="26"/>
        </w:rPr>
        <w:t>Clinical Instructor Name</w:t>
      </w:r>
      <w:r>
        <w:rPr>
          <w:b/>
          <w:color w:val="0049AC"/>
          <w:spacing w:val="13"/>
          <w:w w:val="105"/>
          <w:sz w:val="26"/>
        </w:rPr>
        <w:t xml:space="preserve"> </w:t>
      </w:r>
      <w:r>
        <w:rPr>
          <w:rFonts w:ascii="Times New Roman"/>
          <w:color w:val="0049AC"/>
          <w:sz w:val="26"/>
          <w:u w:val="thick" w:color="0049AC"/>
        </w:rPr>
        <w:tab/>
      </w:r>
    </w:p>
    <w:p w14:paraId="510E1E85" w14:textId="63C7560C" w:rsidR="00D22B41" w:rsidRDefault="00D22B41" w:rsidP="005B548E">
      <w:pPr>
        <w:kinsoku w:val="0"/>
        <w:overflowPunct w:val="0"/>
        <w:spacing w:before="6"/>
        <w:rPr>
          <w:sz w:val="25"/>
          <w:szCs w:val="25"/>
        </w:rPr>
      </w:pPr>
    </w:p>
    <w:p w14:paraId="0AD30B78" w14:textId="72421089" w:rsidR="0013127D" w:rsidRPr="0013127D" w:rsidRDefault="0013127D" w:rsidP="00FC00DE">
      <w:pPr>
        <w:pStyle w:val="ListParagraph"/>
        <w:numPr>
          <w:ilvl w:val="0"/>
          <w:numId w:val="14"/>
        </w:numPr>
        <w:tabs>
          <w:tab w:val="left" w:pos="513"/>
        </w:tabs>
        <w:adjustRightInd/>
        <w:spacing w:before="118"/>
        <w:outlineLvl w:val="0"/>
        <w:rPr>
          <w:rFonts w:eastAsia="Calibri"/>
          <w:b/>
          <w:bCs/>
        </w:rPr>
      </w:pPr>
      <w:r w:rsidRPr="0013127D">
        <w:rPr>
          <w:rFonts w:eastAsia="Calibri"/>
          <w:b/>
          <w:bCs/>
          <w:color w:val="0A1220"/>
        </w:rPr>
        <w:t>Complete</w:t>
      </w:r>
      <w:r w:rsidRPr="0013127D">
        <w:rPr>
          <w:rFonts w:eastAsia="Calibri"/>
          <w:b/>
          <w:bCs/>
          <w:color w:val="0A1220"/>
          <w:spacing w:val="-1"/>
        </w:rPr>
        <w:t xml:space="preserve"> </w:t>
      </w:r>
      <w:r w:rsidRPr="0013127D">
        <w:rPr>
          <w:rFonts w:eastAsia="Calibri"/>
          <w:b/>
          <w:bCs/>
          <w:color w:val="0A1220"/>
        </w:rPr>
        <w:t>an</w:t>
      </w:r>
      <w:r w:rsidRPr="0013127D">
        <w:rPr>
          <w:rFonts w:eastAsia="Calibri"/>
          <w:b/>
          <w:bCs/>
          <w:color w:val="0A1220"/>
          <w:spacing w:val="-1"/>
        </w:rPr>
        <w:t xml:space="preserve"> </w:t>
      </w:r>
      <w:r w:rsidRPr="0013127D">
        <w:rPr>
          <w:rFonts w:eastAsia="Calibri"/>
          <w:b/>
          <w:bCs/>
          <w:color w:val="0A1220"/>
        </w:rPr>
        <w:t>online</w:t>
      </w:r>
      <w:r w:rsidRPr="0013127D">
        <w:rPr>
          <w:rFonts w:eastAsia="Calibri"/>
          <w:b/>
          <w:bCs/>
          <w:color w:val="0A1220"/>
          <w:spacing w:val="-1"/>
        </w:rPr>
        <w:t xml:space="preserve"> </w:t>
      </w:r>
      <w:r w:rsidRPr="0013127D">
        <w:rPr>
          <w:rFonts w:eastAsia="Calibri"/>
          <w:b/>
          <w:bCs/>
          <w:color w:val="0A1220"/>
        </w:rPr>
        <w:t>preceptor</w:t>
      </w:r>
      <w:r w:rsidRPr="0013127D">
        <w:rPr>
          <w:rFonts w:eastAsia="Calibri"/>
          <w:b/>
          <w:bCs/>
          <w:color w:val="0A1220"/>
          <w:spacing w:val="-1"/>
        </w:rPr>
        <w:t xml:space="preserve"> </w:t>
      </w:r>
      <w:r w:rsidRPr="0013127D">
        <w:rPr>
          <w:rFonts w:eastAsia="Calibri"/>
          <w:b/>
          <w:bCs/>
          <w:color w:val="0A1220"/>
          <w:spacing w:val="-2"/>
        </w:rPr>
        <w:t>agreement.</w:t>
      </w:r>
    </w:p>
    <w:p w14:paraId="78E32A7A" w14:textId="5F16D10A" w:rsidR="002A35E9" w:rsidRPr="007C4682" w:rsidRDefault="0013127D" w:rsidP="007C4682">
      <w:pPr>
        <w:adjustRightInd/>
        <w:spacing w:before="82" w:line="283" w:lineRule="auto"/>
        <w:ind w:left="267" w:hanging="1"/>
        <w:rPr>
          <w:rFonts w:eastAsia="Calibri"/>
          <w:sz w:val="24"/>
          <w:szCs w:val="24"/>
        </w:rPr>
      </w:pPr>
      <w:r w:rsidRPr="0013127D">
        <w:rPr>
          <w:rFonts w:eastAsia="Calibri"/>
          <w:color w:val="0A1220"/>
          <w:sz w:val="24"/>
          <w:szCs w:val="24"/>
        </w:rPr>
        <w:t xml:space="preserve">To comply with preceptor requirements for </w:t>
      </w:r>
      <w:r w:rsidRPr="0013127D">
        <w:rPr>
          <w:rFonts w:eastAsia="Calibri"/>
          <w:color w:val="0A1220"/>
          <w:sz w:val="24"/>
          <w:szCs w:val="24"/>
          <w:u w:val="single" w:color="0A1220"/>
        </w:rPr>
        <w:t>Texarkana Colle</w:t>
      </w:r>
      <w:r w:rsidRPr="0013127D">
        <w:rPr>
          <w:rFonts w:eastAsia="Calibri"/>
          <w:color w:val="0A1220"/>
          <w:sz w:val="24"/>
          <w:szCs w:val="24"/>
        </w:rPr>
        <w:t>g</w:t>
      </w:r>
      <w:r w:rsidRPr="0013127D">
        <w:rPr>
          <w:rFonts w:eastAsia="Calibri"/>
          <w:color w:val="0A1220"/>
          <w:sz w:val="24"/>
          <w:szCs w:val="24"/>
          <w:u w:val="single" w:color="0A1220"/>
        </w:rPr>
        <w:t>e</w:t>
      </w:r>
      <w:r w:rsidRPr="0013127D">
        <w:rPr>
          <w:rFonts w:eastAsia="Calibri"/>
          <w:color w:val="0A1220"/>
          <w:sz w:val="24"/>
          <w:szCs w:val="24"/>
        </w:rPr>
        <w:t xml:space="preserve"> (this is separate from your facility-appointed preceptors),</w:t>
      </w:r>
      <w:r w:rsidRPr="0013127D">
        <w:rPr>
          <w:rFonts w:eastAsia="Calibri"/>
          <w:color w:val="0A1220"/>
          <w:spacing w:val="-14"/>
          <w:sz w:val="24"/>
          <w:szCs w:val="24"/>
        </w:rPr>
        <w:t xml:space="preserve"> </w:t>
      </w:r>
      <w:r w:rsidRPr="0013127D">
        <w:rPr>
          <w:rFonts w:eastAsia="Calibri"/>
          <w:color w:val="0A1220"/>
          <w:sz w:val="24"/>
          <w:szCs w:val="24"/>
        </w:rPr>
        <w:t>please</w:t>
      </w:r>
      <w:r w:rsidRPr="0013127D">
        <w:rPr>
          <w:rFonts w:eastAsia="Calibri"/>
          <w:color w:val="0A1220"/>
          <w:spacing w:val="-14"/>
          <w:sz w:val="24"/>
          <w:szCs w:val="24"/>
        </w:rPr>
        <w:t xml:space="preserve"> </w:t>
      </w:r>
      <w:r w:rsidRPr="0013127D">
        <w:rPr>
          <w:rFonts w:eastAsia="Calibri"/>
          <w:color w:val="0A1220"/>
          <w:sz w:val="24"/>
          <w:szCs w:val="24"/>
        </w:rPr>
        <w:t>make</w:t>
      </w:r>
      <w:r w:rsidRPr="0013127D">
        <w:rPr>
          <w:rFonts w:eastAsia="Calibri"/>
          <w:color w:val="0A1220"/>
          <w:spacing w:val="-13"/>
          <w:sz w:val="24"/>
          <w:szCs w:val="24"/>
        </w:rPr>
        <w:t xml:space="preserve"> </w:t>
      </w:r>
      <w:r w:rsidRPr="0013127D">
        <w:rPr>
          <w:rFonts w:eastAsia="Calibri"/>
          <w:color w:val="0A1220"/>
          <w:sz w:val="24"/>
          <w:szCs w:val="24"/>
        </w:rPr>
        <w:t>sure</w:t>
      </w:r>
      <w:r w:rsidRPr="0013127D">
        <w:rPr>
          <w:rFonts w:eastAsia="Calibri"/>
          <w:color w:val="0A1220"/>
          <w:spacing w:val="-14"/>
          <w:sz w:val="24"/>
          <w:szCs w:val="24"/>
        </w:rPr>
        <w:t xml:space="preserve"> </w:t>
      </w:r>
      <w:r w:rsidRPr="0013127D">
        <w:rPr>
          <w:rFonts w:eastAsia="Calibri"/>
          <w:color w:val="0A1220"/>
          <w:sz w:val="24"/>
          <w:szCs w:val="24"/>
        </w:rPr>
        <w:t>you</w:t>
      </w:r>
      <w:r w:rsidRPr="0013127D">
        <w:rPr>
          <w:rFonts w:eastAsia="Calibri"/>
          <w:color w:val="0A1220"/>
          <w:spacing w:val="-13"/>
          <w:sz w:val="24"/>
          <w:szCs w:val="24"/>
        </w:rPr>
        <w:t xml:space="preserve"> </w:t>
      </w:r>
      <w:r w:rsidRPr="0013127D">
        <w:rPr>
          <w:rFonts w:eastAsia="Calibri"/>
          <w:color w:val="0A1220"/>
          <w:sz w:val="24"/>
          <w:szCs w:val="24"/>
        </w:rPr>
        <w:t>have</w:t>
      </w:r>
      <w:r w:rsidRPr="0013127D">
        <w:rPr>
          <w:rFonts w:eastAsia="Calibri"/>
          <w:color w:val="0A1220"/>
          <w:spacing w:val="-14"/>
          <w:sz w:val="24"/>
          <w:szCs w:val="24"/>
        </w:rPr>
        <w:t xml:space="preserve"> </w:t>
      </w:r>
      <w:r w:rsidRPr="0013127D">
        <w:rPr>
          <w:rFonts w:eastAsia="Calibri"/>
          <w:color w:val="0A1220"/>
          <w:sz w:val="24"/>
          <w:szCs w:val="24"/>
        </w:rPr>
        <w:t>a</w:t>
      </w:r>
      <w:r w:rsidRPr="0013127D">
        <w:rPr>
          <w:rFonts w:eastAsia="Calibri"/>
          <w:color w:val="0A1220"/>
          <w:spacing w:val="-13"/>
          <w:sz w:val="24"/>
          <w:szCs w:val="24"/>
        </w:rPr>
        <w:t xml:space="preserve"> </w:t>
      </w:r>
      <w:r w:rsidRPr="0013127D">
        <w:rPr>
          <w:rFonts w:eastAsia="Calibri"/>
          <w:color w:val="0A1220"/>
          <w:sz w:val="24"/>
          <w:szCs w:val="24"/>
        </w:rPr>
        <w:t>current</w:t>
      </w:r>
      <w:r w:rsidRPr="0013127D">
        <w:rPr>
          <w:rFonts w:eastAsia="Calibri"/>
          <w:color w:val="0A1220"/>
          <w:spacing w:val="-14"/>
          <w:sz w:val="24"/>
          <w:szCs w:val="24"/>
        </w:rPr>
        <w:t xml:space="preserve"> </w:t>
      </w:r>
      <w:r w:rsidRPr="0013127D">
        <w:rPr>
          <w:rFonts w:eastAsia="Calibri"/>
          <w:color w:val="0A1220"/>
          <w:sz w:val="24"/>
          <w:szCs w:val="24"/>
        </w:rPr>
        <w:t>(within</w:t>
      </w:r>
      <w:r w:rsidRPr="0013127D">
        <w:rPr>
          <w:rFonts w:eastAsia="Calibri"/>
          <w:color w:val="0A1220"/>
          <w:spacing w:val="-14"/>
          <w:sz w:val="24"/>
          <w:szCs w:val="24"/>
        </w:rPr>
        <w:t xml:space="preserve"> </w:t>
      </w:r>
      <w:r w:rsidRPr="0013127D">
        <w:rPr>
          <w:rFonts w:eastAsia="Calibri"/>
          <w:color w:val="0A1220"/>
          <w:sz w:val="24"/>
          <w:szCs w:val="24"/>
        </w:rPr>
        <w:t>the</w:t>
      </w:r>
      <w:r w:rsidRPr="0013127D">
        <w:rPr>
          <w:rFonts w:eastAsia="Calibri"/>
          <w:color w:val="0A1220"/>
          <w:spacing w:val="-13"/>
          <w:sz w:val="24"/>
          <w:szCs w:val="24"/>
        </w:rPr>
        <w:t xml:space="preserve"> </w:t>
      </w:r>
      <w:r w:rsidRPr="0013127D">
        <w:rPr>
          <w:rFonts w:eastAsia="Calibri"/>
          <w:color w:val="0A1220"/>
          <w:sz w:val="24"/>
          <w:szCs w:val="24"/>
        </w:rPr>
        <w:t>last</w:t>
      </w:r>
      <w:r w:rsidRPr="0013127D">
        <w:rPr>
          <w:rFonts w:eastAsia="Calibri"/>
          <w:color w:val="0A1220"/>
          <w:spacing w:val="-14"/>
          <w:sz w:val="24"/>
          <w:szCs w:val="24"/>
        </w:rPr>
        <w:t xml:space="preserve"> </w:t>
      </w:r>
      <w:r w:rsidRPr="0013127D">
        <w:rPr>
          <w:rFonts w:eastAsia="Calibri"/>
          <w:color w:val="0A1220"/>
          <w:sz w:val="24"/>
          <w:szCs w:val="24"/>
        </w:rPr>
        <w:t>two</w:t>
      </w:r>
      <w:r w:rsidRPr="0013127D">
        <w:rPr>
          <w:rFonts w:eastAsia="Calibri"/>
          <w:color w:val="0A1220"/>
          <w:spacing w:val="-13"/>
          <w:sz w:val="24"/>
          <w:szCs w:val="24"/>
        </w:rPr>
        <w:t xml:space="preserve"> </w:t>
      </w:r>
      <w:r w:rsidRPr="0013127D">
        <w:rPr>
          <w:rFonts w:eastAsia="Calibri"/>
          <w:color w:val="0A1220"/>
          <w:sz w:val="24"/>
          <w:szCs w:val="24"/>
        </w:rPr>
        <w:t>years)</w:t>
      </w:r>
      <w:r w:rsidRPr="0013127D">
        <w:rPr>
          <w:rFonts w:eastAsia="Calibri"/>
          <w:color w:val="0A1220"/>
          <w:spacing w:val="-14"/>
          <w:sz w:val="24"/>
          <w:szCs w:val="24"/>
        </w:rPr>
        <w:t xml:space="preserve"> </w:t>
      </w:r>
      <w:r w:rsidRPr="0013127D">
        <w:rPr>
          <w:rFonts w:eastAsia="Calibri"/>
          <w:color w:val="0A1220"/>
          <w:sz w:val="24"/>
          <w:szCs w:val="24"/>
        </w:rPr>
        <w:t>preceptor</w:t>
      </w:r>
      <w:r w:rsidRPr="0013127D">
        <w:rPr>
          <w:rFonts w:eastAsia="Calibri"/>
          <w:color w:val="0A1220"/>
          <w:spacing w:val="-13"/>
          <w:sz w:val="24"/>
          <w:szCs w:val="24"/>
        </w:rPr>
        <w:t xml:space="preserve"> </w:t>
      </w:r>
      <w:r w:rsidRPr="0013127D">
        <w:rPr>
          <w:rFonts w:eastAsia="Calibri"/>
          <w:color w:val="0A1220"/>
          <w:sz w:val="24"/>
          <w:szCs w:val="24"/>
        </w:rPr>
        <w:t>agreement</w:t>
      </w:r>
      <w:r w:rsidRPr="0013127D">
        <w:rPr>
          <w:rFonts w:eastAsia="Calibri"/>
          <w:color w:val="0A1220"/>
          <w:spacing w:val="-14"/>
          <w:sz w:val="24"/>
          <w:szCs w:val="24"/>
        </w:rPr>
        <w:t xml:space="preserve"> </w:t>
      </w:r>
      <w:r w:rsidRPr="0013127D">
        <w:rPr>
          <w:rFonts w:eastAsia="Calibri"/>
          <w:color w:val="0A1220"/>
          <w:sz w:val="24"/>
          <w:szCs w:val="24"/>
        </w:rPr>
        <w:t>completed. The form takes two minutes to complete to ensure preceptor qualifications.</w:t>
      </w:r>
      <w:r w:rsidR="007C4682">
        <w:rPr>
          <w:rFonts w:eastAsia="Calibri"/>
          <w:sz w:val="24"/>
          <w:szCs w:val="24"/>
        </w:rPr>
        <w:t xml:space="preserve"> </w:t>
      </w:r>
      <w:r w:rsidR="00C07B91">
        <w:rPr>
          <w:i/>
          <w:color w:val="0A1220"/>
          <w:spacing w:val="-2"/>
          <w:sz w:val="24"/>
        </w:rPr>
        <w:t>Scan</w:t>
      </w:r>
      <w:r w:rsidR="00C07B91">
        <w:rPr>
          <w:i/>
          <w:color w:val="0A1220"/>
          <w:spacing w:val="-3"/>
          <w:sz w:val="24"/>
        </w:rPr>
        <w:t xml:space="preserve"> </w:t>
      </w:r>
      <w:r w:rsidR="00C07B91">
        <w:rPr>
          <w:i/>
          <w:color w:val="0A1220"/>
          <w:spacing w:val="-2"/>
          <w:sz w:val="24"/>
        </w:rPr>
        <w:t>the</w:t>
      </w:r>
      <w:r w:rsidR="00C07B91">
        <w:rPr>
          <w:i/>
          <w:color w:val="0A1220"/>
          <w:spacing w:val="-3"/>
          <w:sz w:val="24"/>
        </w:rPr>
        <w:t xml:space="preserve"> </w:t>
      </w:r>
      <w:r w:rsidR="00C07B91">
        <w:rPr>
          <w:i/>
          <w:color w:val="0A1220"/>
          <w:spacing w:val="-2"/>
          <w:sz w:val="24"/>
        </w:rPr>
        <w:t>QR</w:t>
      </w:r>
      <w:r w:rsidR="00C07B91">
        <w:rPr>
          <w:i/>
          <w:color w:val="0A1220"/>
          <w:spacing w:val="-3"/>
          <w:sz w:val="24"/>
        </w:rPr>
        <w:t xml:space="preserve"> </w:t>
      </w:r>
      <w:r w:rsidR="00C07B91">
        <w:rPr>
          <w:i/>
          <w:color w:val="0A1220"/>
          <w:spacing w:val="-2"/>
          <w:sz w:val="24"/>
        </w:rPr>
        <w:t>code</w:t>
      </w:r>
      <w:r w:rsidR="00C07B91">
        <w:rPr>
          <w:i/>
          <w:color w:val="0A1220"/>
          <w:spacing w:val="-3"/>
          <w:sz w:val="24"/>
        </w:rPr>
        <w:t xml:space="preserve"> </w:t>
      </w:r>
      <w:r w:rsidR="00C07B91">
        <w:rPr>
          <w:i/>
          <w:color w:val="0A1220"/>
          <w:spacing w:val="-2"/>
          <w:sz w:val="24"/>
        </w:rPr>
        <w:t>below</w:t>
      </w:r>
      <w:r w:rsidR="00C07B91">
        <w:rPr>
          <w:i/>
          <w:color w:val="0A1220"/>
          <w:spacing w:val="-3"/>
          <w:sz w:val="24"/>
        </w:rPr>
        <w:t xml:space="preserve"> </w:t>
      </w:r>
      <w:r w:rsidR="00C07B91">
        <w:rPr>
          <w:i/>
          <w:color w:val="0A1220"/>
          <w:spacing w:val="-2"/>
          <w:sz w:val="24"/>
        </w:rPr>
        <w:t>or</w:t>
      </w:r>
      <w:r w:rsidR="00C07B91">
        <w:rPr>
          <w:i/>
          <w:color w:val="0A1220"/>
          <w:spacing w:val="-3"/>
          <w:sz w:val="24"/>
        </w:rPr>
        <w:t xml:space="preserve"> </w:t>
      </w:r>
      <w:r w:rsidR="00C07B91">
        <w:rPr>
          <w:i/>
          <w:color w:val="0A1220"/>
          <w:spacing w:val="-2"/>
          <w:sz w:val="24"/>
        </w:rPr>
        <w:t>visit</w:t>
      </w:r>
      <w:r w:rsidR="00C07B91">
        <w:rPr>
          <w:i/>
          <w:color w:val="0A1220"/>
          <w:spacing w:val="-3"/>
          <w:sz w:val="24"/>
        </w:rPr>
        <w:t xml:space="preserve"> </w:t>
      </w:r>
      <w:r w:rsidR="00C07B91">
        <w:rPr>
          <w:i/>
          <w:color w:val="0A1220"/>
          <w:spacing w:val="-2"/>
          <w:sz w:val="24"/>
        </w:rPr>
        <w:t>https://</w:t>
      </w:r>
      <w:hyperlink r:id="rId18">
        <w:r w:rsidR="00C07B91">
          <w:rPr>
            <w:i/>
            <w:color w:val="0A1220"/>
            <w:spacing w:val="-2"/>
            <w:sz w:val="24"/>
          </w:rPr>
          <w:t>www.texarkanacollege.edu/academics/programs-division/health-</w:t>
        </w:r>
      </w:hyperlink>
      <w:r w:rsidR="00C07B91">
        <w:rPr>
          <w:i/>
          <w:color w:val="0A1220"/>
          <w:spacing w:val="-2"/>
          <w:sz w:val="24"/>
        </w:rPr>
        <w:t xml:space="preserve"> sciences/preceptor/#registration</w:t>
      </w:r>
    </w:p>
    <w:p w14:paraId="1DCF40E8" w14:textId="244DD212" w:rsidR="00A62C37" w:rsidRDefault="002765C9" w:rsidP="005B548E">
      <w:pPr>
        <w:kinsoku w:val="0"/>
        <w:overflowPunct w:val="0"/>
        <w:spacing w:before="6"/>
        <w:rPr>
          <w:sz w:val="25"/>
          <w:szCs w:val="25"/>
        </w:rPr>
      </w:pPr>
      <w:r>
        <w:rPr>
          <w:noProof/>
        </w:rPr>
        <w:drawing>
          <wp:anchor distT="0" distB="0" distL="0" distR="0" simplePos="0" relativeHeight="251658241" behindDoc="0" locked="0" layoutInCell="1" allowOverlap="1" wp14:anchorId="702A5129" wp14:editId="428D3F47">
            <wp:simplePos x="0" y="0"/>
            <wp:positionH relativeFrom="margin">
              <wp:align>center</wp:align>
            </wp:positionH>
            <wp:positionV relativeFrom="paragraph">
              <wp:posOffset>60380</wp:posOffset>
            </wp:positionV>
            <wp:extent cx="883285" cy="876300"/>
            <wp:effectExtent l="0" t="0" r="0" b="0"/>
            <wp:wrapNone/>
            <wp:docPr id="2003410069" name="Picture 2003410069" descr="A qr code with black squar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3410069" name="Picture 2003410069" descr="A qr code with black squares&#10;&#10;Description automatically generated"/>
                    <pic:cNvPicPr/>
                  </pic:nvPicPr>
                  <pic:blipFill>
                    <a:blip r:embed="rId19" cstate="print"/>
                    <a:stretch>
                      <a:fillRect/>
                    </a:stretch>
                  </pic:blipFill>
                  <pic:spPr>
                    <a:xfrm>
                      <a:off x="0" y="0"/>
                      <a:ext cx="883285" cy="876300"/>
                    </a:xfrm>
                    <a:prstGeom prst="rect">
                      <a:avLst/>
                    </a:prstGeom>
                  </pic:spPr>
                </pic:pic>
              </a:graphicData>
            </a:graphic>
          </wp:anchor>
        </w:drawing>
      </w:r>
    </w:p>
    <w:p w14:paraId="35F46F9E" w14:textId="77777777" w:rsidR="002A35E9" w:rsidRDefault="002A35E9" w:rsidP="002A35E9">
      <w:pPr>
        <w:kinsoku w:val="0"/>
        <w:overflowPunct w:val="0"/>
        <w:spacing w:before="6"/>
        <w:jc w:val="center"/>
        <w:rPr>
          <w:sz w:val="25"/>
          <w:szCs w:val="25"/>
        </w:rPr>
      </w:pPr>
    </w:p>
    <w:p w14:paraId="038BB2A5" w14:textId="77777777" w:rsidR="005748F3" w:rsidRPr="005748F3" w:rsidRDefault="005748F3" w:rsidP="005748F3">
      <w:pPr>
        <w:rPr>
          <w:sz w:val="25"/>
          <w:szCs w:val="25"/>
        </w:rPr>
      </w:pPr>
    </w:p>
    <w:p w14:paraId="3C61538C" w14:textId="77777777" w:rsidR="005748F3" w:rsidRPr="005748F3" w:rsidRDefault="005748F3" w:rsidP="005748F3">
      <w:pPr>
        <w:rPr>
          <w:sz w:val="25"/>
          <w:szCs w:val="25"/>
        </w:rPr>
      </w:pPr>
    </w:p>
    <w:p w14:paraId="6E1C6805" w14:textId="3FF5FF01" w:rsidR="005748F3" w:rsidRDefault="005748F3" w:rsidP="005748F3">
      <w:pPr>
        <w:tabs>
          <w:tab w:val="left" w:pos="7037"/>
        </w:tabs>
        <w:rPr>
          <w:sz w:val="25"/>
          <w:szCs w:val="25"/>
        </w:rPr>
      </w:pPr>
      <w:r>
        <w:rPr>
          <w:sz w:val="25"/>
          <w:szCs w:val="25"/>
        </w:rPr>
        <w:tab/>
      </w:r>
    </w:p>
    <w:p w14:paraId="0B88DD5D" w14:textId="55C771D1" w:rsidR="00F31053" w:rsidRPr="00F31053" w:rsidRDefault="00F31053" w:rsidP="00FC00DE">
      <w:pPr>
        <w:pStyle w:val="ListParagraph"/>
        <w:numPr>
          <w:ilvl w:val="0"/>
          <w:numId w:val="14"/>
        </w:numPr>
        <w:tabs>
          <w:tab w:val="left" w:pos="417"/>
        </w:tabs>
        <w:adjustRightInd/>
        <w:spacing w:before="181"/>
        <w:outlineLvl w:val="0"/>
        <w:rPr>
          <w:rFonts w:eastAsia="Calibri"/>
          <w:b/>
          <w:bCs/>
        </w:rPr>
      </w:pPr>
      <w:r w:rsidRPr="00E224E2">
        <w:rPr>
          <w:rFonts w:eastAsia="Calibri"/>
          <w:b/>
          <w:color w:val="0A1220"/>
        </w:rPr>
        <w:t>Complete</w:t>
      </w:r>
      <w:r w:rsidRPr="00F31053">
        <w:rPr>
          <w:rFonts w:eastAsia="Calibri"/>
          <w:b/>
          <w:bCs/>
          <w:color w:val="0A1220"/>
          <w:spacing w:val="-4"/>
        </w:rPr>
        <w:t xml:space="preserve"> </w:t>
      </w:r>
      <w:r w:rsidRPr="00F31053">
        <w:rPr>
          <w:rFonts w:eastAsia="Calibri"/>
          <w:b/>
          <w:bCs/>
          <w:color w:val="0A1220"/>
        </w:rPr>
        <w:t>an</w:t>
      </w:r>
      <w:r w:rsidRPr="00F31053">
        <w:rPr>
          <w:rFonts w:eastAsia="Calibri"/>
          <w:b/>
          <w:bCs/>
          <w:color w:val="0A1220"/>
          <w:spacing w:val="-3"/>
        </w:rPr>
        <w:t xml:space="preserve"> </w:t>
      </w:r>
      <w:r w:rsidRPr="00F31053">
        <w:rPr>
          <w:rFonts w:eastAsia="Calibri"/>
          <w:b/>
          <w:bCs/>
          <w:color w:val="0A1220"/>
        </w:rPr>
        <w:t>online</w:t>
      </w:r>
      <w:r w:rsidRPr="00F31053">
        <w:rPr>
          <w:rFonts w:eastAsia="Calibri"/>
          <w:b/>
          <w:bCs/>
          <w:color w:val="0A1220"/>
          <w:spacing w:val="-3"/>
        </w:rPr>
        <w:t xml:space="preserve"> </w:t>
      </w:r>
      <w:r w:rsidRPr="00F31053">
        <w:rPr>
          <w:rFonts w:eastAsia="Calibri"/>
          <w:b/>
          <w:bCs/>
          <w:color w:val="0A1220"/>
        </w:rPr>
        <w:t>evaluation</w:t>
      </w:r>
      <w:r w:rsidRPr="00F31053">
        <w:rPr>
          <w:rFonts w:eastAsia="Calibri"/>
          <w:b/>
          <w:bCs/>
          <w:color w:val="0A1220"/>
          <w:spacing w:val="-3"/>
        </w:rPr>
        <w:t xml:space="preserve"> </w:t>
      </w:r>
      <w:r w:rsidRPr="00F31053">
        <w:rPr>
          <w:rFonts w:eastAsia="Calibri"/>
          <w:b/>
          <w:bCs/>
          <w:color w:val="0A1220"/>
        </w:rPr>
        <w:t>of</w:t>
      </w:r>
      <w:r w:rsidRPr="00F31053">
        <w:rPr>
          <w:rFonts w:eastAsia="Calibri"/>
          <w:b/>
          <w:bCs/>
          <w:color w:val="0A1220"/>
          <w:spacing w:val="-3"/>
        </w:rPr>
        <w:t xml:space="preserve"> </w:t>
      </w:r>
      <w:r w:rsidRPr="00F31053">
        <w:rPr>
          <w:rFonts w:eastAsia="Calibri"/>
          <w:b/>
          <w:bCs/>
          <w:color w:val="0A1220"/>
        </w:rPr>
        <w:t>the</w:t>
      </w:r>
      <w:r w:rsidRPr="00F31053">
        <w:rPr>
          <w:rFonts w:eastAsia="Calibri"/>
          <w:b/>
          <w:bCs/>
          <w:color w:val="0A1220"/>
          <w:spacing w:val="-4"/>
        </w:rPr>
        <w:t xml:space="preserve"> </w:t>
      </w:r>
      <w:r w:rsidRPr="00F31053">
        <w:rPr>
          <w:rFonts w:eastAsia="Calibri"/>
          <w:b/>
          <w:bCs/>
          <w:color w:val="0A1220"/>
          <w:spacing w:val="-2"/>
        </w:rPr>
        <w:t>student.</w:t>
      </w:r>
    </w:p>
    <w:p w14:paraId="78A130BD" w14:textId="54296D6A" w:rsidR="0095389C" w:rsidRPr="007C4682" w:rsidRDefault="006B071F" w:rsidP="007C4682">
      <w:pPr>
        <w:pStyle w:val="BodyText"/>
        <w:spacing w:before="127" w:line="259" w:lineRule="auto"/>
        <w:ind w:left="267"/>
        <w:rPr>
          <w:color w:val="0A1220"/>
        </w:rPr>
      </w:pPr>
      <w:r>
        <w:rPr>
          <w:color w:val="0A1220"/>
        </w:rPr>
        <w:t>Students</w:t>
      </w:r>
      <w:r>
        <w:rPr>
          <w:color w:val="0A1220"/>
          <w:spacing w:val="-13"/>
        </w:rPr>
        <w:t xml:space="preserve"> </w:t>
      </w:r>
      <w:r>
        <w:rPr>
          <w:color w:val="0A1220"/>
        </w:rPr>
        <w:t>are</w:t>
      </w:r>
      <w:r>
        <w:rPr>
          <w:color w:val="0A1220"/>
          <w:spacing w:val="-13"/>
        </w:rPr>
        <w:t xml:space="preserve"> </w:t>
      </w:r>
      <w:r>
        <w:rPr>
          <w:color w:val="0A1220"/>
        </w:rPr>
        <w:t>required</w:t>
      </w:r>
      <w:r>
        <w:rPr>
          <w:color w:val="0A1220"/>
          <w:spacing w:val="-13"/>
        </w:rPr>
        <w:t xml:space="preserve"> </w:t>
      </w:r>
      <w:r>
        <w:rPr>
          <w:color w:val="0A1220"/>
        </w:rPr>
        <w:t>to</w:t>
      </w:r>
      <w:r>
        <w:rPr>
          <w:color w:val="0A1220"/>
          <w:spacing w:val="-13"/>
        </w:rPr>
        <w:t xml:space="preserve"> </w:t>
      </w:r>
      <w:r>
        <w:rPr>
          <w:color w:val="0A1220"/>
        </w:rPr>
        <w:t>have</w:t>
      </w:r>
      <w:r>
        <w:rPr>
          <w:color w:val="0A1220"/>
          <w:spacing w:val="-13"/>
        </w:rPr>
        <w:t xml:space="preserve"> </w:t>
      </w:r>
      <w:r>
        <w:rPr>
          <w:color w:val="0A1220"/>
        </w:rPr>
        <w:t>the</w:t>
      </w:r>
      <w:r>
        <w:rPr>
          <w:color w:val="0A1220"/>
          <w:spacing w:val="-13"/>
        </w:rPr>
        <w:t xml:space="preserve"> </w:t>
      </w:r>
      <w:r>
        <w:rPr>
          <w:color w:val="0A1220"/>
        </w:rPr>
        <w:t>preceptor</w:t>
      </w:r>
      <w:r>
        <w:rPr>
          <w:color w:val="0A1220"/>
          <w:spacing w:val="-13"/>
        </w:rPr>
        <w:t xml:space="preserve"> </w:t>
      </w:r>
      <w:r>
        <w:rPr>
          <w:color w:val="0A1220"/>
        </w:rPr>
        <w:t>complete</w:t>
      </w:r>
      <w:r>
        <w:rPr>
          <w:color w:val="0A1220"/>
          <w:spacing w:val="-13"/>
        </w:rPr>
        <w:t xml:space="preserve"> </w:t>
      </w:r>
      <w:r>
        <w:rPr>
          <w:color w:val="0A1220"/>
        </w:rPr>
        <w:t>an</w:t>
      </w:r>
      <w:r>
        <w:rPr>
          <w:color w:val="0A1220"/>
          <w:spacing w:val="-13"/>
        </w:rPr>
        <w:t xml:space="preserve"> </w:t>
      </w:r>
      <w:r>
        <w:rPr>
          <w:color w:val="0A1220"/>
        </w:rPr>
        <w:t>evaluation</w:t>
      </w:r>
      <w:r>
        <w:rPr>
          <w:color w:val="0A1220"/>
          <w:spacing w:val="-13"/>
        </w:rPr>
        <w:t xml:space="preserve"> </w:t>
      </w:r>
      <w:r>
        <w:rPr>
          <w:color w:val="0A1220"/>
        </w:rPr>
        <w:t>during</w:t>
      </w:r>
      <w:r>
        <w:rPr>
          <w:color w:val="0A1220"/>
          <w:spacing w:val="-13"/>
        </w:rPr>
        <w:t xml:space="preserve"> </w:t>
      </w:r>
      <w:r>
        <w:rPr>
          <w:color w:val="0A1220"/>
        </w:rPr>
        <w:t>the</w:t>
      </w:r>
      <w:r>
        <w:rPr>
          <w:color w:val="0A1220"/>
          <w:spacing w:val="-13"/>
        </w:rPr>
        <w:t xml:space="preserve"> </w:t>
      </w:r>
      <w:r>
        <w:rPr>
          <w:b/>
          <w:color w:val="0A1220"/>
        </w:rPr>
        <w:t>last</w:t>
      </w:r>
      <w:r>
        <w:rPr>
          <w:b/>
          <w:color w:val="0A1220"/>
          <w:spacing w:val="-13"/>
        </w:rPr>
        <w:t xml:space="preserve"> </w:t>
      </w:r>
      <w:r>
        <w:rPr>
          <w:b/>
          <w:color w:val="0A1220"/>
        </w:rPr>
        <w:t>hour</w:t>
      </w:r>
      <w:r>
        <w:rPr>
          <w:b/>
          <w:color w:val="0A1220"/>
          <w:spacing w:val="-13"/>
        </w:rPr>
        <w:t xml:space="preserve"> </w:t>
      </w:r>
      <w:r>
        <w:rPr>
          <w:color w:val="0A1220"/>
        </w:rPr>
        <w:t>of</w:t>
      </w:r>
      <w:r>
        <w:rPr>
          <w:color w:val="0A1220"/>
          <w:spacing w:val="-13"/>
        </w:rPr>
        <w:t xml:space="preserve"> </w:t>
      </w:r>
      <w:r>
        <w:rPr>
          <w:color w:val="0A1220"/>
        </w:rPr>
        <w:t>the</w:t>
      </w:r>
      <w:r>
        <w:rPr>
          <w:color w:val="0A1220"/>
          <w:spacing w:val="-13"/>
        </w:rPr>
        <w:t xml:space="preserve"> </w:t>
      </w:r>
      <w:r>
        <w:rPr>
          <w:color w:val="0A1220"/>
        </w:rPr>
        <w:t>clinical precepted shift.</w:t>
      </w:r>
      <w:r w:rsidR="007C4682">
        <w:rPr>
          <w:color w:val="0A1220"/>
        </w:rPr>
        <w:t xml:space="preserve"> </w:t>
      </w:r>
      <w:r w:rsidR="00935097">
        <w:rPr>
          <w:i/>
          <w:color w:val="0A1220"/>
          <w:spacing w:val="-2"/>
        </w:rPr>
        <w:t>Scan</w:t>
      </w:r>
      <w:r w:rsidR="00935097">
        <w:rPr>
          <w:i/>
          <w:color w:val="0A1220"/>
          <w:spacing w:val="-3"/>
        </w:rPr>
        <w:t xml:space="preserve"> </w:t>
      </w:r>
      <w:r w:rsidR="00935097">
        <w:rPr>
          <w:i/>
          <w:color w:val="0A1220"/>
          <w:spacing w:val="-2"/>
        </w:rPr>
        <w:t>the</w:t>
      </w:r>
      <w:r w:rsidR="00935097">
        <w:rPr>
          <w:i/>
          <w:color w:val="0A1220"/>
          <w:spacing w:val="-3"/>
        </w:rPr>
        <w:t xml:space="preserve"> </w:t>
      </w:r>
      <w:r w:rsidR="00935097">
        <w:rPr>
          <w:i/>
          <w:color w:val="0A1220"/>
          <w:spacing w:val="-2"/>
        </w:rPr>
        <w:t>QR</w:t>
      </w:r>
      <w:r w:rsidR="00935097">
        <w:rPr>
          <w:i/>
          <w:color w:val="0A1220"/>
          <w:spacing w:val="-3"/>
        </w:rPr>
        <w:t xml:space="preserve"> </w:t>
      </w:r>
      <w:r w:rsidR="00935097">
        <w:rPr>
          <w:i/>
          <w:color w:val="0A1220"/>
          <w:spacing w:val="-2"/>
        </w:rPr>
        <w:t>code</w:t>
      </w:r>
      <w:r w:rsidR="00935097">
        <w:rPr>
          <w:i/>
          <w:color w:val="0A1220"/>
          <w:spacing w:val="-3"/>
        </w:rPr>
        <w:t xml:space="preserve"> </w:t>
      </w:r>
      <w:r w:rsidR="00935097">
        <w:rPr>
          <w:i/>
          <w:color w:val="0A1220"/>
          <w:spacing w:val="-2"/>
        </w:rPr>
        <w:t>below</w:t>
      </w:r>
      <w:r w:rsidR="00935097">
        <w:rPr>
          <w:i/>
          <w:color w:val="0A1220"/>
          <w:spacing w:val="-3"/>
        </w:rPr>
        <w:t xml:space="preserve"> </w:t>
      </w:r>
      <w:r w:rsidR="00935097">
        <w:rPr>
          <w:i/>
          <w:color w:val="0A1220"/>
          <w:spacing w:val="-2"/>
        </w:rPr>
        <w:t>or</w:t>
      </w:r>
      <w:r w:rsidR="00935097">
        <w:rPr>
          <w:i/>
          <w:color w:val="0A1220"/>
          <w:spacing w:val="-3"/>
        </w:rPr>
        <w:t xml:space="preserve"> </w:t>
      </w:r>
      <w:r w:rsidR="00935097">
        <w:rPr>
          <w:i/>
          <w:color w:val="0A1220"/>
          <w:spacing w:val="-2"/>
        </w:rPr>
        <w:t>visit</w:t>
      </w:r>
      <w:r w:rsidR="00935097">
        <w:rPr>
          <w:i/>
          <w:color w:val="0A1220"/>
          <w:spacing w:val="-3"/>
        </w:rPr>
        <w:t xml:space="preserve"> </w:t>
      </w:r>
      <w:r w:rsidR="00935097">
        <w:rPr>
          <w:i/>
          <w:color w:val="0A1220"/>
          <w:spacing w:val="-2"/>
        </w:rPr>
        <w:t>https://</w:t>
      </w:r>
      <w:hyperlink r:id="rId20">
        <w:r w:rsidR="00935097">
          <w:rPr>
            <w:i/>
            <w:color w:val="0A1220"/>
            <w:spacing w:val="-2"/>
          </w:rPr>
          <w:t>www.texarkanacollege.edu/academics/programs-division/health-</w:t>
        </w:r>
      </w:hyperlink>
      <w:r w:rsidR="00935097">
        <w:rPr>
          <w:i/>
          <w:color w:val="0A1220"/>
          <w:spacing w:val="-2"/>
        </w:rPr>
        <w:t xml:space="preserve"> sciences/preceptor/student-feedback/</w:t>
      </w:r>
    </w:p>
    <w:p w14:paraId="6ED82011" w14:textId="54574E3A" w:rsidR="00DA17DF" w:rsidRPr="00826ECD" w:rsidRDefault="007C4682" w:rsidP="00826ECD">
      <w:pPr>
        <w:spacing w:before="1" w:line="295" w:lineRule="auto"/>
        <w:ind w:left="3407" w:right="657" w:hanging="3206"/>
        <w:rPr>
          <w:i/>
          <w:sz w:val="24"/>
        </w:rPr>
      </w:pPr>
      <w:r>
        <w:rPr>
          <w:noProof/>
        </w:rPr>
        <w:drawing>
          <wp:anchor distT="0" distB="0" distL="0" distR="0" simplePos="0" relativeHeight="251658242" behindDoc="0" locked="0" layoutInCell="1" allowOverlap="1" wp14:anchorId="6A146971" wp14:editId="6013A6BB">
            <wp:simplePos x="0" y="0"/>
            <wp:positionH relativeFrom="margin">
              <wp:align>center</wp:align>
            </wp:positionH>
            <wp:positionV relativeFrom="paragraph">
              <wp:posOffset>18995</wp:posOffset>
            </wp:positionV>
            <wp:extent cx="927735" cy="919480"/>
            <wp:effectExtent l="0" t="0" r="5715" b="0"/>
            <wp:wrapNone/>
            <wp:docPr id="1564826813" name="Picture 1564826813" descr="A qr code on a white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4826813" name="Picture 1564826813" descr="A qr code on a white background&#10;&#10;Description automatically generated"/>
                    <pic:cNvPicPr/>
                  </pic:nvPicPr>
                  <pic:blipFill>
                    <a:blip r:embed="rId21" cstate="print"/>
                    <a:stretch>
                      <a:fillRect/>
                    </a:stretch>
                  </pic:blipFill>
                  <pic:spPr>
                    <a:xfrm>
                      <a:off x="0" y="0"/>
                      <a:ext cx="927735" cy="919480"/>
                    </a:xfrm>
                    <a:prstGeom prst="rect">
                      <a:avLst/>
                    </a:prstGeom>
                  </pic:spPr>
                </pic:pic>
              </a:graphicData>
            </a:graphic>
          </wp:anchor>
        </w:drawing>
      </w:r>
    </w:p>
    <w:p w14:paraId="7CF41387" w14:textId="54EC8154" w:rsidR="00E224E2" w:rsidRPr="00E224E2" w:rsidRDefault="00E224E2" w:rsidP="00E224E2">
      <w:pPr>
        <w:pStyle w:val="ListParagraph"/>
        <w:tabs>
          <w:tab w:val="left" w:pos="417"/>
        </w:tabs>
        <w:adjustRightInd/>
        <w:spacing w:before="181"/>
        <w:ind w:left="627" w:firstLine="0"/>
        <w:outlineLvl w:val="0"/>
        <w:rPr>
          <w:rFonts w:eastAsia="Calibri"/>
          <w:b/>
          <w:bCs/>
        </w:rPr>
      </w:pPr>
    </w:p>
    <w:p w14:paraId="7E45FDB3" w14:textId="77777777" w:rsidR="005748F3" w:rsidRDefault="005748F3" w:rsidP="005748F3">
      <w:pPr>
        <w:tabs>
          <w:tab w:val="left" w:pos="7037"/>
        </w:tabs>
        <w:rPr>
          <w:sz w:val="25"/>
          <w:szCs w:val="25"/>
        </w:rPr>
      </w:pPr>
    </w:p>
    <w:p w14:paraId="222899DB" w14:textId="77777777" w:rsidR="005748F3" w:rsidRDefault="005748F3" w:rsidP="005748F3">
      <w:pPr>
        <w:tabs>
          <w:tab w:val="left" w:pos="7037"/>
        </w:tabs>
        <w:rPr>
          <w:sz w:val="25"/>
          <w:szCs w:val="25"/>
        </w:rPr>
      </w:pPr>
      <w:r>
        <w:rPr>
          <w:sz w:val="25"/>
          <w:szCs w:val="25"/>
        </w:rPr>
        <w:tab/>
      </w:r>
    </w:p>
    <w:p w14:paraId="315AF837" w14:textId="77777777" w:rsidR="00BF09CC" w:rsidRDefault="00BF09CC" w:rsidP="005748F3">
      <w:pPr>
        <w:tabs>
          <w:tab w:val="left" w:pos="7037"/>
        </w:tabs>
        <w:rPr>
          <w:sz w:val="25"/>
          <w:szCs w:val="25"/>
        </w:rPr>
      </w:pPr>
    </w:p>
    <w:p w14:paraId="4A09E4C5" w14:textId="77777777" w:rsidR="00BF09CC" w:rsidRDefault="00BF09CC" w:rsidP="005748F3">
      <w:pPr>
        <w:tabs>
          <w:tab w:val="left" w:pos="7037"/>
        </w:tabs>
        <w:rPr>
          <w:sz w:val="25"/>
          <w:szCs w:val="25"/>
        </w:rPr>
      </w:pPr>
    </w:p>
    <w:p w14:paraId="01E0E3D1" w14:textId="73E9F653" w:rsidR="00CE77F0" w:rsidRPr="00CE77F0" w:rsidRDefault="00CE77F0" w:rsidP="00FC00DE">
      <w:pPr>
        <w:pStyle w:val="ListParagraph"/>
        <w:numPr>
          <w:ilvl w:val="0"/>
          <w:numId w:val="14"/>
        </w:numPr>
        <w:tabs>
          <w:tab w:val="left" w:pos="417"/>
        </w:tabs>
        <w:adjustRightInd/>
        <w:outlineLvl w:val="0"/>
        <w:rPr>
          <w:rFonts w:eastAsia="Calibri"/>
          <w:b/>
          <w:bCs/>
        </w:rPr>
      </w:pPr>
      <w:r w:rsidRPr="00C92FB5">
        <w:rPr>
          <w:rFonts w:eastAsia="Calibri"/>
          <w:b/>
          <w:color w:val="0A1220"/>
        </w:rPr>
        <w:t>Preceptor</w:t>
      </w:r>
      <w:r w:rsidRPr="00CE77F0">
        <w:rPr>
          <w:rFonts w:eastAsia="Calibri"/>
          <w:b/>
          <w:bCs/>
          <w:color w:val="0A1220"/>
          <w:spacing w:val="9"/>
        </w:rPr>
        <w:t xml:space="preserve"> </w:t>
      </w:r>
      <w:r w:rsidRPr="00CE77F0">
        <w:rPr>
          <w:rFonts w:eastAsia="Calibri"/>
          <w:b/>
          <w:bCs/>
          <w:color w:val="0A1220"/>
        </w:rPr>
        <w:t>signature</w:t>
      </w:r>
      <w:r w:rsidRPr="00CE77F0">
        <w:rPr>
          <w:rFonts w:eastAsia="Calibri"/>
          <w:b/>
          <w:bCs/>
          <w:color w:val="0A1220"/>
          <w:spacing w:val="10"/>
        </w:rPr>
        <w:t xml:space="preserve"> </w:t>
      </w:r>
      <w:r w:rsidRPr="00CE77F0">
        <w:rPr>
          <w:rFonts w:eastAsia="Calibri"/>
          <w:b/>
          <w:bCs/>
          <w:color w:val="0A1220"/>
        </w:rPr>
        <w:t>and</w:t>
      </w:r>
      <w:r w:rsidRPr="00CE77F0">
        <w:rPr>
          <w:rFonts w:eastAsia="Calibri"/>
          <w:b/>
          <w:bCs/>
          <w:color w:val="0A1220"/>
          <w:spacing w:val="10"/>
        </w:rPr>
        <w:t xml:space="preserve"> </w:t>
      </w:r>
      <w:r w:rsidRPr="00CE77F0">
        <w:rPr>
          <w:rFonts w:eastAsia="Calibri"/>
          <w:b/>
          <w:bCs/>
          <w:color w:val="0A1220"/>
          <w:spacing w:val="-4"/>
        </w:rPr>
        <w:t>date.</w:t>
      </w:r>
    </w:p>
    <w:p w14:paraId="681E6C1B" w14:textId="77777777" w:rsidR="00A36636" w:rsidRDefault="00A36636" w:rsidP="00A36636">
      <w:pPr>
        <w:pStyle w:val="BodyText"/>
        <w:spacing w:before="38" w:line="271" w:lineRule="auto"/>
        <w:ind w:right="1333"/>
      </w:pPr>
      <w:r>
        <w:rPr>
          <w:color w:val="0A1220"/>
        </w:rPr>
        <w:t>Complete</w:t>
      </w:r>
      <w:r>
        <w:rPr>
          <w:color w:val="0A1220"/>
          <w:spacing w:val="-14"/>
        </w:rPr>
        <w:t xml:space="preserve"> </w:t>
      </w:r>
      <w:r>
        <w:rPr>
          <w:color w:val="0A1220"/>
        </w:rPr>
        <w:t>at</w:t>
      </w:r>
      <w:r>
        <w:rPr>
          <w:color w:val="0A1220"/>
          <w:spacing w:val="-14"/>
        </w:rPr>
        <w:t xml:space="preserve"> </w:t>
      </w:r>
      <w:r>
        <w:rPr>
          <w:color w:val="0A1220"/>
        </w:rPr>
        <w:t>shift</w:t>
      </w:r>
      <w:r>
        <w:rPr>
          <w:color w:val="0A1220"/>
          <w:spacing w:val="-13"/>
        </w:rPr>
        <w:t xml:space="preserve"> </w:t>
      </w:r>
      <w:r>
        <w:rPr>
          <w:color w:val="0A1220"/>
        </w:rPr>
        <w:t>end.</w:t>
      </w:r>
      <w:r>
        <w:rPr>
          <w:color w:val="0A1220"/>
          <w:spacing w:val="-14"/>
        </w:rPr>
        <w:t xml:space="preserve"> </w:t>
      </w:r>
      <w:r>
        <w:rPr>
          <w:color w:val="0A1220"/>
        </w:rPr>
        <w:t>By</w:t>
      </w:r>
      <w:r>
        <w:rPr>
          <w:color w:val="0A1220"/>
          <w:spacing w:val="-13"/>
        </w:rPr>
        <w:t xml:space="preserve"> </w:t>
      </w:r>
      <w:r>
        <w:rPr>
          <w:color w:val="0A1220"/>
        </w:rPr>
        <w:t>signing,</w:t>
      </w:r>
      <w:r>
        <w:rPr>
          <w:color w:val="0A1220"/>
          <w:spacing w:val="-14"/>
        </w:rPr>
        <w:t xml:space="preserve"> </w:t>
      </w:r>
      <w:r>
        <w:rPr>
          <w:color w:val="0A1220"/>
        </w:rPr>
        <w:t>you</w:t>
      </w:r>
      <w:r>
        <w:rPr>
          <w:color w:val="0A1220"/>
          <w:spacing w:val="-13"/>
        </w:rPr>
        <w:t xml:space="preserve"> </w:t>
      </w:r>
      <w:r>
        <w:rPr>
          <w:color w:val="0A1220"/>
        </w:rPr>
        <w:t>are</w:t>
      </w:r>
      <w:r>
        <w:rPr>
          <w:color w:val="0A1220"/>
          <w:spacing w:val="-14"/>
        </w:rPr>
        <w:t xml:space="preserve"> </w:t>
      </w:r>
      <w:r>
        <w:rPr>
          <w:color w:val="0A1220"/>
        </w:rPr>
        <w:t>stating</w:t>
      </w:r>
      <w:r>
        <w:rPr>
          <w:color w:val="0A1220"/>
          <w:spacing w:val="-14"/>
        </w:rPr>
        <w:t xml:space="preserve"> </w:t>
      </w:r>
      <w:r>
        <w:rPr>
          <w:color w:val="0A1220"/>
        </w:rPr>
        <w:t>that</w:t>
      </w:r>
      <w:r>
        <w:rPr>
          <w:color w:val="0A1220"/>
          <w:spacing w:val="-13"/>
        </w:rPr>
        <w:t xml:space="preserve"> </w:t>
      </w:r>
      <w:r>
        <w:rPr>
          <w:color w:val="0A1220"/>
        </w:rPr>
        <w:t>you</w:t>
      </w:r>
      <w:r>
        <w:rPr>
          <w:color w:val="0A1220"/>
          <w:spacing w:val="-14"/>
        </w:rPr>
        <w:t xml:space="preserve"> </w:t>
      </w:r>
      <w:r>
        <w:rPr>
          <w:color w:val="0A1220"/>
        </w:rPr>
        <w:t>completed</w:t>
      </w:r>
      <w:r>
        <w:rPr>
          <w:color w:val="0A1220"/>
          <w:spacing w:val="-13"/>
        </w:rPr>
        <w:t xml:space="preserve"> </w:t>
      </w:r>
      <w:r>
        <w:rPr>
          <w:color w:val="0A1220"/>
        </w:rPr>
        <w:t>the</w:t>
      </w:r>
      <w:r>
        <w:rPr>
          <w:color w:val="0A1220"/>
          <w:spacing w:val="-14"/>
        </w:rPr>
        <w:t xml:space="preserve"> </w:t>
      </w:r>
      <w:r>
        <w:rPr>
          <w:color w:val="0A1220"/>
        </w:rPr>
        <w:t>student</w:t>
      </w:r>
      <w:r>
        <w:rPr>
          <w:color w:val="0A1220"/>
          <w:spacing w:val="-13"/>
        </w:rPr>
        <w:t xml:space="preserve"> </w:t>
      </w:r>
      <w:r>
        <w:rPr>
          <w:color w:val="0A1220"/>
        </w:rPr>
        <w:t>evaluation. Thank you for being a valued preceptor.</w:t>
      </w:r>
    </w:p>
    <w:p w14:paraId="383DF4CE" w14:textId="52D7B951" w:rsidR="00C92FB5" w:rsidRDefault="00C92FB5" w:rsidP="005748F3">
      <w:pPr>
        <w:tabs>
          <w:tab w:val="left" w:pos="7037"/>
        </w:tabs>
        <w:rPr>
          <w:sz w:val="25"/>
          <w:szCs w:val="25"/>
        </w:rPr>
      </w:pPr>
    </w:p>
    <w:p w14:paraId="2BA473B8" w14:textId="20F57F83" w:rsidR="002F19F8" w:rsidRDefault="002F19F8" w:rsidP="005748F3">
      <w:pPr>
        <w:tabs>
          <w:tab w:val="left" w:pos="7037"/>
        </w:tabs>
        <w:rPr>
          <w:sz w:val="25"/>
          <w:szCs w:val="25"/>
        </w:rPr>
      </w:pPr>
    </w:p>
    <w:p w14:paraId="36DB142A" w14:textId="2A749570" w:rsidR="002F19F8" w:rsidRDefault="002F19F8" w:rsidP="005748F3">
      <w:pPr>
        <w:tabs>
          <w:tab w:val="left" w:pos="7037"/>
        </w:tabs>
        <w:rPr>
          <w:sz w:val="25"/>
          <w:szCs w:val="25"/>
        </w:rPr>
      </w:pPr>
    </w:p>
    <w:p w14:paraId="0738E4F9" w14:textId="77777777" w:rsidR="00A02A60" w:rsidRDefault="00803E80" w:rsidP="005748F3">
      <w:pPr>
        <w:tabs>
          <w:tab w:val="left" w:pos="7037"/>
        </w:tabs>
        <w:rPr>
          <w:noProof/>
          <w:sz w:val="3"/>
        </w:rPr>
      </w:pPr>
      <w:r>
        <w:rPr>
          <w:noProof/>
          <w:sz w:val="2"/>
        </w:rPr>
        <mc:AlternateContent>
          <mc:Choice Requires="wpg">
            <w:drawing>
              <wp:anchor distT="0" distB="0" distL="114300" distR="114300" simplePos="0" relativeHeight="251658243" behindDoc="0" locked="0" layoutInCell="1" allowOverlap="1" wp14:anchorId="799CF53A" wp14:editId="760C326D">
                <wp:simplePos x="0" y="0"/>
                <wp:positionH relativeFrom="column">
                  <wp:posOffset>4438733</wp:posOffset>
                </wp:positionH>
                <wp:positionV relativeFrom="paragraph">
                  <wp:posOffset>3814</wp:posOffset>
                </wp:positionV>
                <wp:extent cx="2355215" cy="12065"/>
                <wp:effectExtent l="0" t="0" r="0" b="0"/>
                <wp:wrapNone/>
                <wp:docPr id="1245910082" name="Group 1245910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5215" cy="12065"/>
                          <a:chOff x="0" y="0"/>
                          <a:chExt cx="2355215" cy="12065"/>
                        </a:xfrm>
                      </wpg:grpSpPr>
                      <wps:wsp>
                        <wps:cNvPr id="1716172362" name="Graphic 4"/>
                        <wps:cNvSpPr/>
                        <wps:spPr>
                          <a:xfrm>
                            <a:off x="-8" y="4"/>
                            <a:ext cx="2355215" cy="12065"/>
                          </a:xfrm>
                          <a:custGeom>
                            <a:avLst/>
                            <a:gdLst/>
                            <a:ahLst/>
                            <a:cxnLst/>
                            <a:rect l="l" t="t" r="r" b="b"/>
                            <a:pathLst>
                              <a:path w="2355215" h="12065">
                                <a:moveTo>
                                  <a:pt x="2354656" y="0"/>
                                </a:moveTo>
                                <a:lnTo>
                                  <a:pt x="0" y="0"/>
                                </a:lnTo>
                                <a:lnTo>
                                  <a:pt x="0" y="11633"/>
                                </a:lnTo>
                                <a:lnTo>
                                  <a:pt x="2354656" y="11633"/>
                                </a:lnTo>
                                <a:lnTo>
                                  <a:pt x="23546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1DCCAA50">
              <v:group id="Group 1245910082" style="position:absolute;margin-left:349.5pt;margin-top:.3pt;width:185.45pt;height:.95pt;z-index:251658243" coordsize="23552,120" o:spid="_x0000_s1026" w14:anchorId="791772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">
                <v:shape id="Graphic 4" style="position:absolute;width:23552;height:120;visibility:visible;mso-wrap-style:square;v-text-anchor:top" coordsize="2355215,12065" o:spid="_x0000_s1027" fillcolor="black" stroked="f" path="m2354656,l,,,11633r2354656,l23546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">
                  <v:path arrowok="t"/>
                </v:shape>
              </v:group>
            </w:pict>
          </mc:Fallback>
        </mc:AlternateContent>
      </w:r>
      <w:r w:rsidR="002F6F70">
        <w:rPr>
          <w:noProof/>
          <w:sz w:val="3"/>
        </w:rPr>
        <mc:AlternateContent>
          <mc:Choice Requires="wpg">
            <w:drawing>
              <wp:inline distT="0" distB="0" distL="0" distR="0" wp14:anchorId="2FD18558" wp14:editId="13F54502">
                <wp:extent cx="2964815" cy="19685"/>
                <wp:effectExtent l="9525" t="0" r="0" b="8890"/>
                <wp:docPr id="694952533" name="Group 694952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4815" cy="19685"/>
                          <a:chOff x="0" y="0"/>
                          <a:chExt cx="2964815" cy="19685"/>
                        </a:xfrm>
                      </wpg:grpSpPr>
                      <wps:wsp>
                        <wps:cNvPr id="362853144" name="Graphic 6"/>
                        <wps:cNvSpPr/>
                        <wps:spPr>
                          <a:xfrm>
                            <a:off x="4766" y="4766"/>
                            <a:ext cx="2955290" cy="10160"/>
                          </a:xfrm>
                          <a:custGeom>
                            <a:avLst/>
                            <a:gdLst/>
                            <a:ahLst/>
                            <a:cxnLst/>
                            <a:rect l="l" t="t" r="r" b="b"/>
                            <a:pathLst>
                              <a:path w="2955290" h="10160">
                                <a:moveTo>
                                  <a:pt x="0" y="0"/>
                                </a:moveTo>
                                <a:lnTo>
                                  <a:pt x="2955290" y="9525"/>
                                </a:lnTo>
                              </a:path>
                              <a:path w="2955290" h="10160">
                                <a:moveTo>
                                  <a:pt x="0" y="0"/>
                                </a:moveTo>
                                <a:lnTo>
                                  <a:pt x="2955290" y="9525"/>
                                </a:lnTo>
                              </a:path>
                            </a:pathLst>
                          </a:custGeom>
                          <a:ln w="9528">
                            <a:solidFill>
                              <a:srgbClr val="000000"/>
                            </a:solidFill>
                            <a:prstDash val="solid"/>
                          </a:ln>
                        </wps:spPr>
                        <wps:bodyPr wrap="square" lIns="0" tIns="0" rIns="0" bIns="0" rtlCol="0">
                          <a:prstTxWarp prst="textNoShape">
                            <a:avLst/>
                          </a:prstTxWarp>
                          <a:noAutofit/>
                        </wps:bodyPr>
                      </wps:wsp>
                    </wpg:wgp>
                  </a:graphicData>
                </a:graphic>
              </wp:inline>
            </w:drawing>
          </mc:Choice>
          <mc:Fallback xmlns:arto="http://schemas.microsoft.com/office/word/2006/arto" xmlns:a="http://schemas.openxmlformats.org/drawingml/2006/main" xmlns:pic="http://schemas.openxmlformats.org/drawingml/2006/picture" xmlns:a14="http://schemas.microsoft.com/office/drawing/2010/main">
            <w:pict w14:anchorId="5B2D79F9">
              <v:group id="Group 694952533" style="width:233.45pt;height:1.55pt;mso-position-horizontal-relative:char;mso-position-vertical-relative:line" coordsize="29648,196" o:spid="_x0000_s1026" w14:anchorId="1A782B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">
                <v:shape id="Graphic 6" style="position:absolute;left:47;top:47;width:29553;height:102;visibility:visible;mso-wrap-style:square;v-text-anchor:top" coordsize="2955290,10160" o:spid="_x0000_s1027" filled="f" strokeweight=".26467mm" path="m,l2955290,9525em,l2955290,95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">
                  <v:path arrowok="t"/>
                </v:shape>
                <w10:anchorlock/>
              </v:group>
            </w:pict>
          </mc:Fallback>
        </mc:AlternateContent>
      </w:r>
    </w:p>
    <w:p w14:paraId="2E65992C" w14:textId="77777777" w:rsidR="00B05521" w:rsidRDefault="00B05521" w:rsidP="00B05521">
      <w:pPr>
        <w:rPr>
          <w:noProof/>
          <w:sz w:val="3"/>
        </w:rPr>
      </w:pPr>
    </w:p>
    <w:p w14:paraId="377FC45B" w14:textId="5336DA7E" w:rsidR="00B05521" w:rsidRDefault="00B05521" w:rsidP="00C14CC6">
      <w:pPr>
        <w:tabs>
          <w:tab w:val="left" w:pos="7025"/>
        </w:tabs>
        <w:spacing w:before="80"/>
        <w:rPr>
          <w:b/>
          <w:sz w:val="20"/>
        </w:rPr>
      </w:pPr>
      <w:r w:rsidRPr="008D386E">
        <w:rPr>
          <w:color w:val="0A1220"/>
          <w:sz w:val="24"/>
          <w:szCs w:val="24"/>
        </w:rPr>
        <w:t>Preceptor</w:t>
      </w:r>
      <w:r w:rsidRPr="008D386E">
        <w:rPr>
          <w:color w:val="0A1220"/>
          <w:spacing w:val="1"/>
          <w:sz w:val="24"/>
          <w:szCs w:val="24"/>
        </w:rPr>
        <w:t xml:space="preserve"> </w:t>
      </w:r>
      <w:r w:rsidRPr="008D386E">
        <w:rPr>
          <w:color w:val="0A1220"/>
          <w:sz w:val="24"/>
          <w:szCs w:val="24"/>
        </w:rPr>
        <w:t>Name</w:t>
      </w:r>
      <w:r w:rsidRPr="008D386E">
        <w:rPr>
          <w:color w:val="0A1220"/>
          <w:spacing w:val="1"/>
          <w:sz w:val="24"/>
          <w:szCs w:val="24"/>
        </w:rPr>
        <w:t xml:space="preserve"> </w:t>
      </w:r>
      <w:r w:rsidRPr="008D386E">
        <w:rPr>
          <w:color w:val="0A1220"/>
          <w:spacing w:val="-2"/>
          <w:sz w:val="24"/>
          <w:szCs w:val="24"/>
        </w:rPr>
        <w:t>(Printed)</w:t>
      </w:r>
      <w:r>
        <w:rPr>
          <w:b/>
          <w:color w:val="0A1220"/>
          <w:spacing w:val="-2"/>
          <w:sz w:val="20"/>
        </w:rPr>
        <w:tab/>
      </w:r>
      <w:r w:rsidR="006E5FD6" w:rsidRPr="009518C7">
        <w:rPr>
          <w:color w:val="0A1220"/>
          <w:w w:val="105"/>
          <w:sz w:val="24"/>
          <w:szCs w:val="24"/>
        </w:rPr>
        <w:t>Facility</w:t>
      </w:r>
      <w:r w:rsidR="006E5FD6" w:rsidRPr="009518C7">
        <w:rPr>
          <w:color w:val="0A1220"/>
          <w:spacing w:val="-2"/>
          <w:w w:val="105"/>
          <w:sz w:val="24"/>
          <w:szCs w:val="24"/>
        </w:rPr>
        <w:t xml:space="preserve"> Extension</w:t>
      </w:r>
    </w:p>
    <w:p w14:paraId="6A9A1FE0" w14:textId="5545946E" w:rsidR="00B05521" w:rsidRPr="00B05521" w:rsidRDefault="00B05521" w:rsidP="00B05521">
      <w:pPr>
        <w:rPr>
          <w:sz w:val="25"/>
          <w:szCs w:val="25"/>
        </w:rPr>
      </w:pPr>
    </w:p>
    <w:p w14:paraId="43A82AF2" w14:textId="6C654A56" w:rsidR="00336F8F" w:rsidRPr="00B05521" w:rsidRDefault="00336F8F" w:rsidP="007F14A0">
      <w:pPr>
        <w:jc w:val="center"/>
        <w:rPr>
          <w:sz w:val="25"/>
          <w:szCs w:val="25"/>
        </w:rPr>
      </w:pPr>
    </w:p>
    <w:p w14:paraId="48B02887" w14:textId="104A11C7" w:rsidR="00B05521" w:rsidRPr="00B05521" w:rsidRDefault="007F14A0" w:rsidP="00B05521">
      <w:pPr>
        <w:rPr>
          <w:sz w:val="25"/>
          <w:szCs w:val="25"/>
        </w:rPr>
      </w:pPr>
      <w:r>
        <w:rPr>
          <w:noProof/>
          <w:sz w:val="2"/>
        </w:rPr>
        <mc:AlternateContent>
          <mc:Choice Requires="wpg">
            <w:drawing>
              <wp:anchor distT="0" distB="0" distL="114300" distR="114300" simplePos="0" relativeHeight="251658245" behindDoc="0" locked="0" layoutInCell="1" allowOverlap="1" wp14:anchorId="117BC493" wp14:editId="15BA716B">
                <wp:simplePos x="0" y="0"/>
                <wp:positionH relativeFrom="column">
                  <wp:posOffset>4439912</wp:posOffset>
                </wp:positionH>
                <wp:positionV relativeFrom="paragraph">
                  <wp:posOffset>11187</wp:posOffset>
                </wp:positionV>
                <wp:extent cx="2355215" cy="7620"/>
                <wp:effectExtent l="0" t="0" r="0" b="0"/>
                <wp:wrapNone/>
                <wp:docPr id="541306973" name="Group 541306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5215" cy="7620"/>
                          <a:chOff x="0" y="0"/>
                          <a:chExt cx="2355215" cy="7620"/>
                        </a:xfrm>
                      </wpg:grpSpPr>
                      <wps:wsp>
                        <wps:cNvPr id="1185417263" name="Graphic 11"/>
                        <wps:cNvSpPr/>
                        <wps:spPr>
                          <a:xfrm>
                            <a:off x="0" y="3574"/>
                            <a:ext cx="2355215" cy="1270"/>
                          </a:xfrm>
                          <a:custGeom>
                            <a:avLst/>
                            <a:gdLst/>
                            <a:ahLst/>
                            <a:cxnLst/>
                            <a:rect l="l" t="t" r="r" b="b"/>
                            <a:pathLst>
                              <a:path w="2355215">
                                <a:moveTo>
                                  <a:pt x="0" y="0"/>
                                </a:moveTo>
                                <a:lnTo>
                                  <a:pt x="2354650" y="0"/>
                                </a:lnTo>
                              </a:path>
                              <a:path w="2355215">
                                <a:moveTo>
                                  <a:pt x="0" y="0"/>
                                </a:moveTo>
                                <a:lnTo>
                                  <a:pt x="2354650" y="0"/>
                                </a:lnTo>
                              </a:path>
                            </a:pathLst>
                          </a:custGeom>
                          <a:ln w="8337">
                            <a:solidFill>
                              <a:srgbClr val="000000"/>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1F1E05FE">
              <v:group id="Group 541306973" style="position:absolute;margin-left:349.6pt;margin-top:.9pt;width:185.45pt;height:.6pt;z-index:251658245" coordsize="23552,76" o:spid="_x0000_s1026" w14:anchorId="61746C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">
                <v:shape id="Graphic 11" style="position:absolute;top:35;width:23552;height:13;visibility:visible;mso-wrap-style:square;v-text-anchor:top" coordsize="2355215,1270" o:spid="_x0000_s1027" filled="f" strokeweight=".23158mm" path="m,l2354650,em,l23546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">
                  <v:path arrowok="t"/>
                </v:shape>
              </v:group>
            </w:pict>
          </mc:Fallback>
        </mc:AlternateContent>
      </w:r>
      <w:r w:rsidR="00336F8F">
        <w:rPr>
          <w:noProof/>
          <w:sz w:val="2"/>
        </w:rPr>
        <mc:AlternateContent>
          <mc:Choice Requires="wpg">
            <w:drawing>
              <wp:anchor distT="0" distB="0" distL="114300" distR="114300" simplePos="0" relativeHeight="251658244" behindDoc="0" locked="0" layoutInCell="1" allowOverlap="1" wp14:anchorId="78F57730" wp14:editId="5AE69EBB">
                <wp:simplePos x="0" y="0"/>
                <wp:positionH relativeFrom="column">
                  <wp:posOffset>11623</wp:posOffset>
                </wp:positionH>
                <wp:positionV relativeFrom="paragraph">
                  <wp:posOffset>1242</wp:posOffset>
                </wp:positionV>
                <wp:extent cx="2955290" cy="14604"/>
                <wp:effectExtent l="0" t="0" r="16510" b="24130"/>
                <wp:wrapNone/>
                <wp:docPr id="1906657947" name="Group 19066579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5290" cy="14604"/>
                          <a:chOff x="0" y="0"/>
                          <a:chExt cx="2955290" cy="14604"/>
                        </a:xfrm>
                      </wpg:grpSpPr>
                      <wps:wsp>
                        <wps:cNvPr id="1649231263" name="Graphic 8"/>
                        <wps:cNvSpPr/>
                        <wps:spPr>
                          <a:xfrm>
                            <a:off x="79149" y="3574"/>
                            <a:ext cx="2355215" cy="1270"/>
                          </a:xfrm>
                          <a:custGeom>
                            <a:avLst/>
                            <a:gdLst/>
                            <a:ahLst/>
                            <a:cxnLst/>
                            <a:rect l="l" t="t" r="r" b="b"/>
                            <a:pathLst>
                              <a:path w="2355215">
                                <a:moveTo>
                                  <a:pt x="0" y="0"/>
                                </a:moveTo>
                                <a:lnTo>
                                  <a:pt x="2354650" y="0"/>
                                </a:lnTo>
                              </a:path>
                              <a:path w="2355215">
                                <a:moveTo>
                                  <a:pt x="0" y="0"/>
                                </a:moveTo>
                                <a:lnTo>
                                  <a:pt x="2354650" y="0"/>
                                </a:lnTo>
                              </a:path>
                            </a:pathLst>
                          </a:custGeom>
                          <a:ln w="8337">
                            <a:solidFill>
                              <a:srgbClr val="000000"/>
                            </a:solidFill>
                            <a:prstDash val="solid"/>
                          </a:ln>
                        </wps:spPr>
                        <wps:bodyPr wrap="square" lIns="0" tIns="0" rIns="0" bIns="0" rtlCol="0">
                          <a:prstTxWarp prst="textNoShape">
                            <a:avLst/>
                          </a:prstTxWarp>
                          <a:noAutofit/>
                        </wps:bodyPr>
                      </wps:wsp>
                      <wps:wsp>
                        <wps:cNvPr id="319127176" name="Graphic 9"/>
                        <wps:cNvSpPr/>
                        <wps:spPr>
                          <a:xfrm>
                            <a:off x="0" y="10685"/>
                            <a:ext cx="2955290" cy="1270"/>
                          </a:xfrm>
                          <a:custGeom>
                            <a:avLst/>
                            <a:gdLst/>
                            <a:ahLst/>
                            <a:cxnLst/>
                            <a:rect l="l" t="t" r="r" b="b"/>
                            <a:pathLst>
                              <a:path w="2955290">
                                <a:moveTo>
                                  <a:pt x="0" y="0"/>
                                </a:moveTo>
                                <a:lnTo>
                                  <a:pt x="2955229" y="0"/>
                                </a:lnTo>
                              </a:path>
                              <a:path w="2955290">
                                <a:moveTo>
                                  <a:pt x="0" y="0"/>
                                </a:moveTo>
                                <a:lnTo>
                                  <a:pt x="2955229" y="0"/>
                                </a:lnTo>
                              </a:path>
                            </a:pathLst>
                          </a:custGeom>
                          <a:ln w="9551">
                            <a:solidFill>
                              <a:srgbClr val="000000"/>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13846FA4">
              <v:group id="Group 1906657947" style="position:absolute;margin-left:.9pt;margin-top:.1pt;width:232.7pt;height:1.15pt;z-index:251658244" coordsize="29552,146" o:spid="_x0000_s1026" w14:anchorId="50C84A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">
                <v:shape id="Graphic 8" style="position:absolute;left:791;top:35;width:23552;height:13;visibility:visible;mso-wrap-style:square;v-text-anchor:top" coordsize="2355215,1270" o:spid="_x0000_s1027" filled="f" strokeweight=".23158mm" path="m,l2354650,em,l23546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">
                  <v:path arrowok="t"/>
                </v:shape>
                <v:shape id="Graphic 9" style="position:absolute;top:106;width:29552;height:13;visibility:visible;mso-wrap-style:square;v-text-anchor:top" coordsize="2955290,1270" o:spid="_x0000_s1028" filled="f" strokeweight=".26531mm" path="m,l2955229,em,l29552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">
                  <v:path arrowok="t"/>
                </v:shape>
              </v:group>
            </w:pict>
          </mc:Fallback>
        </mc:AlternateContent>
      </w:r>
      <w:r w:rsidR="00692BB7">
        <w:rPr>
          <w:sz w:val="25"/>
          <w:szCs w:val="25"/>
        </w:rPr>
        <w:t>Prec</w:t>
      </w:r>
      <w:r w:rsidR="008D386E">
        <w:rPr>
          <w:sz w:val="25"/>
          <w:szCs w:val="25"/>
        </w:rPr>
        <w:t xml:space="preserve">eptor Signature </w:t>
      </w:r>
      <w:r w:rsidR="009518C7">
        <w:rPr>
          <w:sz w:val="25"/>
          <w:szCs w:val="25"/>
        </w:rPr>
        <w:tab/>
      </w:r>
      <w:r w:rsidR="009518C7">
        <w:rPr>
          <w:sz w:val="25"/>
          <w:szCs w:val="25"/>
        </w:rPr>
        <w:tab/>
      </w:r>
      <w:r w:rsidR="009518C7">
        <w:rPr>
          <w:sz w:val="25"/>
          <w:szCs w:val="25"/>
        </w:rPr>
        <w:tab/>
      </w:r>
      <w:r w:rsidR="009518C7">
        <w:rPr>
          <w:sz w:val="25"/>
          <w:szCs w:val="25"/>
        </w:rPr>
        <w:tab/>
      </w:r>
      <w:r w:rsidR="009518C7">
        <w:rPr>
          <w:sz w:val="25"/>
          <w:szCs w:val="25"/>
        </w:rPr>
        <w:tab/>
      </w:r>
      <w:r w:rsidR="009518C7">
        <w:rPr>
          <w:sz w:val="25"/>
          <w:szCs w:val="25"/>
        </w:rPr>
        <w:tab/>
      </w:r>
      <w:r w:rsidR="009518C7">
        <w:rPr>
          <w:sz w:val="25"/>
          <w:szCs w:val="25"/>
        </w:rPr>
        <w:tab/>
        <w:t xml:space="preserve">         Student Signature</w:t>
      </w:r>
    </w:p>
    <w:p w14:paraId="411D21ED" w14:textId="376479F3" w:rsidR="007D1F4F" w:rsidRPr="00B05521" w:rsidRDefault="007D1F4F" w:rsidP="00B05521">
      <w:pPr>
        <w:rPr>
          <w:sz w:val="25"/>
          <w:szCs w:val="25"/>
        </w:rPr>
      </w:pPr>
    </w:p>
    <w:p w14:paraId="12B23932" w14:textId="12982C0D" w:rsidR="00B05521" w:rsidRDefault="00403C17" w:rsidP="00B05521">
      <w:pPr>
        <w:rPr>
          <w:color w:val="0070C0"/>
          <w:sz w:val="25"/>
          <w:szCs w:val="25"/>
        </w:rPr>
      </w:pPr>
      <w:r>
        <w:rPr>
          <w:color w:val="0070C0"/>
          <w:sz w:val="25"/>
          <w:szCs w:val="25"/>
        </w:rPr>
        <w:t>Texarkana College Nursing</w:t>
      </w:r>
    </w:p>
    <w:p w14:paraId="60EA7CBE" w14:textId="1C7583F6" w:rsidR="00403C17" w:rsidRPr="00403C17" w:rsidRDefault="00403C17" w:rsidP="00B05521">
      <w:pPr>
        <w:rPr>
          <w:color w:val="0070C0"/>
          <w:sz w:val="25"/>
          <w:szCs w:val="25"/>
        </w:rPr>
      </w:pPr>
      <w:r>
        <w:rPr>
          <w:color w:val="0070C0"/>
          <w:sz w:val="25"/>
          <w:szCs w:val="25"/>
        </w:rPr>
        <w:t>Julie Henderson, Faculty and Student Resources Chair</w:t>
      </w:r>
    </w:p>
    <w:p w14:paraId="76DA6915" w14:textId="474AA36E" w:rsidR="00857CA2" w:rsidRPr="00403C17" w:rsidRDefault="00857CA2" w:rsidP="00B05521">
      <w:pPr>
        <w:rPr>
          <w:color w:val="0070C0"/>
          <w:sz w:val="25"/>
          <w:szCs w:val="25"/>
        </w:rPr>
      </w:pPr>
      <w:r>
        <w:rPr>
          <w:color w:val="0070C0"/>
          <w:sz w:val="25"/>
          <w:szCs w:val="25"/>
        </w:rPr>
        <w:t>9038233201</w:t>
      </w:r>
      <w:r w:rsidR="007D4527">
        <w:rPr>
          <w:color w:val="0070C0"/>
          <w:sz w:val="25"/>
          <w:szCs w:val="25"/>
        </w:rPr>
        <w:t xml:space="preserve"> | </w:t>
      </w:r>
      <w:hyperlink r:id="rId22" w:history="1">
        <w:r w:rsidR="007D4527" w:rsidRPr="00BE4ABE">
          <w:rPr>
            <w:rStyle w:val="Hyperlink"/>
            <w:rFonts w:cs="Calibri"/>
            <w:sz w:val="25"/>
            <w:szCs w:val="25"/>
          </w:rPr>
          <w:t>Julie.henderson@texarkanacollege.edu</w:t>
        </w:r>
      </w:hyperlink>
      <w:r w:rsidR="007D4527">
        <w:rPr>
          <w:color w:val="0070C0"/>
          <w:sz w:val="25"/>
          <w:szCs w:val="25"/>
        </w:rPr>
        <w:t xml:space="preserve"> </w:t>
      </w:r>
    </w:p>
    <w:p w14:paraId="7D555EBA" w14:textId="7755CF59" w:rsidR="005B548E" w:rsidRPr="005B548E" w:rsidRDefault="005B548E" w:rsidP="00B05521">
      <w:pPr>
        <w:rPr>
          <w:sz w:val="25"/>
          <w:szCs w:val="25"/>
        </w:rPr>
        <w:sectPr w:rsidR="005B548E" w:rsidRPr="005B548E">
          <w:footerReference w:type="default" r:id="rId23"/>
          <w:pgSz w:w="12240" w:h="15840"/>
          <w:pgMar w:top="740" w:right="440" w:bottom="480" w:left="460" w:header="0" w:footer="214" w:gutter="0"/>
          <w:cols w:space="720"/>
          <w:noEndnote/>
        </w:sectPr>
      </w:pPr>
    </w:p>
    <w:p w14:paraId="5B533E88" w14:textId="5A156A5C" w:rsidR="005B548E" w:rsidRPr="005B548E" w:rsidRDefault="005B548E" w:rsidP="005B548E">
      <w:pPr>
        <w:widowControl/>
        <w:overflowPunct w:val="0"/>
        <w:textAlignment w:val="baseline"/>
        <w:rPr>
          <w:rFonts w:eastAsia="Times New Roman" w:cs="Times New Roman"/>
          <w:b/>
          <w:bCs/>
          <w:sz w:val="24"/>
          <w:szCs w:val="20"/>
          <w:u w:val="single"/>
        </w:rPr>
      </w:pPr>
    </w:p>
    <w:p w14:paraId="2392D734"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535699AA"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3C51FC4E"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3049053E"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7C5AEB3E"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46FFB3EA"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5AA604BA"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2E1042EA"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40E3E1B3"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01566FF1"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6C1110D8"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65C01352"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14B228E7" w14:textId="77777777" w:rsidR="005B548E" w:rsidRPr="005B548E" w:rsidRDefault="005B548E" w:rsidP="005B548E">
      <w:pPr>
        <w:widowControl/>
        <w:overflowPunct w:val="0"/>
        <w:jc w:val="center"/>
        <w:textAlignment w:val="baseline"/>
        <w:rPr>
          <w:rFonts w:eastAsia="Times New Roman" w:cs="Times New Roman"/>
          <w:b/>
          <w:bCs/>
          <w:sz w:val="24"/>
          <w:szCs w:val="20"/>
          <w:u w:val="single"/>
        </w:rPr>
      </w:pPr>
    </w:p>
    <w:p w14:paraId="11D7DFEA" w14:textId="77777777" w:rsidR="005B548E" w:rsidRPr="005B548E" w:rsidRDefault="005B548E" w:rsidP="005B548E">
      <w:pPr>
        <w:keepNext/>
        <w:widowControl/>
        <w:overflowPunct w:val="0"/>
        <w:jc w:val="center"/>
        <w:textAlignment w:val="baseline"/>
        <w:outlineLvl w:val="5"/>
        <w:rPr>
          <w:rFonts w:eastAsia="Times New Roman" w:cs="Times New Roman"/>
          <w:b/>
          <w:bCs/>
          <w:sz w:val="32"/>
          <w:szCs w:val="20"/>
        </w:rPr>
      </w:pPr>
      <w:r w:rsidRPr="005B548E">
        <w:rPr>
          <w:rFonts w:eastAsia="Times New Roman" w:cs="Times New Roman"/>
          <w:b/>
          <w:bCs/>
          <w:sz w:val="32"/>
          <w:szCs w:val="20"/>
        </w:rPr>
        <w:t xml:space="preserve">TEXARKANA </w:t>
      </w:r>
      <w:smartTag w:uri="urn:schemas-microsoft-com:office:smarttags" w:element="PlaceType">
        <w:r w:rsidRPr="005B548E">
          <w:rPr>
            <w:rFonts w:eastAsia="Times New Roman" w:cs="Times New Roman"/>
            <w:b/>
            <w:bCs/>
            <w:sz w:val="32"/>
            <w:szCs w:val="20"/>
          </w:rPr>
          <w:t>COLLEGE</w:t>
        </w:r>
      </w:smartTag>
    </w:p>
    <w:p w14:paraId="21B5DE1D" w14:textId="77777777" w:rsidR="005B548E" w:rsidRPr="005B548E" w:rsidRDefault="005B548E" w:rsidP="005B548E">
      <w:pPr>
        <w:widowControl/>
        <w:overflowPunct w:val="0"/>
        <w:jc w:val="center"/>
        <w:textAlignment w:val="baseline"/>
        <w:rPr>
          <w:rFonts w:eastAsia="Times New Roman" w:cs="Times New Roman"/>
          <w:b/>
          <w:bCs/>
          <w:sz w:val="32"/>
          <w:szCs w:val="20"/>
        </w:rPr>
      </w:pPr>
    </w:p>
    <w:p w14:paraId="5916CAA9" w14:textId="77777777" w:rsidR="005B548E" w:rsidRPr="005B548E" w:rsidRDefault="005B548E" w:rsidP="005B548E">
      <w:pPr>
        <w:widowControl/>
        <w:overflowPunct w:val="0"/>
        <w:jc w:val="center"/>
        <w:textAlignment w:val="baseline"/>
        <w:rPr>
          <w:rFonts w:eastAsia="Times New Roman" w:cs="Times New Roman"/>
          <w:b/>
          <w:bCs/>
          <w:sz w:val="32"/>
          <w:szCs w:val="20"/>
        </w:rPr>
      </w:pPr>
    </w:p>
    <w:p w14:paraId="5A69A436" w14:textId="77777777" w:rsidR="005B548E" w:rsidRPr="005B548E" w:rsidRDefault="005B548E" w:rsidP="005B548E">
      <w:pPr>
        <w:widowControl/>
        <w:overflowPunct w:val="0"/>
        <w:jc w:val="center"/>
        <w:textAlignment w:val="baseline"/>
        <w:rPr>
          <w:rFonts w:eastAsia="Times New Roman" w:cs="Times New Roman"/>
          <w:b/>
          <w:bCs/>
          <w:sz w:val="32"/>
          <w:szCs w:val="20"/>
        </w:rPr>
      </w:pPr>
      <w:r w:rsidRPr="005B548E">
        <w:rPr>
          <w:rFonts w:eastAsia="Times New Roman" w:cs="Times New Roman"/>
          <w:b/>
          <w:bCs/>
          <w:sz w:val="32"/>
          <w:szCs w:val="20"/>
        </w:rPr>
        <w:t>ASSOCIATE DEGREE NURSING</w:t>
      </w:r>
    </w:p>
    <w:p w14:paraId="21CD9E42" w14:textId="77777777" w:rsidR="005B548E" w:rsidRPr="005B548E" w:rsidRDefault="005B548E" w:rsidP="005B548E">
      <w:pPr>
        <w:widowControl/>
        <w:overflowPunct w:val="0"/>
        <w:jc w:val="center"/>
        <w:textAlignment w:val="baseline"/>
        <w:rPr>
          <w:rFonts w:eastAsia="Times New Roman" w:cs="Times New Roman"/>
          <w:b/>
          <w:bCs/>
          <w:sz w:val="32"/>
          <w:szCs w:val="20"/>
        </w:rPr>
      </w:pPr>
    </w:p>
    <w:p w14:paraId="683D205E" w14:textId="77777777" w:rsidR="005B548E" w:rsidRPr="005B548E" w:rsidRDefault="005B548E" w:rsidP="005B548E">
      <w:pPr>
        <w:widowControl/>
        <w:overflowPunct w:val="0"/>
        <w:jc w:val="center"/>
        <w:textAlignment w:val="baseline"/>
        <w:rPr>
          <w:rFonts w:eastAsia="Times New Roman" w:cs="Times New Roman"/>
          <w:b/>
          <w:bCs/>
          <w:sz w:val="32"/>
          <w:szCs w:val="20"/>
        </w:rPr>
      </w:pPr>
    </w:p>
    <w:p w14:paraId="0C0FA08D" w14:textId="77777777" w:rsidR="005B548E" w:rsidRPr="005B548E" w:rsidRDefault="005B548E" w:rsidP="005B548E">
      <w:pPr>
        <w:widowControl/>
        <w:overflowPunct w:val="0"/>
        <w:jc w:val="center"/>
        <w:textAlignment w:val="baseline"/>
        <w:rPr>
          <w:rFonts w:eastAsia="Times New Roman" w:cs="Times New Roman"/>
          <w:b/>
          <w:bCs/>
          <w:sz w:val="32"/>
          <w:szCs w:val="20"/>
        </w:rPr>
      </w:pPr>
      <w:r w:rsidRPr="005B548E">
        <w:rPr>
          <w:rFonts w:eastAsia="Times New Roman" w:cs="Times New Roman"/>
          <w:b/>
          <w:bCs/>
          <w:sz w:val="32"/>
          <w:szCs w:val="20"/>
        </w:rPr>
        <w:t>CLINICAL EVALUATION BOOKLET-SUPPLEMENT</w:t>
      </w:r>
    </w:p>
    <w:p w14:paraId="4E8EF200" w14:textId="77777777" w:rsidR="005B548E" w:rsidRPr="005B548E" w:rsidRDefault="005B548E" w:rsidP="005B548E">
      <w:pPr>
        <w:widowControl/>
        <w:overflowPunct w:val="0"/>
        <w:jc w:val="center"/>
        <w:textAlignment w:val="baseline"/>
        <w:rPr>
          <w:rFonts w:eastAsia="Times New Roman" w:cs="Times New Roman"/>
          <w:b/>
          <w:bCs/>
          <w:sz w:val="32"/>
          <w:szCs w:val="20"/>
        </w:rPr>
      </w:pPr>
      <w:r w:rsidRPr="005B548E">
        <w:rPr>
          <w:rFonts w:eastAsia="Times New Roman" w:cs="Times New Roman"/>
          <w:b/>
          <w:bCs/>
          <w:sz w:val="32"/>
          <w:szCs w:val="20"/>
        </w:rPr>
        <w:t>(CEB-S)</w:t>
      </w:r>
    </w:p>
    <w:p w14:paraId="5CE6CD5A" w14:textId="77777777" w:rsidR="005B548E" w:rsidRPr="005B548E" w:rsidRDefault="005B548E" w:rsidP="005B548E">
      <w:pPr>
        <w:widowControl/>
        <w:overflowPunct w:val="0"/>
        <w:jc w:val="center"/>
        <w:textAlignment w:val="baseline"/>
        <w:rPr>
          <w:rFonts w:eastAsia="Times New Roman" w:cs="Times New Roman"/>
          <w:b/>
          <w:bCs/>
          <w:sz w:val="24"/>
          <w:szCs w:val="20"/>
          <w:u w:val="single"/>
        </w:rPr>
      </w:pPr>
    </w:p>
    <w:p w14:paraId="1D60F05B" w14:textId="77777777" w:rsidR="005B548E" w:rsidRPr="005B548E" w:rsidRDefault="005B548E" w:rsidP="005B548E">
      <w:pPr>
        <w:widowControl/>
        <w:overflowPunct w:val="0"/>
        <w:jc w:val="center"/>
        <w:textAlignment w:val="baseline"/>
        <w:rPr>
          <w:rFonts w:eastAsia="Times New Roman" w:cs="Times New Roman"/>
          <w:b/>
          <w:bCs/>
          <w:sz w:val="32"/>
          <w:szCs w:val="20"/>
        </w:rPr>
      </w:pPr>
      <w:r w:rsidRPr="005B548E">
        <w:rPr>
          <w:rFonts w:eastAsia="Times New Roman" w:cs="Times New Roman"/>
          <w:b/>
          <w:bCs/>
          <w:sz w:val="32"/>
          <w:szCs w:val="20"/>
        </w:rPr>
        <w:t>AND</w:t>
      </w:r>
    </w:p>
    <w:p w14:paraId="2AF193CC" w14:textId="77777777" w:rsidR="005B548E" w:rsidRPr="005B548E" w:rsidRDefault="005B548E" w:rsidP="005B548E">
      <w:pPr>
        <w:widowControl/>
        <w:overflowPunct w:val="0"/>
        <w:jc w:val="center"/>
        <w:textAlignment w:val="baseline"/>
        <w:rPr>
          <w:rFonts w:eastAsia="Times New Roman" w:cs="Times New Roman"/>
          <w:b/>
          <w:bCs/>
          <w:sz w:val="32"/>
          <w:szCs w:val="20"/>
        </w:rPr>
      </w:pPr>
    </w:p>
    <w:p w14:paraId="10BFD08E" w14:textId="77777777" w:rsidR="005B548E" w:rsidRPr="005B548E" w:rsidRDefault="005B548E" w:rsidP="005B548E">
      <w:pPr>
        <w:widowControl/>
        <w:overflowPunct w:val="0"/>
        <w:jc w:val="center"/>
        <w:textAlignment w:val="baseline"/>
        <w:rPr>
          <w:rFonts w:eastAsia="Times New Roman" w:cs="Times New Roman"/>
          <w:b/>
          <w:bCs/>
          <w:sz w:val="32"/>
          <w:szCs w:val="20"/>
        </w:rPr>
      </w:pPr>
      <w:r w:rsidRPr="005B548E">
        <w:rPr>
          <w:rFonts w:eastAsia="Times New Roman" w:cs="Times New Roman"/>
          <w:b/>
          <w:bCs/>
          <w:sz w:val="32"/>
          <w:szCs w:val="20"/>
        </w:rPr>
        <w:t>CLINICAL EVALUATION BOOKLET (CEB)</w:t>
      </w:r>
    </w:p>
    <w:p w14:paraId="29B08A17" w14:textId="77777777" w:rsidR="005B548E" w:rsidRPr="005B548E" w:rsidRDefault="005B548E" w:rsidP="005B548E">
      <w:pPr>
        <w:widowControl/>
        <w:overflowPunct w:val="0"/>
        <w:textAlignment w:val="baseline"/>
        <w:rPr>
          <w:rFonts w:ascii="Times New Roman" w:hAnsi="Times New Roman" w:cs="Times New Roman"/>
          <w:b/>
          <w:bCs/>
          <w:sz w:val="24"/>
          <w:szCs w:val="20"/>
          <w:u w:val="single"/>
        </w:rPr>
      </w:pPr>
    </w:p>
    <w:p w14:paraId="74AE582A" w14:textId="77777777" w:rsidR="005B548E" w:rsidRPr="005B548E" w:rsidRDefault="005B548E" w:rsidP="005B548E">
      <w:pPr>
        <w:widowControl/>
        <w:overflowPunct w:val="0"/>
        <w:textAlignment w:val="baseline"/>
        <w:rPr>
          <w:rFonts w:ascii="Times New Roman" w:hAnsi="Times New Roman" w:cs="Times New Roman"/>
          <w:b/>
          <w:bCs/>
          <w:sz w:val="24"/>
          <w:szCs w:val="20"/>
          <w:u w:val="single"/>
        </w:rPr>
      </w:pPr>
    </w:p>
    <w:p w14:paraId="5F792BDB" w14:textId="77777777" w:rsidR="005B548E" w:rsidRPr="005B548E" w:rsidRDefault="005B548E" w:rsidP="005B548E">
      <w:pPr>
        <w:widowControl/>
        <w:overflowPunct w:val="0"/>
        <w:textAlignment w:val="baseline"/>
        <w:rPr>
          <w:rFonts w:ascii="Times New Roman" w:hAnsi="Times New Roman" w:cs="Times New Roman"/>
          <w:b/>
          <w:bCs/>
          <w:sz w:val="24"/>
          <w:szCs w:val="20"/>
          <w:u w:val="single"/>
        </w:rPr>
      </w:pPr>
    </w:p>
    <w:p w14:paraId="46946047" w14:textId="77777777" w:rsidR="005B548E" w:rsidRPr="005B548E" w:rsidRDefault="005B548E" w:rsidP="005B548E">
      <w:pPr>
        <w:widowControl/>
        <w:overflowPunct w:val="0"/>
        <w:textAlignment w:val="baseline"/>
        <w:rPr>
          <w:rFonts w:ascii="Times New Roman" w:hAnsi="Times New Roman" w:cs="Times New Roman"/>
          <w:b/>
          <w:bCs/>
          <w:sz w:val="24"/>
          <w:szCs w:val="20"/>
          <w:u w:val="single"/>
        </w:rPr>
      </w:pPr>
    </w:p>
    <w:p w14:paraId="453E56F7" w14:textId="77777777" w:rsidR="005B548E" w:rsidRPr="005B548E" w:rsidRDefault="005B548E" w:rsidP="005B548E">
      <w:pPr>
        <w:widowControl/>
        <w:overflowPunct w:val="0"/>
        <w:textAlignment w:val="baseline"/>
        <w:rPr>
          <w:rFonts w:ascii="Times New Roman" w:hAnsi="Times New Roman" w:cs="Times New Roman"/>
          <w:b/>
          <w:bCs/>
          <w:sz w:val="24"/>
          <w:szCs w:val="20"/>
          <w:u w:val="single"/>
        </w:rPr>
      </w:pPr>
    </w:p>
    <w:p w14:paraId="039B0D0A" w14:textId="77777777" w:rsidR="005B548E" w:rsidRPr="005B548E" w:rsidRDefault="005B548E" w:rsidP="005B548E">
      <w:pPr>
        <w:widowControl/>
        <w:overflowPunct w:val="0"/>
        <w:textAlignment w:val="baseline"/>
        <w:rPr>
          <w:rFonts w:ascii="Times New Roman" w:hAnsi="Times New Roman" w:cs="Times New Roman"/>
          <w:b/>
          <w:bCs/>
          <w:sz w:val="24"/>
          <w:szCs w:val="20"/>
          <w:u w:val="single"/>
        </w:rPr>
      </w:pPr>
    </w:p>
    <w:p w14:paraId="6E4FDACC" w14:textId="77777777" w:rsidR="005B548E" w:rsidRPr="005B548E" w:rsidRDefault="005B548E" w:rsidP="005B548E">
      <w:pPr>
        <w:widowControl/>
        <w:overflowPunct w:val="0"/>
        <w:textAlignment w:val="baseline"/>
        <w:rPr>
          <w:rFonts w:ascii="Times New Roman" w:hAnsi="Times New Roman" w:cs="Times New Roman"/>
          <w:b/>
          <w:bCs/>
          <w:sz w:val="24"/>
          <w:szCs w:val="20"/>
          <w:u w:val="single"/>
        </w:rPr>
      </w:pPr>
    </w:p>
    <w:p w14:paraId="0889BDB9" w14:textId="77777777" w:rsidR="005B548E" w:rsidRPr="005B548E" w:rsidRDefault="005B548E" w:rsidP="005B548E">
      <w:pPr>
        <w:widowControl/>
        <w:overflowPunct w:val="0"/>
        <w:textAlignment w:val="baseline"/>
        <w:rPr>
          <w:rFonts w:ascii="Times New Roman" w:hAnsi="Times New Roman" w:cs="Times New Roman"/>
          <w:b/>
          <w:bCs/>
          <w:sz w:val="24"/>
          <w:szCs w:val="20"/>
          <w:u w:val="single"/>
        </w:rPr>
      </w:pPr>
    </w:p>
    <w:p w14:paraId="27400E31" w14:textId="77777777" w:rsidR="005B548E" w:rsidRPr="005B548E" w:rsidRDefault="005B548E" w:rsidP="005B548E">
      <w:pPr>
        <w:widowControl/>
        <w:overflowPunct w:val="0"/>
        <w:textAlignment w:val="baseline"/>
        <w:rPr>
          <w:rFonts w:ascii="Times New Roman" w:hAnsi="Times New Roman" w:cs="Times New Roman"/>
          <w:b/>
          <w:bCs/>
          <w:sz w:val="24"/>
          <w:szCs w:val="20"/>
          <w:u w:val="single"/>
        </w:rPr>
      </w:pPr>
    </w:p>
    <w:p w14:paraId="5F6D392D"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7C376935"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74CC0BBD"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52EB4AAB"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279C6973"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368626C3"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5389D357"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697D9BE7"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12D2CAF5"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3BC0CAE8"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6E34FF12"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0B3A30D9" w14:textId="77777777" w:rsidR="005B548E" w:rsidRPr="005B548E" w:rsidRDefault="005B548E" w:rsidP="005B548E">
      <w:pPr>
        <w:widowControl/>
        <w:overflowPunct w:val="0"/>
        <w:jc w:val="center"/>
        <w:textAlignment w:val="baseline"/>
        <w:rPr>
          <w:rFonts w:eastAsia="Times New Roman" w:cs="Times New Roman"/>
          <w:sz w:val="24"/>
          <w:szCs w:val="20"/>
        </w:rPr>
      </w:pPr>
      <w:r w:rsidRPr="005B548E">
        <w:rPr>
          <w:rFonts w:eastAsia="Times New Roman" w:cs="Times New Roman"/>
          <w:b/>
          <w:bCs/>
          <w:sz w:val="24"/>
          <w:szCs w:val="20"/>
          <w:u w:val="single"/>
        </w:rPr>
        <w:lastRenderedPageBreak/>
        <w:t>CLINICAL GRADING PROCESS:</w:t>
      </w:r>
    </w:p>
    <w:p w14:paraId="5270A54F"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r>
    </w:p>
    <w:p w14:paraId="4682B58B" w14:textId="77777777" w:rsidR="005B548E" w:rsidRPr="005B548E" w:rsidRDefault="005B548E" w:rsidP="005B548E">
      <w:pPr>
        <w:widowControl/>
        <w:overflowPunct w:val="0"/>
        <w:jc w:val="center"/>
        <w:textAlignment w:val="baseline"/>
        <w:rPr>
          <w:rFonts w:eastAsia="Times New Roman" w:cs="Times New Roman"/>
          <w:sz w:val="24"/>
          <w:szCs w:val="20"/>
        </w:rPr>
      </w:pPr>
      <w:smartTag w:uri="urn:schemas-microsoft-com:office:smarttags" w:element="PlaceName">
        <w:smartTag w:uri="urn:schemas-microsoft-com:office:smarttags" w:element="place">
          <w:r w:rsidRPr="005B548E">
            <w:rPr>
              <w:rFonts w:eastAsia="Times New Roman" w:cs="Times New Roman"/>
              <w:sz w:val="24"/>
              <w:szCs w:val="20"/>
            </w:rPr>
            <w:t>TEXARKANA</w:t>
          </w:r>
        </w:smartTag>
        <w:r w:rsidRPr="005B548E">
          <w:rPr>
            <w:rFonts w:eastAsia="Times New Roman" w:cs="Times New Roman"/>
            <w:sz w:val="24"/>
            <w:szCs w:val="20"/>
          </w:rPr>
          <w:t xml:space="preserve"> </w:t>
        </w:r>
        <w:smartTag w:uri="urn:schemas-microsoft-com:office:smarttags" w:element="PlaceType">
          <w:r w:rsidRPr="005B548E">
            <w:rPr>
              <w:rFonts w:eastAsia="Times New Roman" w:cs="Times New Roman"/>
              <w:sz w:val="24"/>
              <w:szCs w:val="20"/>
            </w:rPr>
            <w:t>COLLEGE</w:t>
          </w:r>
        </w:smartTag>
      </w:smartTag>
    </w:p>
    <w:p w14:paraId="1F7B7A47" w14:textId="77777777" w:rsidR="005B548E" w:rsidRPr="005B548E" w:rsidRDefault="005B548E" w:rsidP="005B548E">
      <w:pPr>
        <w:widowControl/>
        <w:overflowPunct w:val="0"/>
        <w:jc w:val="center"/>
        <w:textAlignment w:val="baseline"/>
        <w:rPr>
          <w:rFonts w:eastAsia="Times New Roman" w:cs="Times New Roman"/>
          <w:sz w:val="24"/>
          <w:szCs w:val="20"/>
        </w:rPr>
      </w:pPr>
      <w:r w:rsidRPr="005B548E">
        <w:rPr>
          <w:rFonts w:eastAsia="Times New Roman" w:cs="Times New Roman"/>
          <w:sz w:val="24"/>
          <w:szCs w:val="20"/>
        </w:rPr>
        <w:t>ASSOCIATE DEGREE NURSING</w:t>
      </w:r>
    </w:p>
    <w:p w14:paraId="5F0EB508" w14:textId="77777777" w:rsidR="005B548E" w:rsidRPr="005B548E" w:rsidRDefault="005B548E" w:rsidP="005B548E">
      <w:pPr>
        <w:widowControl/>
        <w:overflowPunct w:val="0"/>
        <w:jc w:val="center"/>
        <w:textAlignment w:val="baseline"/>
        <w:rPr>
          <w:rFonts w:eastAsia="Times New Roman" w:cs="Times New Roman"/>
          <w:sz w:val="24"/>
          <w:szCs w:val="20"/>
        </w:rPr>
      </w:pPr>
      <w:r w:rsidRPr="005B548E">
        <w:rPr>
          <w:rFonts w:eastAsia="Times New Roman" w:cs="Times New Roman"/>
          <w:sz w:val="24"/>
          <w:szCs w:val="20"/>
        </w:rPr>
        <w:t>CLINICAL EVALUATION</w:t>
      </w:r>
    </w:p>
    <w:p w14:paraId="5243D96F" w14:textId="77777777" w:rsidR="005B548E" w:rsidRPr="005B548E" w:rsidRDefault="005B548E" w:rsidP="005B548E">
      <w:pPr>
        <w:widowControl/>
        <w:overflowPunct w:val="0"/>
        <w:jc w:val="center"/>
        <w:textAlignment w:val="baseline"/>
        <w:rPr>
          <w:rFonts w:eastAsia="Times New Roman" w:cs="Times New Roman"/>
          <w:sz w:val="24"/>
          <w:szCs w:val="20"/>
        </w:rPr>
      </w:pPr>
    </w:p>
    <w:p w14:paraId="0FF955E3"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 xml:space="preserve">Clinical evaluation in the associate degree nursing program at Texarkana College reflects the program philosophy.  </w:t>
      </w:r>
      <w:r w:rsidRPr="002965B3">
        <w:rPr>
          <w:rFonts w:eastAsia="Times New Roman" w:cs="Times New Roman"/>
          <w:b/>
          <w:bCs/>
          <w:sz w:val="24"/>
          <w:szCs w:val="20"/>
        </w:rPr>
        <w:t>Learning is:</w:t>
      </w:r>
    </w:p>
    <w:p w14:paraId="6B60A1C8"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1.</w:t>
      </w:r>
      <w:r w:rsidRPr="005B548E">
        <w:rPr>
          <w:rFonts w:eastAsia="Times New Roman" w:cs="Times New Roman"/>
          <w:sz w:val="24"/>
          <w:szCs w:val="20"/>
        </w:rPr>
        <w:tab/>
        <w:t>Comprised of cognitive, affective, and psychomotor components,</w:t>
      </w:r>
    </w:p>
    <w:p w14:paraId="752B57F6"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2.</w:t>
      </w:r>
      <w:r w:rsidRPr="005B548E">
        <w:rPr>
          <w:rFonts w:eastAsia="Times New Roman" w:cs="Times New Roman"/>
          <w:sz w:val="24"/>
          <w:szCs w:val="20"/>
        </w:rPr>
        <w:tab/>
        <w:t>An additive process,</w:t>
      </w:r>
    </w:p>
    <w:p w14:paraId="1ADA5E33"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3.</w:t>
      </w:r>
      <w:r w:rsidRPr="005B548E">
        <w:rPr>
          <w:rFonts w:eastAsia="Times New Roman" w:cs="Times New Roman"/>
          <w:sz w:val="24"/>
          <w:szCs w:val="20"/>
        </w:rPr>
        <w:tab/>
        <w:t>Demonstrated by a change in behavior,</w:t>
      </w:r>
    </w:p>
    <w:p w14:paraId="465C784F"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4.</w:t>
      </w:r>
      <w:r w:rsidRPr="005B548E">
        <w:rPr>
          <w:rFonts w:eastAsia="Times New Roman" w:cs="Times New Roman"/>
          <w:sz w:val="24"/>
          <w:szCs w:val="20"/>
        </w:rPr>
        <w:tab/>
        <w:t>Enhanced by a multisensory approach, and</w:t>
      </w:r>
    </w:p>
    <w:p w14:paraId="648047DD"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5.</w:t>
      </w:r>
      <w:r w:rsidRPr="005B548E">
        <w:rPr>
          <w:rFonts w:eastAsia="Times New Roman" w:cs="Times New Roman"/>
          <w:sz w:val="24"/>
          <w:szCs w:val="20"/>
        </w:rPr>
        <w:tab/>
        <w:t>Individualistic.</w:t>
      </w:r>
    </w:p>
    <w:p w14:paraId="2851C8F8"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 xml:space="preserve">While the faculty is accountable for curricular planning and the creation of a learning environment, </w:t>
      </w:r>
      <w:r w:rsidRPr="005B548E">
        <w:rPr>
          <w:rFonts w:eastAsia="Times New Roman" w:cs="Times New Roman"/>
          <w:b/>
          <w:sz w:val="24"/>
          <w:szCs w:val="20"/>
        </w:rPr>
        <w:t>learning is ultimately the responsibility of the student</w:t>
      </w:r>
      <w:r w:rsidRPr="005B548E">
        <w:rPr>
          <w:rFonts w:eastAsia="Times New Roman" w:cs="Times New Roman"/>
          <w:sz w:val="24"/>
          <w:szCs w:val="20"/>
        </w:rPr>
        <w:t xml:space="preserve">.  The clinical evaluation process is based upon the program philosophy, the Code of Ethics, and standards for nursing practice.  Evaluation of student learning is the responsibility of the faculty.  </w:t>
      </w:r>
      <w:r w:rsidRPr="005B548E">
        <w:rPr>
          <w:rFonts w:eastAsia="Times New Roman" w:cs="Times New Roman"/>
          <w:sz w:val="24"/>
          <w:szCs w:val="20"/>
          <w:u w:val="single"/>
        </w:rPr>
        <w:t>Not all student behaviors and faculty decisions about such behaviors are predictable or quantifiable;</w:t>
      </w:r>
      <w:r w:rsidRPr="005B548E">
        <w:rPr>
          <w:rFonts w:eastAsia="Times New Roman" w:cs="Times New Roman"/>
          <w:sz w:val="24"/>
          <w:szCs w:val="20"/>
        </w:rPr>
        <w:t xml:space="preserve"> therefore, the clinical evaluation tool (CEB, CEB-S) is a reference tool only and not an exhaustive contract.  Students should be aware that they are in a professional program and the faculty has the responsibility to:</w:t>
      </w:r>
    </w:p>
    <w:p w14:paraId="6497AA35" w14:textId="77777777" w:rsidR="005B548E" w:rsidRPr="005B548E" w:rsidRDefault="005B548E" w:rsidP="005B548E">
      <w:pPr>
        <w:widowControl/>
        <w:overflowPunct w:val="0"/>
        <w:ind w:left="1440" w:hanging="720"/>
        <w:textAlignment w:val="baseline"/>
        <w:rPr>
          <w:rFonts w:eastAsia="Times New Roman" w:cs="Times New Roman"/>
          <w:sz w:val="24"/>
          <w:szCs w:val="20"/>
        </w:rPr>
      </w:pPr>
      <w:r w:rsidRPr="005B548E">
        <w:rPr>
          <w:rFonts w:eastAsia="Times New Roman" w:cs="Times New Roman"/>
          <w:sz w:val="24"/>
          <w:szCs w:val="20"/>
        </w:rPr>
        <w:t>1.</w:t>
      </w:r>
      <w:r w:rsidRPr="005B548E">
        <w:rPr>
          <w:rFonts w:eastAsia="Times New Roman" w:cs="Times New Roman"/>
          <w:sz w:val="24"/>
          <w:szCs w:val="20"/>
        </w:rPr>
        <w:tab/>
        <w:t>use their collective professional judgment to determine when the student’s clinical, academic, or personal performance and professional accountability are inconsistent with the responsibility for guarding patient safety.</w:t>
      </w:r>
    </w:p>
    <w:p w14:paraId="2969A479" w14:textId="77777777" w:rsidR="005B548E" w:rsidRPr="005B548E" w:rsidRDefault="005B548E" w:rsidP="005B548E">
      <w:pPr>
        <w:widowControl/>
        <w:overflowPunct w:val="0"/>
        <w:ind w:left="1440" w:hanging="720"/>
        <w:textAlignment w:val="baseline"/>
        <w:rPr>
          <w:rFonts w:eastAsia="Times New Roman" w:cs="Times New Roman"/>
          <w:sz w:val="24"/>
          <w:szCs w:val="20"/>
        </w:rPr>
      </w:pPr>
      <w:r w:rsidRPr="005B548E">
        <w:rPr>
          <w:rFonts w:eastAsia="Times New Roman" w:cs="Times New Roman"/>
          <w:sz w:val="24"/>
          <w:szCs w:val="20"/>
        </w:rPr>
        <w:t>2.</w:t>
      </w:r>
      <w:r w:rsidRPr="005B548E">
        <w:rPr>
          <w:rFonts w:eastAsia="Times New Roman" w:cs="Times New Roman"/>
          <w:sz w:val="24"/>
          <w:szCs w:val="20"/>
        </w:rPr>
        <w:tab/>
        <w:t>determine if the student is to be given re-learning opportunity, asked to withdraw from the program, or subject to disciplinary action, as outlined in the Texarkana College Student Handbook.</w:t>
      </w:r>
    </w:p>
    <w:p w14:paraId="54D77B0A" w14:textId="77777777" w:rsidR="005B548E" w:rsidRPr="005B548E" w:rsidRDefault="005B548E" w:rsidP="005B548E">
      <w:pPr>
        <w:widowControl/>
        <w:overflowPunct w:val="0"/>
        <w:textAlignment w:val="baseline"/>
        <w:rPr>
          <w:rFonts w:eastAsia="Times New Roman" w:cs="Times New Roman"/>
          <w:sz w:val="24"/>
          <w:szCs w:val="20"/>
        </w:rPr>
      </w:pPr>
    </w:p>
    <w:p w14:paraId="69981A9A" w14:textId="77777777" w:rsidR="005B548E" w:rsidRPr="002965B3" w:rsidRDefault="005B548E" w:rsidP="005B548E">
      <w:pPr>
        <w:widowControl/>
        <w:overflowPunct w:val="0"/>
        <w:textAlignment w:val="baseline"/>
        <w:rPr>
          <w:rFonts w:eastAsia="Times New Roman" w:cs="Times New Roman"/>
          <w:b/>
          <w:bCs/>
          <w:sz w:val="24"/>
          <w:szCs w:val="20"/>
        </w:rPr>
      </w:pPr>
      <w:r w:rsidRPr="002965B3">
        <w:rPr>
          <w:rFonts w:eastAsia="Times New Roman" w:cs="Times New Roman"/>
          <w:b/>
          <w:bCs/>
          <w:sz w:val="24"/>
          <w:szCs w:val="20"/>
        </w:rPr>
        <w:t>PROCESS</w:t>
      </w:r>
    </w:p>
    <w:p w14:paraId="0B417C56" w14:textId="77777777" w:rsidR="005B548E" w:rsidRPr="005B548E" w:rsidRDefault="005B548E" w:rsidP="005B548E">
      <w:pPr>
        <w:widowControl/>
        <w:overflowPunct w:val="0"/>
        <w:textAlignment w:val="baseline"/>
        <w:rPr>
          <w:rFonts w:eastAsia="Times New Roman" w:cs="Times New Roman"/>
          <w:sz w:val="24"/>
          <w:szCs w:val="20"/>
        </w:rPr>
      </w:pPr>
    </w:p>
    <w:p w14:paraId="6A4BA26A"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 xml:space="preserve">This time of learning, beginning when the clinical nursing course starts, provides opportunity for the student to learn and practice cognitive, </w:t>
      </w:r>
      <w:proofErr w:type="gramStart"/>
      <w:r w:rsidRPr="005B548E">
        <w:rPr>
          <w:rFonts w:eastAsia="Times New Roman" w:cs="Times New Roman"/>
          <w:sz w:val="24"/>
          <w:szCs w:val="20"/>
        </w:rPr>
        <w:t>affective</w:t>
      </w:r>
      <w:proofErr w:type="gramEnd"/>
      <w:r w:rsidRPr="005B548E">
        <w:rPr>
          <w:rFonts w:eastAsia="Times New Roman" w:cs="Times New Roman"/>
          <w:sz w:val="24"/>
          <w:szCs w:val="20"/>
        </w:rPr>
        <w:t>, and psychomotor skills needed for the implementation of safe nursing care.  Clinical evaluation is based upon eight categories identified in the Clinical Evaluation Booklet (CEB):</w:t>
      </w:r>
    </w:p>
    <w:p w14:paraId="72A2BF08"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1.</w:t>
      </w:r>
      <w:r w:rsidRPr="005B548E">
        <w:rPr>
          <w:rFonts w:eastAsia="Times New Roman" w:cs="Times New Roman"/>
          <w:sz w:val="24"/>
          <w:szCs w:val="20"/>
        </w:rPr>
        <w:tab/>
        <w:t>Assessment</w:t>
      </w:r>
    </w:p>
    <w:p w14:paraId="68877FC7"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2.</w:t>
      </w:r>
      <w:r w:rsidRPr="005B548E">
        <w:rPr>
          <w:rFonts w:eastAsia="Times New Roman" w:cs="Times New Roman"/>
          <w:sz w:val="24"/>
          <w:szCs w:val="20"/>
        </w:rPr>
        <w:tab/>
        <w:t>Planning</w:t>
      </w:r>
    </w:p>
    <w:p w14:paraId="313DE875"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3.</w:t>
      </w:r>
      <w:r w:rsidRPr="005B548E">
        <w:rPr>
          <w:rFonts w:eastAsia="Times New Roman" w:cs="Times New Roman"/>
          <w:sz w:val="24"/>
          <w:szCs w:val="20"/>
        </w:rPr>
        <w:tab/>
        <w:t>Implementation (plan of care)</w:t>
      </w:r>
    </w:p>
    <w:p w14:paraId="2F0BB150"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4.</w:t>
      </w:r>
      <w:r w:rsidRPr="005B548E">
        <w:rPr>
          <w:rFonts w:eastAsia="Times New Roman" w:cs="Times New Roman"/>
          <w:sz w:val="24"/>
          <w:szCs w:val="20"/>
        </w:rPr>
        <w:tab/>
        <w:t>Implementation (selected skills)</w:t>
      </w:r>
    </w:p>
    <w:p w14:paraId="6E9E179C"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5.</w:t>
      </w:r>
      <w:r w:rsidRPr="005B548E">
        <w:rPr>
          <w:rFonts w:eastAsia="Times New Roman" w:cs="Times New Roman"/>
          <w:sz w:val="24"/>
          <w:szCs w:val="20"/>
        </w:rPr>
        <w:tab/>
        <w:t>Interpersonal relations</w:t>
      </w:r>
    </w:p>
    <w:p w14:paraId="41FCBBCD"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6.</w:t>
      </w:r>
      <w:r w:rsidRPr="005B548E">
        <w:rPr>
          <w:rFonts w:eastAsia="Times New Roman" w:cs="Times New Roman"/>
          <w:sz w:val="24"/>
          <w:szCs w:val="20"/>
        </w:rPr>
        <w:tab/>
        <w:t>Evaluation</w:t>
      </w:r>
    </w:p>
    <w:p w14:paraId="17BD7254"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7.</w:t>
      </w:r>
      <w:r w:rsidRPr="005B548E">
        <w:rPr>
          <w:rFonts w:eastAsia="Times New Roman" w:cs="Times New Roman"/>
          <w:sz w:val="24"/>
          <w:szCs w:val="20"/>
        </w:rPr>
        <w:tab/>
        <w:t>Professional growth and ethics</w:t>
      </w:r>
    </w:p>
    <w:p w14:paraId="59D7C599"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8.</w:t>
      </w:r>
      <w:r w:rsidRPr="005B548E">
        <w:rPr>
          <w:rFonts w:eastAsia="Times New Roman" w:cs="Times New Roman"/>
          <w:sz w:val="24"/>
          <w:szCs w:val="20"/>
        </w:rPr>
        <w:tab/>
        <w:t>Safety</w:t>
      </w:r>
    </w:p>
    <w:p w14:paraId="45C46A8E"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1B38999D"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6569CF36"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273F26C8"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3CBF8A2B" w14:textId="77777777" w:rsidR="005B548E" w:rsidRPr="005B548E" w:rsidRDefault="005B548E" w:rsidP="005B548E">
      <w:pPr>
        <w:widowControl/>
        <w:overflowPunct w:val="0"/>
        <w:jc w:val="center"/>
        <w:textAlignment w:val="baseline"/>
        <w:rPr>
          <w:rFonts w:ascii="Times New Roman" w:hAnsi="Times New Roman" w:cs="Times New Roman"/>
          <w:szCs w:val="20"/>
        </w:rPr>
      </w:pPr>
    </w:p>
    <w:p w14:paraId="1B24605A"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5D91102B"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212639A9"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527EBB6B"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1CC4369F"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 xml:space="preserve">The Clinical Evaluation Booklet Supplement (CEB-S) identifies </w:t>
      </w:r>
      <w:proofErr w:type="gramStart"/>
      <w:r w:rsidRPr="005B548E">
        <w:rPr>
          <w:rFonts w:eastAsia="Times New Roman" w:cs="Times New Roman"/>
          <w:sz w:val="24"/>
          <w:szCs w:val="20"/>
        </w:rPr>
        <w:t>the specific</w:t>
      </w:r>
      <w:proofErr w:type="gramEnd"/>
      <w:r w:rsidRPr="005B548E">
        <w:rPr>
          <w:rFonts w:eastAsia="Times New Roman" w:cs="Times New Roman"/>
          <w:sz w:val="24"/>
          <w:szCs w:val="20"/>
        </w:rPr>
        <w:t xml:space="preserve"> clinical objectives and cues in each of the eight categories for determination of a clinical grade.</w:t>
      </w:r>
    </w:p>
    <w:p w14:paraId="2E703DBE" w14:textId="77777777" w:rsidR="005B548E" w:rsidRPr="005B548E" w:rsidRDefault="005B548E" w:rsidP="005B548E">
      <w:pPr>
        <w:widowControl/>
        <w:overflowPunct w:val="0"/>
        <w:textAlignment w:val="baseline"/>
        <w:rPr>
          <w:rFonts w:eastAsia="Times New Roman" w:cs="Times New Roman"/>
          <w:sz w:val="24"/>
          <w:szCs w:val="20"/>
        </w:rPr>
      </w:pPr>
    </w:p>
    <w:p w14:paraId="22FD5C8B"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1.</w:t>
      </w:r>
      <w:r w:rsidRPr="005B548E">
        <w:rPr>
          <w:rFonts w:eastAsia="Times New Roman" w:cs="Times New Roman"/>
          <w:sz w:val="24"/>
          <w:szCs w:val="20"/>
        </w:rPr>
        <w:tab/>
        <w:t xml:space="preserve">Each student will be evaluated daily </w:t>
      </w:r>
      <w:proofErr w:type="gramStart"/>
      <w:r w:rsidRPr="005B548E">
        <w:rPr>
          <w:rFonts w:eastAsia="Times New Roman" w:cs="Times New Roman"/>
          <w:sz w:val="24"/>
          <w:szCs w:val="20"/>
        </w:rPr>
        <w:t>on the basis of</w:t>
      </w:r>
      <w:proofErr w:type="gramEnd"/>
      <w:r w:rsidRPr="005B548E">
        <w:rPr>
          <w:rFonts w:eastAsia="Times New Roman" w:cs="Times New Roman"/>
          <w:sz w:val="24"/>
          <w:szCs w:val="20"/>
        </w:rPr>
        <w:t xml:space="preserve"> the 8 categories.</w:t>
      </w:r>
    </w:p>
    <w:p w14:paraId="6CD41503" w14:textId="77777777" w:rsidR="005B548E" w:rsidRPr="005B548E" w:rsidRDefault="005B548E" w:rsidP="005B548E">
      <w:pPr>
        <w:widowControl/>
        <w:overflowPunct w:val="0"/>
        <w:textAlignment w:val="baseline"/>
        <w:rPr>
          <w:rFonts w:eastAsia="Times New Roman" w:cs="Times New Roman"/>
          <w:sz w:val="24"/>
          <w:szCs w:val="20"/>
        </w:rPr>
      </w:pPr>
    </w:p>
    <w:p w14:paraId="1F371019"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2.</w:t>
      </w:r>
      <w:r w:rsidRPr="005B548E">
        <w:rPr>
          <w:rFonts w:eastAsia="Times New Roman" w:cs="Times New Roman"/>
          <w:sz w:val="24"/>
          <w:szCs w:val="20"/>
        </w:rPr>
        <w:tab/>
        <w:t>A scale of 1-5 will be used:</w:t>
      </w:r>
    </w:p>
    <w:p w14:paraId="1E715A3D"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t>5 – Independent or requires minimal supervision</w:t>
      </w:r>
    </w:p>
    <w:p w14:paraId="7D9F90C0"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t>4 - Supervised</w:t>
      </w:r>
    </w:p>
    <w:p w14:paraId="6D811799"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t>3 – Requires frequent supervision</w:t>
      </w:r>
    </w:p>
    <w:p w14:paraId="0C73408C"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t>2 – Requires continuous supervision</w:t>
      </w:r>
    </w:p>
    <w:p w14:paraId="3C7FE6FE"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t>1 - Unacceptable</w:t>
      </w:r>
    </w:p>
    <w:p w14:paraId="11CD7797" w14:textId="77777777" w:rsidR="005B548E" w:rsidRPr="005B548E" w:rsidRDefault="005B548E" w:rsidP="005B548E">
      <w:pPr>
        <w:widowControl/>
        <w:overflowPunct w:val="0"/>
        <w:textAlignment w:val="baseline"/>
        <w:rPr>
          <w:rFonts w:eastAsia="Times New Roman" w:cs="Times New Roman"/>
          <w:sz w:val="24"/>
          <w:szCs w:val="20"/>
        </w:rPr>
      </w:pPr>
    </w:p>
    <w:p w14:paraId="1271A31E" w14:textId="77777777" w:rsidR="005B548E" w:rsidRPr="00087076" w:rsidRDefault="005B548E" w:rsidP="005B548E">
      <w:pPr>
        <w:widowControl/>
        <w:overflowPunct w:val="0"/>
        <w:textAlignment w:val="baseline"/>
        <w:rPr>
          <w:rFonts w:eastAsia="Times New Roman" w:cs="Times New Roman"/>
          <w:b/>
          <w:bCs/>
          <w:sz w:val="24"/>
          <w:szCs w:val="20"/>
        </w:rPr>
      </w:pPr>
      <w:r w:rsidRPr="005B548E">
        <w:rPr>
          <w:rFonts w:eastAsia="Times New Roman" w:cs="Times New Roman"/>
          <w:sz w:val="24"/>
          <w:szCs w:val="20"/>
        </w:rPr>
        <w:tab/>
        <w:t>3.</w:t>
      </w:r>
      <w:r w:rsidRPr="005B548E">
        <w:rPr>
          <w:rFonts w:eastAsia="Times New Roman" w:cs="Times New Roman"/>
          <w:sz w:val="24"/>
          <w:szCs w:val="20"/>
        </w:rPr>
        <w:tab/>
      </w:r>
      <w:r w:rsidRPr="00087076">
        <w:rPr>
          <w:rFonts w:eastAsia="Times New Roman" w:cs="Times New Roman"/>
          <w:b/>
          <w:bCs/>
          <w:sz w:val="24"/>
          <w:szCs w:val="20"/>
        </w:rPr>
        <w:t>The maximum score each day is 40.</w:t>
      </w:r>
    </w:p>
    <w:p w14:paraId="2C8B5F69" w14:textId="77777777" w:rsidR="005B548E" w:rsidRPr="00087076" w:rsidRDefault="005B548E" w:rsidP="005B548E">
      <w:pPr>
        <w:widowControl/>
        <w:overflowPunct w:val="0"/>
        <w:textAlignment w:val="baseline"/>
        <w:rPr>
          <w:rFonts w:eastAsia="Times New Roman" w:cs="Times New Roman"/>
          <w:b/>
          <w:bCs/>
          <w:sz w:val="24"/>
          <w:szCs w:val="20"/>
        </w:rPr>
      </w:pPr>
      <w:r w:rsidRPr="00087076">
        <w:rPr>
          <w:rFonts w:eastAsia="Times New Roman" w:cs="Times New Roman"/>
          <w:b/>
          <w:bCs/>
          <w:sz w:val="24"/>
          <w:szCs w:val="20"/>
        </w:rPr>
        <w:tab/>
      </w:r>
      <w:r w:rsidRPr="00087076">
        <w:rPr>
          <w:rFonts w:eastAsia="Times New Roman" w:cs="Times New Roman"/>
          <w:b/>
          <w:bCs/>
          <w:sz w:val="24"/>
          <w:szCs w:val="20"/>
        </w:rPr>
        <w:tab/>
        <w:t xml:space="preserve">The minimum </w:t>
      </w:r>
      <w:proofErr w:type="gramStart"/>
      <w:r w:rsidRPr="00087076">
        <w:rPr>
          <w:rFonts w:eastAsia="Times New Roman" w:cs="Times New Roman"/>
          <w:b/>
          <w:bCs/>
          <w:sz w:val="24"/>
          <w:szCs w:val="20"/>
        </w:rPr>
        <w:t>score</w:t>
      </w:r>
      <w:proofErr w:type="gramEnd"/>
      <w:r w:rsidRPr="00087076">
        <w:rPr>
          <w:rFonts w:eastAsia="Times New Roman" w:cs="Times New Roman"/>
          <w:b/>
          <w:bCs/>
          <w:sz w:val="24"/>
          <w:szCs w:val="20"/>
        </w:rPr>
        <w:t xml:space="preserve"> each day is 8.</w:t>
      </w:r>
    </w:p>
    <w:p w14:paraId="79D80ABE" w14:textId="77777777" w:rsidR="005B548E" w:rsidRPr="005B548E" w:rsidRDefault="005B548E" w:rsidP="005B548E">
      <w:pPr>
        <w:widowControl/>
        <w:overflowPunct w:val="0"/>
        <w:textAlignment w:val="baseline"/>
        <w:rPr>
          <w:rFonts w:eastAsia="Times New Roman" w:cs="Times New Roman"/>
          <w:sz w:val="24"/>
          <w:szCs w:val="20"/>
        </w:rPr>
      </w:pPr>
    </w:p>
    <w:p w14:paraId="702125CA" w14:textId="77777777" w:rsidR="005B548E" w:rsidRPr="00087076" w:rsidRDefault="005B548E" w:rsidP="005B548E">
      <w:pPr>
        <w:widowControl/>
        <w:overflowPunct w:val="0"/>
        <w:textAlignment w:val="baseline"/>
        <w:rPr>
          <w:rFonts w:eastAsia="Times New Roman" w:cs="Times New Roman"/>
          <w:b/>
          <w:bCs/>
          <w:sz w:val="24"/>
          <w:szCs w:val="20"/>
        </w:rPr>
      </w:pPr>
      <w:r w:rsidRPr="005B548E">
        <w:rPr>
          <w:rFonts w:eastAsia="Times New Roman" w:cs="Times New Roman"/>
          <w:sz w:val="24"/>
          <w:szCs w:val="20"/>
        </w:rPr>
        <w:tab/>
        <w:t>4.</w:t>
      </w:r>
      <w:r w:rsidRPr="005B548E">
        <w:rPr>
          <w:rFonts w:eastAsia="Times New Roman" w:cs="Times New Roman"/>
          <w:sz w:val="24"/>
          <w:szCs w:val="20"/>
        </w:rPr>
        <w:tab/>
      </w:r>
      <w:r w:rsidRPr="00087076">
        <w:rPr>
          <w:rFonts w:eastAsia="Times New Roman" w:cs="Times New Roman"/>
          <w:b/>
          <w:bCs/>
          <w:sz w:val="24"/>
          <w:szCs w:val="20"/>
        </w:rPr>
        <w:t>The grading scale will be:</w:t>
      </w:r>
    </w:p>
    <w:p w14:paraId="42B39F82" w14:textId="77777777" w:rsidR="005B548E" w:rsidRPr="00087076" w:rsidRDefault="005B548E" w:rsidP="005B548E">
      <w:pPr>
        <w:widowControl/>
        <w:overflowPunct w:val="0"/>
        <w:textAlignment w:val="baseline"/>
        <w:rPr>
          <w:rFonts w:eastAsia="Times New Roman" w:cs="Times New Roman"/>
          <w:b/>
          <w:bCs/>
          <w:sz w:val="24"/>
          <w:szCs w:val="20"/>
        </w:rPr>
      </w:pPr>
      <w:r w:rsidRPr="00087076">
        <w:rPr>
          <w:rFonts w:eastAsia="Times New Roman" w:cs="Times New Roman"/>
          <w:b/>
          <w:bCs/>
          <w:sz w:val="24"/>
          <w:szCs w:val="20"/>
        </w:rPr>
        <w:tab/>
      </w:r>
      <w:r w:rsidRPr="00087076">
        <w:rPr>
          <w:rFonts w:eastAsia="Times New Roman" w:cs="Times New Roman"/>
          <w:b/>
          <w:bCs/>
          <w:sz w:val="24"/>
          <w:szCs w:val="20"/>
        </w:rPr>
        <w:tab/>
      </w:r>
      <w:r w:rsidRPr="00087076">
        <w:rPr>
          <w:rFonts w:eastAsia="Times New Roman" w:cs="Times New Roman"/>
          <w:b/>
          <w:bCs/>
          <w:sz w:val="24"/>
          <w:szCs w:val="20"/>
        </w:rPr>
        <w:tab/>
        <w:t xml:space="preserve">36.0-40.0    </w:t>
      </w:r>
      <w:proofErr w:type="gramStart"/>
      <w:r w:rsidRPr="00087076">
        <w:rPr>
          <w:rFonts w:eastAsia="Times New Roman" w:cs="Times New Roman"/>
          <w:b/>
          <w:bCs/>
          <w:sz w:val="24"/>
          <w:szCs w:val="20"/>
        </w:rPr>
        <w:t>=  A</w:t>
      </w:r>
      <w:proofErr w:type="gramEnd"/>
    </w:p>
    <w:p w14:paraId="7FFB1211" w14:textId="77777777" w:rsidR="005B548E" w:rsidRPr="00087076" w:rsidRDefault="005B548E" w:rsidP="005B548E">
      <w:pPr>
        <w:widowControl/>
        <w:overflowPunct w:val="0"/>
        <w:textAlignment w:val="baseline"/>
        <w:rPr>
          <w:rFonts w:eastAsia="Times New Roman" w:cs="Times New Roman"/>
          <w:b/>
          <w:bCs/>
          <w:sz w:val="24"/>
          <w:szCs w:val="20"/>
        </w:rPr>
      </w:pPr>
      <w:r w:rsidRPr="00087076">
        <w:rPr>
          <w:rFonts w:eastAsia="Times New Roman" w:cs="Times New Roman"/>
          <w:b/>
          <w:bCs/>
          <w:sz w:val="24"/>
          <w:szCs w:val="20"/>
        </w:rPr>
        <w:tab/>
      </w:r>
      <w:r w:rsidRPr="00087076">
        <w:rPr>
          <w:rFonts w:eastAsia="Times New Roman" w:cs="Times New Roman"/>
          <w:b/>
          <w:bCs/>
          <w:sz w:val="24"/>
          <w:szCs w:val="20"/>
        </w:rPr>
        <w:tab/>
      </w:r>
      <w:r w:rsidRPr="00087076">
        <w:rPr>
          <w:rFonts w:eastAsia="Times New Roman" w:cs="Times New Roman"/>
          <w:b/>
          <w:bCs/>
          <w:sz w:val="24"/>
          <w:szCs w:val="20"/>
        </w:rPr>
        <w:tab/>
        <w:t xml:space="preserve">32.4-35.9    </w:t>
      </w:r>
      <w:proofErr w:type="gramStart"/>
      <w:r w:rsidRPr="00087076">
        <w:rPr>
          <w:rFonts w:eastAsia="Times New Roman" w:cs="Times New Roman"/>
          <w:b/>
          <w:bCs/>
          <w:sz w:val="24"/>
          <w:szCs w:val="20"/>
        </w:rPr>
        <w:t>=  B</w:t>
      </w:r>
      <w:proofErr w:type="gramEnd"/>
    </w:p>
    <w:p w14:paraId="5DF12031" w14:textId="77777777" w:rsidR="005B548E" w:rsidRPr="00087076" w:rsidRDefault="005B548E" w:rsidP="005B548E">
      <w:pPr>
        <w:widowControl/>
        <w:overflowPunct w:val="0"/>
        <w:textAlignment w:val="baseline"/>
        <w:rPr>
          <w:rFonts w:eastAsia="Times New Roman" w:cs="Times New Roman"/>
          <w:b/>
          <w:bCs/>
          <w:sz w:val="24"/>
          <w:szCs w:val="20"/>
        </w:rPr>
      </w:pPr>
      <w:r w:rsidRPr="00087076">
        <w:rPr>
          <w:rFonts w:eastAsia="Times New Roman" w:cs="Times New Roman"/>
          <w:b/>
          <w:bCs/>
          <w:sz w:val="24"/>
          <w:szCs w:val="20"/>
        </w:rPr>
        <w:tab/>
      </w:r>
      <w:r w:rsidRPr="00087076">
        <w:rPr>
          <w:rFonts w:eastAsia="Times New Roman" w:cs="Times New Roman"/>
          <w:b/>
          <w:bCs/>
          <w:sz w:val="24"/>
          <w:szCs w:val="20"/>
        </w:rPr>
        <w:tab/>
      </w:r>
      <w:r w:rsidRPr="00087076">
        <w:rPr>
          <w:rFonts w:eastAsia="Times New Roman" w:cs="Times New Roman"/>
          <w:b/>
          <w:bCs/>
          <w:sz w:val="24"/>
          <w:szCs w:val="20"/>
        </w:rPr>
        <w:tab/>
        <w:t xml:space="preserve">30.0-32.3    </w:t>
      </w:r>
      <w:proofErr w:type="gramStart"/>
      <w:r w:rsidRPr="00087076">
        <w:rPr>
          <w:rFonts w:eastAsia="Times New Roman" w:cs="Times New Roman"/>
          <w:b/>
          <w:bCs/>
          <w:sz w:val="24"/>
          <w:szCs w:val="20"/>
        </w:rPr>
        <w:t>=  C</w:t>
      </w:r>
      <w:proofErr w:type="gramEnd"/>
    </w:p>
    <w:p w14:paraId="066CE81F" w14:textId="77777777" w:rsidR="005B548E" w:rsidRPr="00087076" w:rsidRDefault="005B548E" w:rsidP="005B548E">
      <w:pPr>
        <w:widowControl/>
        <w:overflowPunct w:val="0"/>
        <w:textAlignment w:val="baseline"/>
        <w:rPr>
          <w:rFonts w:eastAsia="Times New Roman" w:cs="Times New Roman"/>
          <w:b/>
          <w:bCs/>
          <w:sz w:val="24"/>
          <w:szCs w:val="20"/>
        </w:rPr>
      </w:pPr>
      <w:r w:rsidRPr="00087076">
        <w:rPr>
          <w:rFonts w:eastAsia="Times New Roman" w:cs="Times New Roman"/>
          <w:b/>
          <w:bCs/>
          <w:sz w:val="24"/>
          <w:szCs w:val="20"/>
        </w:rPr>
        <w:tab/>
      </w:r>
      <w:r w:rsidRPr="00087076">
        <w:rPr>
          <w:rFonts w:eastAsia="Times New Roman" w:cs="Times New Roman"/>
          <w:b/>
          <w:bCs/>
          <w:sz w:val="24"/>
          <w:szCs w:val="20"/>
        </w:rPr>
        <w:tab/>
      </w:r>
      <w:r w:rsidRPr="00087076">
        <w:rPr>
          <w:rFonts w:eastAsia="Times New Roman" w:cs="Times New Roman"/>
          <w:b/>
          <w:bCs/>
          <w:sz w:val="24"/>
          <w:szCs w:val="20"/>
        </w:rPr>
        <w:tab/>
        <w:t xml:space="preserve">26.0-29.9    </w:t>
      </w:r>
      <w:proofErr w:type="gramStart"/>
      <w:r w:rsidRPr="00087076">
        <w:rPr>
          <w:rFonts w:eastAsia="Times New Roman" w:cs="Times New Roman"/>
          <w:b/>
          <w:bCs/>
          <w:sz w:val="24"/>
          <w:szCs w:val="20"/>
        </w:rPr>
        <w:t>=  D</w:t>
      </w:r>
      <w:proofErr w:type="gramEnd"/>
    </w:p>
    <w:p w14:paraId="1B11AB74" w14:textId="77777777" w:rsidR="005B548E" w:rsidRPr="00087076" w:rsidRDefault="005B548E" w:rsidP="005B548E">
      <w:pPr>
        <w:widowControl/>
        <w:overflowPunct w:val="0"/>
        <w:textAlignment w:val="baseline"/>
        <w:rPr>
          <w:rFonts w:eastAsia="Times New Roman" w:cs="Times New Roman"/>
          <w:b/>
          <w:bCs/>
          <w:sz w:val="24"/>
          <w:szCs w:val="20"/>
        </w:rPr>
      </w:pPr>
      <w:r w:rsidRPr="00087076">
        <w:rPr>
          <w:rFonts w:eastAsia="Times New Roman" w:cs="Times New Roman"/>
          <w:b/>
          <w:bCs/>
          <w:sz w:val="24"/>
          <w:szCs w:val="20"/>
        </w:rPr>
        <w:tab/>
      </w:r>
      <w:r w:rsidRPr="00087076">
        <w:rPr>
          <w:rFonts w:eastAsia="Times New Roman" w:cs="Times New Roman"/>
          <w:b/>
          <w:bCs/>
          <w:sz w:val="24"/>
          <w:szCs w:val="20"/>
        </w:rPr>
        <w:tab/>
      </w:r>
      <w:r w:rsidRPr="00087076">
        <w:rPr>
          <w:rFonts w:eastAsia="Times New Roman" w:cs="Times New Roman"/>
          <w:b/>
          <w:bCs/>
          <w:sz w:val="24"/>
          <w:szCs w:val="20"/>
        </w:rPr>
        <w:tab/>
        <w:t xml:space="preserve">Below 25.9 </w:t>
      </w:r>
      <w:proofErr w:type="gramStart"/>
      <w:r w:rsidRPr="00087076">
        <w:rPr>
          <w:rFonts w:eastAsia="Times New Roman" w:cs="Times New Roman"/>
          <w:b/>
          <w:bCs/>
          <w:sz w:val="24"/>
          <w:szCs w:val="20"/>
        </w:rPr>
        <w:t>=  F</w:t>
      </w:r>
      <w:proofErr w:type="gramEnd"/>
    </w:p>
    <w:p w14:paraId="0FEB51D7" w14:textId="77777777" w:rsidR="005B548E" w:rsidRPr="005B548E" w:rsidRDefault="005B548E" w:rsidP="005B548E">
      <w:pPr>
        <w:widowControl/>
        <w:overflowPunct w:val="0"/>
        <w:textAlignment w:val="baseline"/>
        <w:rPr>
          <w:rFonts w:eastAsia="Times New Roman" w:cs="Times New Roman"/>
          <w:sz w:val="24"/>
          <w:szCs w:val="20"/>
        </w:rPr>
      </w:pPr>
    </w:p>
    <w:p w14:paraId="51AF70A2" w14:textId="77777777" w:rsidR="005B548E" w:rsidRPr="005B548E" w:rsidRDefault="005B548E" w:rsidP="005B548E">
      <w:pPr>
        <w:widowControl/>
        <w:overflowPunct w:val="0"/>
        <w:ind w:left="1440" w:hanging="720"/>
        <w:textAlignment w:val="baseline"/>
        <w:rPr>
          <w:rFonts w:eastAsia="Times New Roman" w:cs="Times New Roman"/>
          <w:sz w:val="24"/>
          <w:szCs w:val="20"/>
        </w:rPr>
      </w:pPr>
      <w:r w:rsidRPr="005B548E">
        <w:rPr>
          <w:rFonts w:eastAsia="Times New Roman" w:cs="Times New Roman"/>
          <w:sz w:val="24"/>
          <w:szCs w:val="20"/>
        </w:rPr>
        <w:t>5.</w:t>
      </w:r>
      <w:r w:rsidRPr="005B548E">
        <w:rPr>
          <w:rFonts w:eastAsia="Times New Roman" w:cs="Times New Roman"/>
          <w:sz w:val="24"/>
          <w:szCs w:val="20"/>
        </w:rPr>
        <w:tab/>
        <w:t xml:space="preserve">The final grade will be determined by adding the total points earned and dividing by total points possible. There is no rounding of grades. </w:t>
      </w:r>
    </w:p>
    <w:p w14:paraId="5280D449" w14:textId="77777777" w:rsidR="005B548E" w:rsidRPr="005B548E" w:rsidRDefault="005B548E" w:rsidP="005B548E">
      <w:pPr>
        <w:widowControl/>
        <w:overflowPunct w:val="0"/>
        <w:textAlignment w:val="baseline"/>
        <w:rPr>
          <w:rFonts w:eastAsia="Times New Roman" w:cs="Times New Roman"/>
          <w:sz w:val="24"/>
          <w:szCs w:val="20"/>
        </w:rPr>
      </w:pPr>
    </w:p>
    <w:p w14:paraId="335CE1C4"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6.</w:t>
      </w:r>
      <w:r w:rsidRPr="005B548E">
        <w:rPr>
          <w:rFonts w:eastAsia="Times New Roman" w:cs="Times New Roman"/>
          <w:sz w:val="24"/>
          <w:szCs w:val="20"/>
        </w:rPr>
        <w:tab/>
        <w:t>When the student is with a preceptor the student will be graded as “S” and “U”.</w:t>
      </w:r>
    </w:p>
    <w:p w14:paraId="0D4DEF9A" w14:textId="77777777" w:rsidR="005B548E" w:rsidRPr="005B548E" w:rsidRDefault="005B548E" w:rsidP="005B548E">
      <w:pPr>
        <w:widowControl/>
        <w:overflowPunct w:val="0"/>
        <w:textAlignment w:val="baseline"/>
        <w:rPr>
          <w:rFonts w:eastAsia="Times New Roman" w:cs="Times New Roman"/>
          <w:sz w:val="24"/>
          <w:szCs w:val="20"/>
        </w:rPr>
      </w:pPr>
    </w:p>
    <w:p w14:paraId="01EDA0CB" w14:textId="77777777" w:rsidR="005B548E" w:rsidRPr="005B548E" w:rsidRDefault="005B548E" w:rsidP="005B548E">
      <w:pPr>
        <w:widowControl/>
        <w:overflowPunct w:val="0"/>
        <w:ind w:left="1440" w:hanging="720"/>
        <w:textAlignment w:val="baseline"/>
        <w:rPr>
          <w:rFonts w:eastAsia="Times New Roman" w:cs="Times New Roman"/>
          <w:sz w:val="24"/>
          <w:szCs w:val="20"/>
        </w:rPr>
      </w:pPr>
      <w:r w:rsidRPr="005B548E">
        <w:rPr>
          <w:rFonts w:eastAsia="Times New Roman" w:cs="Times New Roman"/>
          <w:sz w:val="24"/>
          <w:szCs w:val="20"/>
        </w:rPr>
        <w:t>7.</w:t>
      </w:r>
      <w:r w:rsidRPr="005B548E">
        <w:rPr>
          <w:rFonts w:eastAsia="Times New Roman" w:cs="Times New Roman"/>
          <w:sz w:val="24"/>
          <w:szCs w:val="20"/>
        </w:rPr>
        <w:tab/>
        <w:t>If a student’s grade is marginal or failing, the student will not be assigned to a preceptor experience.</w:t>
      </w:r>
    </w:p>
    <w:p w14:paraId="143E47EB" w14:textId="77777777" w:rsidR="005B548E" w:rsidRPr="005B548E" w:rsidRDefault="005B548E" w:rsidP="005B548E">
      <w:pPr>
        <w:widowControl/>
        <w:overflowPunct w:val="0"/>
        <w:textAlignment w:val="baseline"/>
        <w:rPr>
          <w:rFonts w:eastAsia="Times New Roman" w:cs="Times New Roman"/>
          <w:sz w:val="24"/>
          <w:szCs w:val="20"/>
        </w:rPr>
      </w:pPr>
    </w:p>
    <w:p w14:paraId="3459B061"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As learning is additive, the student is expected to learn from any errors in judgment or practice and to continuously improve clinical abilities.  The student is expected to perform clinical skills based on content from previous courses in the curriculum and from the current nursing course.</w:t>
      </w:r>
    </w:p>
    <w:p w14:paraId="6FD057F2" w14:textId="77777777" w:rsidR="005B548E" w:rsidRPr="005B548E" w:rsidRDefault="005B548E" w:rsidP="005B548E">
      <w:pPr>
        <w:widowControl/>
        <w:overflowPunct w:val="0"/>
        <w:textAlignment w:val="baseline"/>
        <w:rPr>
          <w:rFonts w:eastAsia="Times New Roman" w:cs="Times New Roman"/>
          <w:sz w:val="24"/>
          <w:szCs w:val="20"/>
        </w:rPr>
      </w:pPr>
    </w:p>
    <w:p w14:paraId="26CACF88"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The clinical instructor will give verbal feedback to the student regarding clinical performance.  Written feedback is documented in the Clinical Evaluation Booklet (CEB) for each clinical day.  While the student has access to the evaluation information for each clinical day, a conference may be initiated by the student or instructor if clarification is necessary.  Failure to show progression in any of the eight categories of evaluation each clinical day may result in the student being placed in a level of evaluation and progression as described below.</w:t>
      </w:r>
    </w:p>
    <w:p w14:paraId="4D886E8B"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0605B80C"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247246E7" w14:textId="4B834359" w:rsidR="005B548E" w:rsidRDefault="005B548E" w:rsidP="005B548E">
      <w:pPr>
        <w:widowControl/>
        <w:overflowPunct w:val="0"/>
        <w:textAlignment w:val="baseline"/>
        <w:rPr>
          <w:rFonts w:ascii="Times New Roman" w:hAnsi="Times New Roman" w:cs="Times New Roman"/>
          <w:b/>
          <w:sz w:val="24"/>
          <w:szCs w:val="20"/>
        </w:rPr>
      </w:pPr>
    </w:p>
    <w:p w14:paraId="05BB7E55" w14:textId="04EA43EC" w:rsidR="00C15DA8" w:rsidRDefault="00C15DA8" w:rsidP="005B548E">
      <w:pPr>
        <w:widowControl/>
        <w:overflowPunct w:val="0"/>
        <w:textAlignment w:val="baseline"/>
        <w:rPr>
          <w:rFonts w:ascii="Times New Roman" w:hAnsi="Times New Roman" w:cs="Times New Roman"/>
          <w:b/>
          <w:sz w:val="24"/>
          <w:szCs w:val="20"/>
        </w:rPr>
      </w:pPr>
    </w:p>
    <w:p w14:paraId="2A3C5B53" w14:textId="68884788" w:rsidR="00C15DA8" w:rsidRDefault="00C15DA8" w:rsidP="005B548E">
      <w:pPr>
        <w:widowControl/>
        <w:overflowPunct w:val="0"/>
        <w:textAlignment w:val="baseline"/>
        <w:rPr>
          <w:rFonts w:ascii="Times New Roman" w:hAnsi="Times New Roman" w:cs="Times New Roman"/>
          <w:b/>
          <w:sz w:val="24"/>
          <w:szCs w:val="20"/>
        </w:rPr>
      </w:pPr>
    </w:p>
    <w:p w14:paraId="4F2D1814" w14:textId="77777777" w:rsidR="00C15DA8" w:rsidRPr="005B548E" w:rsidRDefault="00C15DA8" w:rsidP="005B548E">
      <w:pPr>
        <w:widowControl/>
        <w:overflowPunct w:val="0"/>
        <w:textAlignment w:val="baseline"/>
        <w:rPr>
          <w:rFonts w:ascii="Times New Roman" w:hAnsi="Times New Roman" w:cs="Times New Roman"/>
          <w:b/>
          <w:sz w:val="24"/>
          <w:szCs w:val="20"/>
        </w:rPr>
      </w:pPr>
    </w:p>
    <w:p w14:paraId="4F16DBA4" w14:textId="77777777" w:rsidR="005B548E" w:rsidRPr="005B548E" w:rsidRDefault="005B548E" w:rsidP="005B548E">
      <w:pPr>
        <w:widowControl/>
        <w:overflowPunct w:val="0"/>
        <w:jc w:val="center"/>
        <w:textAlignment w:val="baseline"/>
        <w:rPr>
          <w:rFonts w:ascii="Times New Roman" w:hAnsi="Times New Roman" w:cs="Times New Roman"/>
          <w:b/>
          <w:sz w:val="24"/>
          <w:szCs w:val="20"/>
        </w:rPr>
      </w:pPr>
    </w:p>
    <w:p w14:paraId="3AF5069C" w14:textId="77777777" w:rsidR="005B548E" w:rsidRPr="005B548E" w:rsidRDefault="005B548E" w:rsidP="005B548E">
      <w:pPr>
        <w:widowControl/>
        <w:overflowPunct w:val="0"/>
        <w:jc w:val="center"/>
        <w:textAlignment w:val="baseline"/>
        <w:rPr>
          <w:rFonts w:ascii="Times New Roman" w:hAnsi="Times New Roman" w:cs="Times New Roman"/>
          <w:b/>
          <w:sz w:val="24"/>
          <w:szCs w:val="20"/>
        </w:rPr>
      </w:pPr>
    </w:p>
    <w:p w14:paraId="650B54F4" w14:textId="77777777" w:rsidR="005B548E" w:rsidRPr="005B548E" w:rsidRDefault="005B548E" w:rsidP="005B548E">
      <w:pPr>
        <w:widowControl/>
        <w:overflowPunct w:val="0"/>
        <w:jc w:val="center"/>
        <w:textAlignment w:val="baseline"/>
        <w:rPr>
          <w:rFonts w:eastAsia="Times New Roman" w:cs="Times New Roman"/>
          <w:b/>
          <w:sz w:val="24"/>
          <w:szCs w:val="20"/>
        </w:rPr>
      </w:pPr>
      <w:r w:rsidRPr="005B548E">
        <w:rPr>
          <w:rFonts w:eastAsia="Times New Roman" w:cs="Times New Roman"/>
          <w:b/>
          <w:sz w:val="24"/>
          <w:szCs w:val="20"/>
        </w:rPr>
        <w:lastRenderedPageBreak/>
        <w:t>LEVELS OF EVALUATION AND PROGRESSION</w:t>
      </w:r>
    </w:p>
    <w:p w14:paraId="7EC6FD03" w14:textId="77777777" w:rsidR="005B548E" w:rsidRPr="005B548E" w:rsidRDefault="005B548E" w:rsidP="005B548E">
      <w:pPr>
        <w:widowControl/>
        <w:overflowPunct w:val="0"/>
        <w:textAlignment w:val="baseline"/>
        <w:rPr>
          <w:rFonts w:eastAsia="Times New Roman" w:cs="Times New Roman"/>
          <w:b/>
          <w:sz w:val="24"/>
          <w:szCs w:val="20"/>
        </w:rPr>
      </w:pPr>
      <w:r w:rsidRPr="005B548E">
        <w:rPr>
          <w:rFonts w:eastAsia="Times New Roman" w:cs="Times New Roman"/>
          <w:b/>
          <w:sz w:val="24"/>
          <w:szCs w:val="20"/>
        </w:rPr>
        <w:t>Level I:</w:t>
      </w:r>
    </w:p>
    <w:p w14:paraId="32E55D44"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Student errors in judgment or practice in the clinical setting will be addressed by the instructor.  If, in the professional judgment of the clinical instructor and upon documentation in the CEB and in accordance with the CEB-S, these errors do not significantly compromise patient safety, jeopardize clinical environment relationships, or deviate from standards of nursing practice, the student will be allowed to continue in the nursing course.  If the stated clinical objectives are met, the student will earn a passing grade.  A minimum of “C” clinical grade is required for progression to the next higher level nursing course.</w:t>
      </w:r>
    </w:p>
    <w:p w14:paraId="2437D93D" w14:textId="77777777" w:rsidR="005B548E" w:rsidRPr="005B548E" w:rsidRDefault="005B548E" w:rsidP="005B548E">
      <w:pPr>
        <w:widowControl/>
        <w:overflowPunct w:val="0"/>
        <w:textAlignment w:val="baseline"/>
        <w:rPr>
          <w:rFonts w:eastAsia="Times New Roman" w:cs="Times New Roman"/>
          <w:sz w:val="24"/>
          <w:szCs w:val="20"/>
        </w:rPr>
      </w:pPr>
    </w:p>
    <w:p w14:paraId="0D95C358" w14:textId="77777777" w:rsidR="005B548E" w:rsidRPr="005B548E" w:rsidRDefault="005B548E" w:rsidP="005B548E">
      <w:pPr>
        <w:widowControl/>
        <w:overflowPunct w:val="0"/>
        <w:textAlignment w:val="baseline"/>
        <w:rPr>
          <w:rFonts w:eastAsia="Times New Roman" w:cs="Times New Roman"/>
          <w:b/>
          <w:sz w:val="24"/>
          <w:szCs w:val="20"/>
        </w:rPr>
      </w:pPr>
      <w:r w:rsidRPr="005B548E">
        <w:rPr>
          <w:rFonts w:eastAsia="Times New Roman" w:cs="Times New Roman"/>
          <w:b/>
          <w:sz w:val="24"/>
          <w:szCs w:val="20"/>
        </w:rPr>
        <w:t>Level II:</w:t>
      </w:r>
    </w:p>
    <w:p w14:paraId="4573B3B3"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If, in the professional judgment of the clinical instructor and upon documentation in the CEB and in Accordance with the CEB-S, the student repeatedly requires assistance to meet clinical objectives, a written learning contract may be developed.  This action indicates that the student is placed on “WARNING”.  If the student demonstrates that self-correction has occurred, the student will be allowed to continue in the nursing course.  If the stated clinical objectives are met, the student will earn a passing grade.  A minimum of “C” clinical grade is required for progression to the next higher level nursing course.</w:t>
      </w:r>
    </w:p>
    <w:p w14:paraId="02C1C4BB" w14:textId="77777777" w:rsidR="005B548E" w:rsidRPr="005B548E" w:rsidRDefault="005B548E" w:rsidP="005B548E">
      <w:pPr>
        <w:widowControl/>
        <w:overflowPunct w:val="0"/>
        <w:textAlignment w:val="baseline"/>
        <w:rPr>
          <w:rFonts w:eastAsia="Times New Roman" w:cs="Times New Roman"/>
          <w:sz w:val="24"/>
          <w:szCs w:val="20"/>
        </w:rPr>
      </w:pPr>
    </w:p>
    <w:p w14:paraId="5EA4E038" w14:textId="77777777" w:rsidR="005B548E" w:rsidRPr="005B548E" w:rsidRDefault="005B548E" w:rsidP="005B548E">
      <w:pPr>
        <w:widowControl/>
        <w:overflowPunct w:val="0"/>
        <w:textAlignment w:val="baseline"/>
        <w:rPr>
          <w:rFonts w:eastAsia="Times New Roman" w:cs="Times New Roman"/>
          <w:b/>
          <w:sz w:val="24"/>
          <w:szCs w:val="20"/>
        </w:rPr>
      </w:pPr>
      <w:r w:rsidRPr="005B548E">
        <w:rPr>
          <w:rFonts w:eastAsia="Times New Roman" w:cs="Times New Roman"/>
          <w:b/>
          <w:sz w:val="24"/>
          <w:szCs w:val="20"/>
        </w:rPr>
        <w:t>Level III:</w:t>
      </w:r>
    </w:p>
    <w:p w14:paraId="763ABD94"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When, in the professional judgment of the clinical instructor and upon documentation in the CEB in accordance with the CEB-S, the student’s clinical performance does significantly compromise patient safety, jeopardize clinical environment relationships, or deviate from standards of nursing practice, another level for progression and evaluation is indicated.  Based upon the seriousness in nature and/or frequency of the clinical error(s), the student is in danger of not passing the course.  The student, therefore, is placed on “WARNING”.  To confirm the student’s competence, the instructor may initiate one or more of the following strategies:</w:t>
      </w:r>
    </w:p>
    <w:p w14:paraId="4687C390"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1.</w:t>
      </w:r>
      <w:r w:rsidRPr="005B548E">
        <w:rPr>
          <w:rFonts w:eastAsia="Times New Roman" w:cs="Times New Roman"/>
          <w:sz w:val="24"/>
          <w:szCs w:val="20"/>
        </w:rPr>
        <w:tab/>
        <w:t>Implement direct, one-on-one observation of the student’s clinical</w:t>
      </w:r>
    </w:p>
    <w:p w14:paraId="61663B42"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r>
      <w:r w:rsidRPr="005B548E">
        <w:rPr>
          <w:rFonts w:eastAsia="Times New Roman" w:cs="Times New Roman"/>
          <w:sz w:val="24"/>
          <w:szCs w:val="20"/>
        </w:rPr>
        <w:tab/>
        <w:t>performance,</w:t>
      </w:r>
    </w:p>
    <w:p w14:paraId="29FC4BEA" w14:textId="1B6A4EE0"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2.</w:t>
      </w:r>
      <w:r w:rsidRPr="005B548E">
        <w:rPr>
          <w:rFonts w:eastAsia="Times New Roman" w:cs="Times New Roman"/>
          <w:sz w:val="24"/>
          <w:szCs w:val="20"/>
        </w:rPr>
        <w:tab/>
        <w:t xml:space="preserve">Implement direct, one-on-one observation of </w:t>
      </w:r>
      <w:proofErr w:type="gramStart"/>
      <w:r w:rsidRPr="005B548E">
        <w:rPr>
          <w:rFonts w:eastAsia="Times New Roman" w:cs="Times New Roman"/>
          <w:sz w:val="24"/>
          <w:szCs w:val="20"/>
        </w:rPr>
        <w:t>the clinical</w:t>
      </w:r>
      <w:proofErr w:type="gramEnd"/>
      <w:r w:rsidRPr="005B548E">
        <w:rPr>
          <w:rFonts w:eastAsia="Times New Roman" w:cs="Times New Roman"/>
          <w:sz w:val="24"/>
          <w:szCs w:val="20"/>
        </w:rPr>
        <w:t xml:space="preserve"> performance</w:t>
      </w:r>
    </w:p>
    <w:p w14:paraId="4EF909ED"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r>
      <w:r w:rsidRPr="005B548E">
        <w:rPr>
          <w:rFonts w:eastAsia="Times New Roman" w:cs="Times New Roman"/>
          <w:sz w:val="24"/>
          <w:szCs w:val="20"/>
        </w:rPr>
        <w:tab/>
        <w:t>by another designated member of the faculty, and/or</w:t>
      </w:r>
    </w:p>
    <w:p w14:paraId="42FEB299" w14:textId="10464AA9"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3.</w:t>
      </w:r>
      <w:r w:rsidRPr="005B548E">
        <w:rPr>
          <w:rFonts w:eastAsia="Times New Roman" w:cs="Times New Roman"/>
          <w:sz w:val="24"/>
          <w:szCs w:val="20"/>
        </w:rPr>
        <w:tab/>
        <w:t xml:space="preserve">Implement a review of the </w:t>
      </w:r>
      <w:proofErr w:type="gramStart"/>
      <w:r w:rsidRPr="005B548E">
        <w:rPr>
          <w:rFonts w:eastAsia="Times New Roman" w:cs="Times New Roman"/>
          <w:sz w:val="24"/>
          <w:szCs w:val="20"/>
        </w:rPr>
        <w:t>student’s</w:t>
      </w:r>
      <w:proofErr w:type="gramEnd"/>
      <w:r w:rsidRPr="005B548E">
        <w:rPr>
          <w:rFonts w:eastAsia="Times New Roman" w:cs="Times New Roman"/>
          <w:sz w:val="24"/>
          <w:szCs w:val="20"/>
        </w:rPr>
        <w:t xml:space="preserve"> performance in consultation with</w:t>
      </w:r>
    </w:p>
    <w:p w14:paraId="401667D5"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r>
      <w:r w:rsidRPr="005B548E">
        <w:rPr>
          <w:rFonts w:eastAsia="Times New Roman" w:cs="Times New Roman"/>
          <w:sz w:val="24"/>
          <w:szCs w:val="20"/>
        </w:rPr>
        <w:tab/>
        <w:t>other members of the teaching team, the associate degree program coordinator,</w:t>
      </w:r>
    </w:p>
    <w:p w14:paraId="369A1E76"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r>
      <w:r w:rsidRPr="005B548E">
        <w:rPr>
          <w:rFonts w:eastAsia="Times New Roman" w:cs="Times New Roman"/>
          <w:sz w:val="24"/>
          <w:szCs w:val="20"/>
        </w:rPr>
        <w:tab/>
        <w:t>and the division chair for a professional consensus.</w:t>
      </w:r>
    </w:p>
    <w:p w14:paraId="518F64AA" w14:textId="77777777" w:rsidR="005B548E" w:rsidRPr="005B548E" w:rsidRDefault="005B548E" w:rsidP="005B548E">
      <w:pPr>
        <w:widowControl/>
        <w:overflowPunct w:val="0"/>
        <w:textAlignment w:val="baseline"/>
        <w:rPr>
          <w:rFonts w:eastAsia="Times New Roman" w:cs="Times New Roman"/>
          <w:sz w:val="24"/>
          <w:szCs w:val="20"/>
        </w:rPr>
      </w:pPr>
    </w:p>
    <w:p w14:paraId="0515B8C2" w14:textId="3BF54FC0"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 xml:space="preserve">If the student’s performance is determined to be a minimum of “C” at the end of either of these three strategies </w:t>
      </w:r>
      <w:r w:rsidR="006F7113">
        <w:rPr>
          <w:rFonts w:eastAsia="Times New Roman" w:cs="Times New Roman"/>
          <w:sz w:val="24"/>
          <w:szCs w:val="20"/>
        </w:rPr>
        <w:t>the faculty implements</w:t>
      </w:r>
      <w:r w:rsidRPr="005B548E">
        <w:rPr>
          <w:rFonts w:eastAsia="Times New Roman" w:cs="Times New Roman"/>
          <w:sz w:val="24"/>
          <w:szCs w:val="20"/>
        </w:rPr>
        <w:t xml:space="preserve">, the student will be allowed to continue in the course.  </w:t>
      </w:r>
      <w:r w:rsidR="006F7113">
        <w:rPr>
          <w:rFonts w:eastAsia="Times New Roman" w:cs="Times New Roman"/>
          <w:sz w:val="24"/>
          <w:szCs w:val="20"/>
        </w:rPr>
        <w:t>The student will earn a passing grade if the stated clinical objectives are met</w:t>
      </w:r>
      <w:r w:rsidRPr="005B548E">
        <w:rPr>
          <w:rFonts w:eastAsia="Times New Roman" w:cs="Times New Roman"/>
          <w:sz w:val="24"/>
          <w:szCs w:val="20"/>
        </w:rPr>
        <w:t>.  A minimum of “C” is required for progression to the next higher level nursing course.</w:t>
      </w:r>
    </w:p>
    <w:p w14:paraId="2D5DACA4" w14:textId="77777777" w:rsidR="005B548E" w:rsidRPr="005B548E" w:rsidRDefault="005B548E" w:rsidP="005B548E">
      <w:pPr>
        <w:widowControl/>
        <w:overflowPunct w:val="0"/>
        <w:textAlignment w:val="baseline"/>
        <w:rPr>
          <w:rFonts w:eastAsia="Times New Roman" w:cs="Times New Roman"/>
          <w:sz w:val="24"/>
          <w:szCs w:val="20"/>
        </w:rPr>
      </w:pPr>
    </w:p>
    <w:p w14:paraId="7DB4D1F6" w14:textId="4656B649"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 xml:space="preserve">If the student’s performance remains less than a “C” following </w:t>
      </w:r>
      <w:r w:rsidR="00236F80">
        <w:rPr>
          <w:rFonts w:eastAsia="Times New Roman" w:cs="Times New Roman"/>
          <w:sz w:val="24"/>
          <w:szCs w:val="20"/>
        </w:rPr>
        <w:t xml:space="preserve">the </w:t>
      </w:r>
      <w:r w:rsidRPr="005B548E">
        <w:rPr>
          <w:rFonts w:eastAsia="Times New Roman" w:cs="Times New Roman"/>
          <w:sz w:val="24"/>
          <w:szCs w:val="20"/>
        </w:rPr>
        <w:t>implementation of any two of these three previous strategies, the student will</w:t>
      </w:r>
    </w:p>
    <w:p w14:paraId="1CE7C806"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1.</w:t>
      </w:r>
      <w:r w:rsidRPr="005B548E">
        <w:rPr>
          <w:rFonts w:eastAsia="Times New Roman" w:cs="Times New Roman"/>
          <w:sz w:val="24"/>
          <w:szCs w:val="20"/>
        </w:rPr>
        <w:tab/>
        <w:t>earn a “D” or “F” as a grade for the course.</w:t>
      </w:r>
    </w:p>
    <w:p w14:paraId="02F15930"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2.</w:t>
      </w:r>
      <w:r w:rsidRPr="005B548E">
        <w:rPr>
          <w:rFonts w:eastAsia="Times New Roman" w:cs="Times New Roman"/>
          <w:sz w:val="24"/>
          <w:szCs w:val="20"/>
        </w:rPr>
        <w:tab/>
        <w:t>not be allowed to progress to the next higher level nursing course.</w:t>
      </w:r>
    </w:p>
    <w:p w14:paraId="7FF73317" w14:textId="77777777" w:rsidR="005B548E" w:rsidRPr="005B548E" w:rsidRDefault="005B548E" w:rsidP="005B548E">
      <w:pPr>
        <w:widowControl/>
        <w:overflowPunct w:val="0"/>
        <w:textAlignment w:val="baseline"/>
        <w:rPr>
          <w:rFonts w:eastAsia="Times New Roman" w:cs="Times New Roman"/>
          <w:sz w:val="24"/>
          <w:szCs w:val="20"/>
        </w:rPr>
      </w:pPr>
    </w:p>
    <w:p w14:paraId="49700373" w14:textId="77777777" w:rsidR="005B548E" w:rsidRPr="005B548E" w:rsidRDefault="005B548E" w:rsidP="005B548E">
      <w:pPr>
        <w:widowControl/>
        <w:overflowPunct w:val="0"/>
        <w:textAlignment w:val="baseline"/>
        <w:rPr>
          <w:rFonts w:eastAsia="Times New Roman" w:cs="Times New Roman"/>
          <w:b/>
          <w:sz w:val="24"/>
          <w:szCs w:val="20"/>
        </w:rPr>
      </w:pPr>
      <w:r w:rsidRPr="005B548E">
        <w:rPr>
          <w:rFonts w:eastAsia="Times New Roman" w:cs="Times New Roman"/>
          <w:b/>
          <w:sz w:val="24"/>
          <w:szCs w:val="20"/>
        </w:rPr>
        <w:t>*To progress in the program the student must pass both clinical and the accompanying theory</w:t>
      </w:r>
    </w:p>
    <w:p w14:paraId="69413A8D" w14:textId="77777777" w:rsidR="005B548E" w:rsidRPr="005B548E" w:rsidRDefault="005B548E" w:rsidP="005B548E">
      <w:pPr>
        <w:widowControl/>
        <w:overflowPunct w:val="0"/>
        <w:textAlignment w:val="baseline"/>
        <w:rPr>
          <w:rFonts w:eastAsia="Times New Roman" w:cs="Times New Roman"/>
          <w:b/>
          <w:sz w:val="24"/>
          <w:szCs w:val="20"/>
        </w:rPr>
      </w:pPr>
      <w:r w:rsidRPr="005B548E">
        <w:rPr>
          <w:rFonts w:eastAsia="Times New Roman" w:cs="Times New Roman"/>
          <w:b/>
          <w:sz w:val="24"/>
          <w:szCs w:val="20"/>
        </w:rPr>
        <w:t xml:space="preserve">  courses during the same semester.</w:t>
      </w:r>
    </w:p>
    <w:p w14:paraId="06702305" w14:textId="77777777" w:rsidR="005B548E" w:rsidRPr="005B548E" w:rsidRDefault="005B548E" w:rsidP="005B548E">
      <w:pPr>
        <w:widowControl/>
        <w:overflowPunct w:val="0"/>
        <w:textAlignment w:val="baseline"/>
        <w:rPr>
          <w:rFonts w:ascii="Times New Roman" w:hAnsi="Times New Roman" w:cs="Times New Roman"/>
          <w:sz w:val="24"/>
          <w:szCs w:val="20"/>
        </w:rPr>
      </w:pP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r>
      <w:r w:rsidRPr="005B548E">
        <w:rPr>
          <w:rFonts w:ascii="Times New Roman" w:hAnsi="Times New Roman" w:cs="Times New Roman"/>
          <w:sz w:val="24"/>
          <w:szCs w:val="20"/>
        </w:rPr>
        <w:tab/>
      </w:r>
      <w:r w:rsidRPr="005B548E">
        <w:rPr>
          <w:rFonts w:ascii="Times New Roman" w:hAnsi="Times New Roman" w:cs="Times New Roman"/>
          <w:sz w:val="24"/>
          <w:szCs w:val="20"/>
        </w:rPr>
        <w:tab/>
      </w:r>
    </w:p>
    <w:p w14:paraId="16FC2A98" w14:textId="77777777" w:rsidR="005B548E" w:rsidRPr="005B548E" w:rsidRDefault="005B548E" w:rsidP="005B548E">
      <w:pPr>
        <w:widowControl/>
        <w:overflowPunct w:val="0"/>
        <w:textAlignment w:val="baseline"/>
        <w:rPr>
          <w:rFonts w:ascii="Times New Roman" w:hAnsi="Times New Roman" w:cs="Times New Roman"/>
          <w:sz w:val="16"/>
          <w:szCs w:val="20"/>
        </w:rPr>
      </w:pPr>
    </w:p>
    <w:p w14:paraId="62FAD066" w14:textId="77777777" w:rsidR="005B548E" w:rsidRPr="005B548E" w:rsidRDefault="005B548E" w:rsidP="005B548E">
      <w:pPr>
        <w:widowControl/>
        <w:overflowPunct w:val="0"/>
        <w:textAlignment w:val="baseline"/>
        <w:rPr>
          <w:rFonts w:ascii="Times New Roman" w:hAnsi="Times New Roman" w:cs="Times New Roman"/>
          <w:sz w:val="16"/>
          <w:szCs w:val="20"/>
        </w:rPr>
      </w:pPr>
    </w:p>
    <w:p w14:paraId="4B19C853" w14:textId="77777777" w:rsidR="005B548E" w:rsidRPr="005B548E" w:rsidRDefault="005B548E" w:rsidP="005B548E">
      <w:pPr>
        <w:widowControl/>
        <w:overflowPunct w:val="0"/>
        <w:textAlignment w:val="baseline"/>
        <w:rPr>
          <w:rFonts w:ascii="Times New Roman" w:hAnsi="Times New Roman" w:cs="Times New Roman"/>
          <w:sz w:val="16"/>
          <w:szCs w:val="20"/>
        </w:rPr>
      </w:pPr>
    </w:p>
    <w:p w14:paraId="3726E7E0" w14:textId="77777777" w:rsidR="005B548E" w:rsidRDefault="005B548E" w:rsidP="005B548E">
      <w:pPr>
        <w:widowControl/>
        <w:overflowPunct w:val="0"/>
        <w:textAlignment w:val="baseline"/>
        <w:rPr>
          <w:rFonts w:ascii="Times New Roman" w:hAnsi="Times New Roman" w:cs="Times New Roman"/>
          <w:sz w:val="16"/>
          <w:szCs w:val="20"/>
        </w:rPr>
      </w:pPr>
    </w:p>
    <w:p w14:paraId="2A03A28A" w14:textId="77777777" w:rsidR="000F23E1" w:rsidRPr="005B548E" w:rsidRDefault="000F23E1" w:rsidP="005B548E">
      <w:pPr>
        <w:widowControl/>
        <w:overflowPunct w:val="0"/>
        <w:textAlignment w:val="baseline"/>
        <w:rPr>
          <w:rFonts w:ascii="Times New Roman" w:hAnsi="Times New Roman" w:cs="Times New Roman"/>
          <w:sz w:val="16"/>
          <w:szCs w:val="20"/>
        </w:rPr>
      </w:pPr>
    </w:p>
    <w:p w14:paraId="6A9A6067" w14:textId="393445FF" w:rsidR="005B548E" w:rsidRPr="005B548E" w:rsidRDefault="005B548E" w:rsidP="005B548E">
      <w:pPr>
        <w:widowControl/>
        <w:overflowPunct w:val="0"/>
        <w:textAlignment w:val="baseline"/>
        <w:rPr>
          <w:rFonts w:ascii="Times New Roman" w:hAnsi="Times New Roman" w:cs="Times New Roman"/>
          <w:sz w:val="16"/>
          <w:szCs w:val="20"/>
        </w:rPr>
      </w:pPr>
    </w:p>
    <w:p w14:paraId="3F713C10" w14:textId="33219231" w:rsidR="005B548E" w:rsidRPr="005B548E" w:rsidRDefault="005B548E" w:rsidP="005B548E">
      <w:pPr>
        <w:widowControl/>
        <w:overflowPunct w:val="0"/>
        <w:textAlignment w:val="baseline"/>
        <w:rPr>
          <w:rFonts w:eastAsia="Times New Roman" w:cs="Times New Roman"/>
          <w:sz w:val="16"/>
          <w:szCs w:val="20"/>
        </w:rPr>
      </w:pPr>
      <w:r w:rsidRPr="005B548E">
        <w:rPr>
          <w:rFonts w:eastAsia="Times New Roman" w:cs="Times New Roman"/>
          <w:sz w:val="16"/>
          <w:szCs w:val="20"/>
        </w:rPr>
        <w:lastRenderedPageBreak/>
        <w:t>Revised</w:t>
      </w:r>
      <w:proofErr w:type="gramStart"/>
      <w:r w:rsidRPr="005B548E">
        <w:rPr>
          <w:rFonts w:eastAsia="Times New Roman" w:cs="Times New Roman"/>
          <w:sz w:val="16"/>
          <w:szCs w:val="20"/>
        </w:rPr>
        <w:t xml:space="preserve">:  </w:t>
      </w:r>
      <w:r w:rsidR="00480954">
        <w:rPr>
          <w:rFonts w:eastAsia="Times New Roman" w:cs="Times New Roman"/>
          <w:sz w:val="16"/>
          <w:szCs w:val="20"/>
        </w:rPr>
        <w:t>202</w:t>
      </w:r>
      <w:r w:rsidR="00535088">
        <w:rPr>
          <w:rFonts w:eastAsia="Times New Roman" w:cs="Times New Roman"/>
          <w:sz w:val="16"/>
          <w:szCs w:val="20"/>
        </w:rPr>
        <w:t>5</w:t>
      </w:r>
      <w:proofErr w:type="gramEnd"/>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p>
    <w:p w14:paraId="761A1A2F" w14:textId="77777777" w:rsidR="005B548E" w:rsidRPr="005B548E" w:rsidRDefault="005B548E" w:rsidP="005B548E">
      <w:pPr>
        <w:widowControl/>
        <w:overflowPunct w:val="0"/>
        <w:textAlignment w:val="baseline"/>
        <w:rPr>
          <w:rFonts w:eastAsia="Times New Roman" w:cs="Times New Roman"/>
          <w:sz w:val="16"/>
          <w:szCs w:val="20"/>
        </w:rPr>
      </w:pPr>
      <w:r w:rsidRPr="005B548E">
        <w:rPr>
          <w:rFonts w:eastAsia="Times New Roman" w:cs="Times New Roman"/>
          <w:sz w:val="16"/>
          <w:szCs w:val="20"/>
        </w:rPr>
        <w:t>PSLO</w:t>
      </w:r>
      <w:proofErr w:type="gramStart"/>
      <w:r w:rsidRPr="005B548E">
        <w:rPr>
          <w:rFonts w:eastAsia="Times New Roman" w:cs="Times New Roman"/>
          <w:sz w:val="16"/>
          <w:szCs w:val="20"/>
        </w:rPr>
        <w:t>:  Student</w:t>
      </w:r>
      <w:proofErr w:type="gramEnd"/>
      <w:r w:rsidRPr="005B548E">
        <w:rPr>
          <w:rFonts w:eastAsia="Times New Roman" w:cs="Times New Roman"/>
          <w:sz w:val="16"/>
          <w:szCs w:val="20"/>
        </w:rPr>
        <w:t xml:space="preserve"> Learning Outcomes (Program)</w:t>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p>
    <w:p w14:paraId="626B7E40" w14:textId="77777777" w:rsidR="005B548E" w:rsidRPr="005B548E" w:rsidRDefault="005B548E" w:rsidP="005B548E">
      <w:pPr>
        <w:widowControl/>
        <w:overflowPunct w:val="0"/>
        <w:textAlignment w:val="baseline"/>
        <w:rPr>
          <w:rFonts w:eastAsia="Times New Roman" w:cs="Times New Roman"/>
          <w:sz w:val="16"/>
          <w:szCs w:val="20"/>
        </w:rPr>
      </w:pPr>
      <w:r w:rsidRPr="005B548E">
        <w:rPr>
          <w:rFonts w:eastAsia="Times New Roman" w:cs="Times New Roman"/>
          <w:sz w:val="16"/>
          <w:szCs w:val="20"/>
        </w:rPr>
        <w:t>CO</w:t>
      </w:r>
      <w:proofErr w:type="gramStart"/>
      <w:r w:rsidRPr="005B548E">
        <w:rPr>
          <w:rFonts w:eastAsia="Times New Roman" w:cs="Times New Roman"/>
          <w:sz w:val="16"/>
          <w:szCs w:val="20"/>
        </w:rPr>
        <w:t>:  Student</w:t>
      </w:r>
      <w:proofErr w:type="gramEnd"/>
      <w:r w:rsidRPr="005B548E">
        <w:rPr>
          <w:rFonts w:eastAsia="Times New Roman" w:cs="Times New Roman"/>
          <w:sz w:val="16"/>
          <w:szCs w:val="20"/>
        </w:rPr>
        <w:t xml:space="preserve"> Learning Outcomes (Course)</w:t>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t xml:space="preserve"> </w:t>
      </w:r>
    </w:p>
    <w:p w14:paraId="50D73CC8" w14:textId="1A3E4CAC" w:rsidR="005B548E" w:rsidRPr="005B548E" w:rsidRDefault="005B548E" w:rsidP="005B548E">
      <w:pPr>
        <w:widowControl/>
        <w:overflowPunct w:val="0"/>
        <w:textAlignment w:val="baseline"/>
        <w:rPr>
          <w:rFonts w:eastAsia="Times New Roman" w:cs="Times New Roman"/>
          <w:sz w:val="16"/>
          <w:szCs w:val="20"/>
        </w:rPr>
      </w:pPr>
      <w:r w:rsidRPr="005B548E">
        <w:rPr>
          <w:rFonts w:eastAsia="Times New Roman" w:cs="Times New Roman"/>
          <w:sz w:val="16"/>
          <w:szCs w:val="20"/>
        </w:rPr>
        <w:t xml:space="preserve">DEC: Differentiated Essential </w:t>
      </w:r>
      <w:r w:rsidR="0010288F" w:rsidRPr="005B548E">
        <w:rPr>
          <w:rFonts w:eastAsia="Times New Roman" w:cs="Times New Roman"/>
          <w:sz w:val="16"/>
          <w:szCs w:val="20"/>
        </w:rPr>
        <w:t>Competencies (</w:t>
      </w:r>
      <w:r w:rsidRPr="005B548E">
        <w:rPr>
          <w:rFonts w:eastAsia="Times New Roman" w:cs="Times New Roman"/>
          <w:sz w:val="16"/>
          <w:szCs w:val="20"/>
        </w:rPr>
        <w:t>2</w:t>
      </w:r>
      <w:r w:rsidR="00480954">
        <w:rPr>
          <w:rFonts w:eastAsia="Times New Roman" w:cs="Times New Roman"/>
          <w:sz w:val="16"/>
          <w:szCs w:val="20"/>
        </w:rPr>
        <w:t>2021</w:t>
      </w:r>
      <w:r w:rsidRPr="005B548E">
        <w:rPr>
          <w:rFonts w:eastAsia="Times New Roman" w:cs="Times New Roman"/>
          <w:sz w:val="16"/>
          <w:szCs w:val="20"/>
        </w:rPr>
        <w:t>)</w:t>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p>
    <w:p w14:paraId="6C43B532" w14:textId="77777777" w:rsidR="005B548E" w:rsidRPr="005B548E" w:rsidRDefault="005B548E" w:rsidP="005B548E">
      <w:pPr>
        <w:widowControl/>
        <w:overflowPunct w:val="0"/>
        <w:textAlignment w:val="baseline"/>
        <w:rPr>
          <w:rFonts w:eastAsia="Times New Roman" w:cs="Times New Roman"/>
          <w:sz w:val="16"/>
          <w:szCs w:val="20"/>
        </w:rPr>
      </w:pPr>
      <w:r w:rsidRPr="005B548E">
        <w:rPr>
          <w:rFonts w:eastAsia="Times New Roman" w:cs="Times New Roman"/>
          <w:sz w:val="16"/>
          <w:szCs w:val="20"/>
        </w:rPr>
        <w:t>DEC-M: Member of the Profession</w:t>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p>
    <w:p w14:paraId="7C8B389F" w14:textId="77777777" w:rsidR="005B548E" w:rsidRPr="005B548E" w:rsidRDefault="005B548E" w:rsidP="005B548E">
      <w:pPr>
        <w:widowControl/>
        <w:overflowPunct w:val="0"/>
        <w:textAlignment w:val="baseline"/>
        <w:rPr>
          <w:rFonts w:eastAsia="Times New Roman" w:cs="Times New Roman"/>
          <w:sz w:val="16"/>
          <w:szCs w:val="20"/>
        </w:rPr>
      </w:pPr>
      <w:r w:rsidRPr="005B548E">
        <w:rPr>
          <w:rFonts w:eastAsia="Times New Roman" w:cs="Times New Roman"/>
          <w:sz w:val="16"/>
          <w:szCs w:val="20"/>
        </w:rPr>
        <w:t>DEC-P: Provider of patient-centered care</w:t>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p>
    <w:p w14:paraId="0408168A" w14:textId="77777777" w:rsidR="005B548E" w:rsidRPr="005B548E" w:rsidRDefault="005B548E" w:rsidP="005B548E">
      <w:pPr>
        <w:widowControl/>
        <w:overflowPunct w:val="0"/>
        <w:textAlignment w:val="baseline"/>
        <w:rPr>
          <w:rFonts w:eastAsia="Times New Roman" w:cs="Times New Roman"/>
          <w:sz w:val="16"/>
          <w:szCs w:val="20"/>
        </w:rPr>
      </w:pPr>
      <w:r w:rsidRPr="005B548E">
        <w:rPr>
          <w:rFonts w:eastAsia="Times New Roman" w:cs="Times New Roman"/>
          <w:sz w:val="16"/>
          <w:szCs w:val="20"/>
        </w:rPr>
        <w:t>DEC-S: Patient Safety Advocate</w:t>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p>
    <w:p w14:paraId="45555977" w14:textId="77777777" w:rsidR="005B548E" w:rsidRPr="005B548E" w:rsidRDefault="005B548E" w:rsidP="005B548E">
      <w:pPr>
        <w:widowControl/>
        <w:overflowPunct w:val="0"/>
        <w:textAlignment w:val="baseline"/>
        <w:rPr>
          <w:rFonts w:eastAsia="Times New Roman" w:cs="Times New Roman"/>
          <w:sz w:val="16"/>
          <w:szCs w:val="20"/>
        </w:rPr>
      </w:pPr>
      <w:r w:rsidRPr="005B548E">
        <w:rPr>
          <w:rFonts w:eastAsia="Times New Roman" w:cs="Times New Roman"/>
          <w:sz w:val="16"/>
          <w:szCs w:val="20"/>
        </w:rPr>
        <w:t>DEC-T: Member of the Healthcare team</w:t>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p>
    <w:p w14:paraId="7655FFF2" w14:textId="7DBC12F0" w:rsidR="005B548E" w:rsidRPr="005B548E" w:rsidRDefault="005B548E" w:rsidP="005B548E">
      <w:pPr>
        <w:widowControl/>
        <w:overflowPunct w:val="0"/>
        <w:textAlignment w:val="baseline"/>
        <w:rPr>
          <w:rFonts w:eastAsia="Times New Roman" w:cs="Times New Roman"/>
          <w:sz w:val="16"/>
          <w:szCs w:val="20"/>
        </w:rPr>
      </w:pPr>
      <w:r w:rsidRPr="005B548E">
        <w:rPr>
          <w:rFonts w:eastAsia="Times New Roman" w:cs="Times New Roman"/>
          <w:sz w:val="16"/>
          <w:szCs w:val="20"/>
        </w:rPr>
        <w:t>SOP</w:t>
      </w:r>
      <w:proofErr w:type="gramStart"/>
      <w:r w:rsidRPr="005B548E">
        <w:rPr>
          <w:rFonts w:eastAsia="Times New Roman" w:cs="Times New Roman"/>
          <w:sz w:val="16"/>
          <w:szCs w:val="20"/>
        </w:rPr>
        <w:t>:  TBON</w:t>
      </w:r>
      <w:proofErr w:type="gramEnd"/>
      <w:r w:rsidRPr="005B548E">
        <w:rPr>
          <w:rFonts w:eastAsia="Times New Roman" w:cs="Times New Roman"/>
          <w:sz w:val="16"/>
          <w:szCs w:val="20"/>
        </w:rPr>
        <w:t xml:space="preserve"> Standards of Practice (</w:t>
      </w:r>
      <w:r w:rsidR="00480954">
        <w:rPr>
          <w:rFonts w:eastAsia="Times New Roman" w:cs="Times New Roman"/>
          <w:sz w:val="16"/>
          <w:szCs w:val="20"/>
        </w:rPr>
        <w:t>2019</w:t>
      </w:r>
      <w:r w:rsidRPr="005B548E">
        <w:rPr>
          <w:rFonts w:eastAsia="Times New Roman" w:cs="Times New Roman"/>
          <w:sz w:val="16"/>
          <w:szCs w:val="20"/>
        </w:rPr>
        <w:t>)</w:t>
      </w:r>
      <w:r w:rsidRPr="005B548E">
        <w:rPr>
          <w:rFonts w:eastAsia="Times New Roman" w:cs="Times New Roman"/>
          <w:sz w:val="16"/>
          <w:szCs w:val="20"/>
        </w:rPr>
        <w:tab/>
      </w:r>
    </w:p>
    <w:p w14:paraId="5C48DF53" w14:textId="77777777" w:rsidR="005B548E" w:rsidRPr="005B548E" w:rsidRDefault="005B548E" w:rsidP="005B548E">
      <w:pPr>
        <w:widowControl/>
        <w:overflowPunct w:val="0"/>
        <w:textAlignment w:val="baseline"/>
        <w:rPr>
          <w:rFonts w:eastAsia="Times New Roman" w:cs="Times New Roman"/>
          <w:sz w:val="16"/>
          <w:szCs w:val="20"/>
        </w:rPr>
      </w:pPr>
    </w:p>
    <w:p w14:paraId="72AC4918" w14:textId="77777777" w:rsidR="005B548E" w:rsidRPr="005B548E" w:rsidRDefault="005B548E" w:rsidP="005B548E">
      <w:pPr>
        <w:widowControl/>
        <w:overflowPunct w:val="0"/>
        <w:textAlignment w:val="baseline"/>
        <w:rPr>
          <w:rFonts w:eastAsia="Times New Roman" w:cs="Times New Roman"/>
          <w:sz w:val="16"/>
          <w:szCs w:val="20"/>
        </w:rPr>
      </w:pPr>
    </w:p>
    <w:p w14:paraId="567D04AB" w14:textId="77777777" w:rsidR="005B548E" w:rsidRPr="005B548E" w:rsidRDefault="005B548E" w:rsidP="005B548E">
      <w:pPr>
        <w:widowControl/>
        <w:overflowPunct w:val="0"/>
        <w:textAlignment w:val="baseline"/>
        <w:rPr>
          <w:rFonts w:eastAsia="Times New Roman" w:cs="Times New Roman"/>
          <w:sz w:val="16"/>
          <w:szCs w:val="20"/>
        </w:rPr>
      </w:pP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p>
    <w:p w14:paraId="15290424" w14:textId="77777777" w:rsidR="005B548E" w:rsidRPr="005B548E" w:rsidRDefault="005B548E" w:rsidP="005B548E">
      <w:pPr>
        <w:widowControl/>
        <w:overflowPunct w:val="0"/>
        <w:jc w:val="center"/>
        <w:textAlignment w:val="baseline"/>
        <w:rPr>
          <w:rFonts w:eastAsia="Times New Roman" w:cs="Times New Roman"/>
          <w:b/>
          <w:sz w:val="28"/>
          <w:szCs w:val="20"/>
        </w:rPr>
      </w:pPr>
      <w:r w:rsidRPr="005B548E">
        <w:rPr>
          <w:rFonts w:eastAsia="Times New Roman" w:cs="Times New Roman"/>
          <w:b/>
          <w:sz w:val="28"/>
          <w:szCs w:val="20"/>
        </w:rPr>
        <w:t>RNSG 1460 CLINICAL- REGISTERED NURSING/REGISTERED NURSE</w:t>
      </w:r>
    </w:p>
    <w:p w14:paraId="6190A1C2" w14:textId="77777777" w:rsidR="005B548E" w:rsidRPr="005B548E" w:rsidRDefault="005B548E" w:rsidP="005B548E">
      <w:pPr>
        <w:widowControl/>
        <w:overflowPunct w:val="0"/>
        <w:jc w:val="center"/>
        <w:textAlignment w:val="baseline"/>
        <w:rPr>
          <w:rFonts w:eastAsia="Times New Roman" w:cs="Times New Roman"/>
          <w:b/>
          <w:sz w:val="28"/>
          <w:szCs w:val="20"/>
        </w:rPr>
      </w:pPr>
      <w:r w:rsidRPr="005B548E">
        <w:rPr>
          <w:rFonts w:eastAsia="Times New Roman" w:cs="Times New Roman"/>
          <w:b/>
          <w:sz w:val="28"/>
          <w:szCs w:val="20"/>
        </w:rPr>
        <w:t>CLINICAL EVALUATION BOOKLET - SUPPLEMENT (CEB-S)</w:t>
      </w:r>
    </w:p>
    <w:p w14:paraId="049A70AA" w14:textId="77777777" w:rsidR="005B548E" w:rsidRPr="005B548E" w:rsidRDefault="005B548E" w:rsidP="005B548E">
      <w:pPr>
        <w:widowControl/>
        <w:overflowPunct w:val="0"/>
        <w:jc w:val="center"/>
        <w:textAlignment w:val="baseline"/>
        <w:rPr>
          <w:rFonts w:eastAsia="Times New Roman" w:cs="Times New Roman"/>
          <w:b/>
          <w:sz w:val="24"/>
          <w:szCs w:val="20"/>
        </w:rPr>
      </w:pPr>
      <w:r w:rsidRPr="005B548E">
        <w:rPr>
          <w:rFonts w:eastAsia="Times New Roman" w:cs="Times New Roman"/>
          <w:b/>
          <w:sz w:val="24"/>
          <w:szCs w:val="20"/>
        </w:rPr>
        <w:t>----------------------------------------------------------------------------------------------------</w:t>
      </w:r>
    </w:p>
    <w:p w14:paraId="33E0CD6D" w14:textId="77777777" w:rsidR="005B548E" w:rsidRPr="005B548E" w:rsidRDefault="005B548E" w:rsidP="005B548E">
      <w:pPr>
        <w:widowControl/>
        <w:overflowPunct w:val="0"/>
        <w:textAlignment w:val="baseline"/>
        <w:rPr>
          <w:rFonts w:eastAsia="Times New Roman" w:cs="Times New Roman"/>
          <w:b/>
          <w:sz w:val="24"/>
          <w:szCs w:val="20"/>
        </w:rPr>
      </w:pPr>
      <w:r w:rsidRPr="005B548E">
        <w:rPr>
          <w:rFonts w:eastAsia="Times New Roman" w:cs="Times New Roman"/>
          <w:b/>
          <w:sz w:val="24"/>
          <w:szCs w:val="20"/>
        </w:rPr>
        <w:t>Assessment: Data gathering &amp; analysis prior to care which includes:</w:t>
      </w:r>
    </w:p>
    <w:p w14:paraId="523593C1" w14:textId="77777777" w:rsidR="005B548E" w:rsidRPr="005B548E" w:rsidRDefault="005B548E" w:rsidP="005B548E">
      <w:pPr>
        <w:widowControl/>
        <w:overflowPunct w:val="0"/>
        <w:textAlignment w:val="baseline"/>
        <w:rPr>
          <w:rFonts w:eastAsia="Times New Roman" w:cs="Times New Roman"/>
          <w:sz w:val="16"/>
          <w:szCs w:val="16"/>
        </w:rPr>
      </w:pPr>
      <w:r w:rsidRPr="005B548E">
        <w:rPr>
          <w:rFonts w:eastAsia="Times New Roman" w:cs="Times New Roman"/>
          <w:sz w:val="24"/>
          <w:szCs w:val="20"/>
        </w:rPr>
        <w:tab/>
      </w:r>
    </w:p>
    <w:p w14:paraId="6C72460D" w14:textId="77777777" w:rsidR="005B548E" w:rsidRPr="005B548E" w:rsidRDefault="005B548E" w:rsidP="005B548E">
      <w:pPr>
        <w:widowControl/>
        <w:overflowPunct w:val="0"/>
        <w:textAlignment w:val="baseline"/>
        <w:rPr>
          <w:rFonts w:eastAsia="Times New Roman" w:cs="Times New Roman"/>
          <w:sz w:val="16"/>
          <w:szCs w:val="16"/>
        </w:rPr>
      </w:pPr>
      <w:r w:rsidRPr="005B548E">
        <w:rPr>
          <w:rFonts w:eastAsia="Times New Roman" w:cs="Times New Roman"/>
          <w:sz w:val="16"/>
          <w:szCs w:val="16"/>
        </w:rPr>
        <w:tab/>
      </w:r>
    </w:p>
    <w:p w14:paraId="62DA8DE6" w14:textId="2C4A9694" w:rsidR="005B548E" w:rsidRPr="006A46F0" w:rsidRDefault="005B548E" w:rsidP="006A46F0">
      <w:pPr>
        <w:widowControl/>
        <w:overflowPunct w:val="0"/>
        <w:textAlignment w:val="baseline"/>
        <w:rPr>
          <w:rFonts w:eastAsia="Times New Roman" w:cs="Times New Roman"/>
          <w:szCs w:val="20"/>
        </w:rPr>
      </w:pPr>
      <w:r w:rsidRPr="005B548E">
        <w:rPr>
          <w:rFonts w:eastAsia="Times New Roman" w:cs="Times New Roman"/>
          <w:szCs w:val="20"/>
        </w:rPr>
        <w:t xml:space="preserve">1. gathering biopsychosocial data from </w:t>
      </w:r>
      <w:proofErr w:type="gramStart"/>
      <w:r w:rsidRPr="005B548E">
        <w:rPr>
          <w:rFonts w:eastAsia="Times New Roman" w:cs="Times New Roman"/>
          <w:szCs w:val="20"/>
        </w:rPr>
        <w:t>patient</w:t>
      </w:r>
      <w:proofErr w:type="gramEnd"/>
      <w:r w:rsidRPr="005B548E">
        <w:rPr>
          <w:rFonts w:eastAsia="Times New Roman" w:cs="Times New Roman"/>
          <w:szCs w:val="20"/>
        </w:rPr>
        <w:t xml:space="preserve">, family and/or </w:t>
      </w:r>
      <w:proofErr w:type="gramStart"/>
      <w:r w:rsidRPr="005B548E">
        <w:rPr>
          <w:rFonts w:eastAsia="Times New Roman" w:cs="Times New Roman"/>
          <w:szCs w:val="20"/>
        </w:rPr>
        <w:t>chart</w:t>
      </w:r>
      <w:proofErr w:type="gramEnd"/>
      <w:r w:rsidRPr="005B548E">
        <w:rPr>
          <w:rFonts w:eastAsia="Times New Roman" w:cs="Times New Roman"/>
          <w:szCs w:val="20"/>
        </w:rPr>
        <w:t xml:space="preserve"> using </w:t>
      </w:r>
      <w:proofErr w:type="gramStart"/>
      <w:r w:rsidRPr="005B548E">
        <w:rPr>
          <w:rFonts w:eastAsia="Times New Roman" w:cs="Times New Roman"/>
          <w:szCs w:val="20"/>
        </w:rPr>
        <w:t>the nursing</w:t>
      </w:r>
      <w:proofErr w:type="gramEnd"/>
      <w:r w:rsidRPr="005B548E">
        <w:rPr>
          <w:rFonts w:eastAsia="Times New Roman" w:cs="Times New Roman"/>
          <w:szCs w:val="20"/>
        </w:rPr>
        <w:t xml:space="preserve"> history. </w:t>
      </w:r>
      <w:r w:rsidRPr="006A46F0">
        <w:rPr>
          <w:rFonts w:eastAsia="Times New Roman" w:cs="Times New Roman"/>
        </w:rPr>
        <w:t xml:space="preserve">CO </w:t>
      </w:r>
      <w:r w:rsidR="006A46F0" w:rsidRPr="006A46F0">
        <w:rPr>
          <w:rFonts w:eastAsia="Times New Roman" w:cs="Times New Roman"/>
        </w:rPr>
        <w:t>2, 4, 5</w:t>
      </w:r>
      <w:r w:rsidRPr="006A46F0">
        <w:rPr>
          <w:rFonts w:eastAsia="Times New Roman" w:cs="Times New Roman"/>
        </w:rPr>
        <w:t xml:space="preserve">   </w:t>
      </w:r>
    </w:p>
    <w:p w14:paraId="7582903C" w14:textId="77777777" w:rsidR="005B548E" w:rsidRPr="005B548E" w:rsidRDefault="005B548E" w:rsidP="005B548E">
      <w:pPr>
        <w:widowControl/>
        <w:overflowPunct w:val="0"/>
        <w:textAlignment w:val="baseline"/>
        <w:rPr>
          <w:rFonts w:eastAsia="Times New Roman" w:cs="Times New Roman"/>
          <w:szCs w:val="20"/>
        </w:rPr>
      </w:pPr>
    </w:p>
    <w:p w14:paraId="4D4F0AA5" w14:textId="60296DEF" w:rsidR="005B548E" w:rsidRPr="006A46F0" w:rsidRDefault="005B548E" w:rsidP="006A46F0">
      <w:pPr>
        <w:widowControl/>
        <w:overflowPunct w:val="0"/>
        <w:ind w:left="-90" w:firstLine="90"/>
        <w:textAlignment w:val="baseline"/>
        <w:rPr>
          <w:rFonts w:eastAsia="Times New Roman" w:cs="Times New Roman"/>
          <w:sz w:val="32"/>
          <w:szCs w:val="28"/>
        </w:rPr>
      </w:pPr>
      <w:r w:rsidRPr="005B548E">
        <w:rPr>
          <w:rFonts w:eastAsia="Times New Roman" w:cs="Times New Roman"/>
          <w:szCs w:val="20"/>
        </w:rPr>
        <w:t>2</w:t>
      </w:r>
      <w:proofErr w:type="gramStart"/>
      <w:r w:rsidRPr="005B548E">
        <w:rPr>
          <w:rFonts w:eastAsia="Times New Roman" w:cs="Times New Roman"/>
          <w:szCs w:val="20"/>
        </w:rPr>
        <w:t>.  assessing</w:t>
      </w:r>
      <w:proofErr w:type="gramEnd"/>
      <w:r w:rsidRPr="005B548E">
        <w:rPr>
          <w:rFonts w:eastAsia="Times New Roman" w:cs="Times New Roman"/>
          <w:szCs w:val="20"/>
        </w:rPr>
        <w:t xml:space="preserve"> degree of patient’s ability to perform own activities of daily living.</w:t>
      </w:r>
      <w:r w:rsidR="006A46F0">
        <w:rPr>
          <w:rFonts w:eastAsia="Times New Roman" w:cs="Times New Roman"/>
          <w:szCs w:val="20"/>
        </w:rPr>
        <w:t xml:space="preserve"> </w:t>
      </w:r>
      <w:r w:rsidRPr="006A46F0">
        <w:rPr>
          <w:rFonts w:eastAsia="Times New Roman" w:cs="Times New Roman"/>
        </w:rPr>
        <w:t xml:space="preserve">CO  </w:t>
      </w:r>
      <w:r w:rsidR="006A46F0">
        <w:rPr>
          <w:rFonts w:eastAsia="Times New Roman" w:cs="Times New Roman"/>
        </w:rPr>
        <w:t>1</w:t>
      </w:r>
      <w:r w:rsidR="00A41510">
        <w:rPr>
          <w:rFonts w:eastAsia="Times New Roman" w:cs="Times New Roman"/>
        </w:rPr>
        <w:t xml:space="preserve">, 2, 3, </w:t>
      </w:r>
      <w:r w:rsidRPr="006A46F0">
        <w:rPr>
          <w:rFonts w:eastAsia="Times New Roman" w:cs="Times New Roman"/>
        </w:rPr>
        <w:t xml:space="preserve">4   </w:t>
      </w:r>
    </w:p>
    <w:p w14:paraId="6C584763" w14:textId="77777777" w:rsidR="005B548E" w:rsidRPr="005B548E" w:rsidRDefault="005B548E" w:rsidP="005B548E">
      <w:pPr>
        <w:widowControl/>
        <w:overflowPunct w:val="0"/>
        <w:textAlignment w:val="baseline"/>
        <w:rPr>
          <w:rFonts w:eastAsia="Times New Roman" w:cs="Times New Roman"/>
          <w:sz w:val="16"/>
          <w:szCs w:val="16"/>
        </w:rPr>
      </w:pPr>
    </w:p>
    <w:p w14:paraId="49A6A349" w14:textId="0B550531" w:rsidR="005B548E" w:rsidRPr="00A41510" w:rsidRDefault="00A41510" w:rsidP="00A41510">
      <w:pPr>
        <w:widowControl/>
        <w:overflowPunct w:val="0"/>
        <w:textAlignment w:val="baseline"/>
        <w:rPr>
          <w:rFonts w:eastAsia="Times New Roman" w:cs="Times New Roman"/>
          <w:sz w:val="16"/>
          <w:szCs w:val="16"/>
        </w:rPr>
      </w:pPr>
      <w:r w:rsidRPr="00A41510">
        <w:rPr>
          <w:rFonts w:eastAsia="Times New Roman" w:cs="Times New Roman"/>
        </w:rPr>
        <w:t>3</w:t>
      </w:r>
      <w:proofErr w:type="gramStart"/>
      <w:r w:rsidRPr="00A41510">
        <w:rPr>
          <w:rFonts w:eastAsia="Times New Roman" w:cs="Times New Roman"/>
        </w:rPr>
        <w:t>.</w:t>
      </w:r>
      <w:r>
        <w:rPr>
          <w:rFonts w:eastAsia="Times New Roman" w:cs="Times New Roman"/>
        </w:rPr>
        <w:t xml:space="preserve">  </w:t>
      </w:r>
      <w:r w:rsidR="005B548E" w:rsidRPr="00A41510">
        <w:rPr>
          <w:rFonts w:eastAsia="Times New Roman" w:cs="Times New Roman"/>
        </w:rPr>
        <w:t>assessing</w:t>
      </w:r>
      <w:proofErr w:type="gramEnd"/>
      <w:r w:rsidR="005B548E" w:rsidRPr="00A41510">
        <w:rPr>
          <w:rFonts w:eastAsia="Times New Roman" w:cs="Times New Roman"/>
        </w:rPr>
        <w:t xml:space="preserve"> the patient utilizing knowledge of human behavior and/or disease processes. </w:t>
      </w:r>
      <w:r w:rsidRPr="00A41510">
        <w:rPr>
          <w:rFonts w:eastAsia="Times New Roman" w:cs="Times New Roman"/>
        </w:rPr>
        <w:t xml:space="preserve"> </w:t>
      </w:r>
      <w:r w:rsidR="005B548E" w:rsidRPr="00A41510">
        <w:rPr>
          <w:rFonts w:eastAsia="Times New Roman" w:cs="Times New Roman"/>
        </w:rPr>
        <w:t xml:space="preserve">CO </w:t>
      </w:r>
      <w:r w:rsidR="003B248F">
        <w:rPr>
          <w:rFonts w:eastAsia="Times New Roman" w:cs="Times New Roman"/>
        </w:rPr>
        <w:t>1, 2, 4, 5</w:t>
      </w:r>
    </w:p>
    <w:p w14:paraId="5B113636" w14:textId="77777777" w:rsidR="00A41510" w:rsidRPr="00A41510" w:rsidRDefault="00A41510" w:rsidP="00A41510"/>
    <w:p w14:paraId="72E7CC95" w14:textId="3A77B4FB" w:rsidR="005B548E" w:rsidRPr="003B248F" w:rsidRDefault="005B548E" w:rsidP="005B548E">
      <w:pPr>
        <w:widowControl/>
        <w:overflowPunct w:val="0"/>
        <w:textAlignment w:val="baseline"/>
        <w:rPr>
          <w:rFonts w:eastAsia="Times New Roman" w:cs="Times New Roman"/>
        </w:rPr>
      </w:pPr>
      <w:r w:rsidRPr="005B548E">
        <w:rPr>
          <w:rFonts w:eastAsia="Times New Roman" w:cs="Times New Roman"/>
          <w:sz w:val="24"/>
          <w:szCs w:val="24"/>
        </w:rPr>
        <w:t>4</w:t>
      </w:r>
      <w:r w:rsidRPr="005B548E">
        <w:rPr>
          <w:rFonts w:eastAsia="Times New Roman" w:cs="Times New Roman"/>
        </w:rPr>
        <w:t xml:space="preserve">.   relating results of diagnostic studies and analysis of health data to nursing diagnoses. </w:t>
      </w:r>
      <w:r w:rsidRPr="003B248F">
        <w:rPr>
          <w:rFonts w:eastAsia="Times New Roman" w:cs="Times New Roman"/>
        </w:rPr>
        <w:t xml:space="preserve">CO  2, 3, </w:t>
      </w:r>
      <w:r w:rsidR="003B248F">
        <w:rPr>
          <w:rFonts w:eastAsia="Times New Roman" w:cs="Times New Roman"/>
        </w:rPr>
        <w:t xml:space="preserve">4, </w:t>
      </w:r>
      <w:r w:rsidRPr="003B248F">
        <w:rPr>
          <w:rFonts w:eastAsia="Times New Roman" w:cs="Times New Roman"/>
        </w:rPr>
        <w:t xml:space="preserve">5    </w:t>
      </w:r>
    </w:p>
    <w:p w14:paraId="41A05A61" w14:textId="77777777" w:rsidR="005B548E" w:rsidRPr="005B548E" w:rsidRDefault="005B548E" w:rsidP="005B548E">
      <w:pPr>
        <w:widowControl/>
        <w:overflowPunct w:val="0"/>
        <w:textAlignment w:val="baseline"/>
        <w:rPr>
          <w:rFonts w:eastAsia="Times New Roman" w:cs="Times New Roman"/>
        </w:rPr>
      </w:pPr>
      <w:r w:rsidRPr="005B548E">
        <w:rPr>
          <w:rFonts w:eastAsia="Times New Roman" w:cs="Times New Roman"/>
        </w:rPr>
        <w:t xml:space="preserve">           </w:t>
      </w:r>
    </w:p>
    <w:p w14:paraId="11950E64" w14:textId="5AE3A8DF" w:rsidR="005B548E" w:rsidRPr="003B248F" w:rsidRDefault="005B548E" w:rsidP="003B248F">
      <w:pPr>
        <w:widowControl/>
        <w:overflowPunct w:val="0"/>
        <w:ind w:left="360" w:hanging="360"/>
        <w:textAlignment w:val="baseline"/>
        <w:rPr>
          <w:rFonts w:eastAsia="Times New Roman" w:cs="Times New Roman"/>
        </w:rPr>
      </w:pPr>
      <w:r w:rsidRPr="005B548E">
        <w:rPr>
          <w:rFonts w:eastAsia="Times New Roman" w:cs="Times New Roman"/>
        </w:rPr>
        <w:t xml:space="preserve"> 5</w:t>
      </w:r>
      <w:proofErr w:type="gramStart"/>
      <w:r w:rsidRPr="005B548E">
        <w:rPr>
          <w:rFonts w:eastAsia="Times New Roman" w:cs="Times New Roman"/>
        </w:rPr>
        <w:t xml:space="preserve">.  </w:t>
      </w:r>
      <w:r w:rsidRPr="005B548E">
        <w:rPr>
          <w:rFonts w:eastAsia="Times New Roman" w:cs="Times New Roman"/>
        </w:rPr>
        <w:tab/>
      </w:r>
      <w:proofErr w:type="gramEnd"/>
      <w:r w:rsidRPr="005B548E">
        <w:rPr>
          <w:rFonts w:eastAsia="Times New Roman" w:cs="Times New Roman"/>
        </w:rPr>
        <w:t xml:space="preserve">collaborating with multidisciplinary teams to determine rationale for prescribed therapies, including pharmacological therapies and their specific actions and side effects.  </w:t>
      </w:r>
      <w:r w:rsidRPr="003B248F">
        <w:rPr>
          <w:rFonts w:eastAsia="Times New Roman" w:cs="Times New Roman"/>
        </w:rPr>
        <w:t xml:space="preserve">CO  1, 2, 3, </w:t>
      </w:r>
      <w:r w:rsidR="00505A0F">
        <w:rPr>
          <w:rFonts w:eastAsia="Times New Roman" w:cs="Times New Roman"/>
        </w:rPr>
        <w:t xml:space="preserve">4, </w:t>
      </w:r>
      <w:r w:rsidRPr="003B248F">
        <w:rPr>
          <w:rFonts w:eastAsia="Times New Roman" w:cs="Times New Roman"/>
        </w:rPr>
        <w:t xml:space="preserve">5 </w:t>
      </w:r>
    </w:p>
    <w:p w14:paraId="1E55DDA2" w14:textId="4ED9B490" w:rsidR="005B548E" w:rsidRDefault="005B548E" w:rsidP="005B548E">
      <w:pPr>
        <w:widowControl/>
        <w:overflowPunct w:val="0"/>
        <w:textAlignment w:val="baseline"/>
        <w:rPr>
          <w:rFonts w:eastAsia="Times New Roman" w:cs="Times New Roman"/>
          <w:sz w:val="16"/>
          <w:szCs w:val="16"/>
        </w:rPr>
      </w:pPr>
    </w:p>
    <w:p w14:paraId="10F0D753" w14:textId="02814AEC" w:rsidR="00087076" w:rsidRDefault="00087076" w:rsidP="005B548E">
      <w:pPr>
        <w:widowControl/>
        <w:overflowPunct w:val="0"/>
        <w:textAlignment w:val="baseline"/>
        <w:rPr>
          <w:rFonts w:eastAsia="Times New Roman" w:cs="Times New Roman"/>
          <w:sz w:val="16"/>
          <w:szCs w:val="16"/>
        </w:rPr>
      </w:pPr>
    </w:p>
    <w:p w14:paraId="3523E2F4" w14:textId="77777777" w:rsidR="00087076" w:rsidRPr="005B548E" w:rsidRDefault="00087076" w:rsidP="005B548E">
      <w:pPr>
        <w:widowControl/>
        <w:overflowPunct w:val="0"/>
        <w:textAlignment w:val="baseline"/>
        <w:rPr>
          <w:rFonts w:eastAsia="Times New Roman" w:cs="Times New Roman"/>
          <w:sz w:val="16"/>
          <w:szCs w:val="16"/>
        </w:rPr>
      </w:pPr>
    </w:p>
    <w:p w14:paraId="5F245861" w14:textId="77777777" w:rsidR="005B548E" w:rsidRPr="005B548E" w:rsidRDefault="005B548E" w:rsidP="005B548E">
      <w:pPr>
        <w:widowControl/>
        <w:overflowPunct w:val="0"/>
        <w:jc w:val="center"/>
        <w:textAlignment w:val="baseline"/>
        <w:rPr>
          <w:rFonts w:eastAsia="Times New Roman" w:cs="Times New Roman"/>
          <w:b/>
          <w:sz w:val="24"/>
          <w:szCs w:val="20"/>
        </w:rPr>
      </w:pPr>
      <w:r w:rsidRPr="005B548E">
        <w:rPr>
          <w:rFonts w:eastAsia="Times New Roman" w:cs="Times New Roman"/>
          <w:b/>
          <w:sz w:val="24"/>
          <w:szCs w:val="20"/>
        </w:rPr>
        <w:t>----------------------------------------------------------------------------------------------------</w:t>
      </w:r>
    </w:p>
    <w:p w14:paraId="105F7ADA" w14:textId="77777777" w:rsidR="005B548E" w:rsidRPr="005B548E" w:rsidRDefault="005B548E" w:rsidP="005B548E">
      <w:pPr>
        <w:widowControl/>
        <w:overflowPunct w:val="0"/>
        <w:textAlignment w:val="baseline"/>
        <w:rPr>
          <w:rFonts w:eastAsia="Times New Roman" w:cs="Times New Roman"/>
          <w:b/>
          <w:sz w:val="24"/>
          <w:szCs w:val="20"/>
        </w:rPr>
      </w:pPr>
      <w:r w:rsidRPr="005B548E">
        <w:rPr>
          <w:rFonts w:eastAsia="Times New Roman" w:cs="Times New Roman"/>
          <w:b/>
          <w:sz w:val="24"/>
          <w:szCs w:val="20"/>
        </w:rPr>
        <w:t>Planning: Prior to care, develop a written plan designed to achieve expected outcomes, based on appropriate rationale by:</w:t>
      </w:r>
    </w:p>
    <w:p w14:paraId="39F8A91B" w14:textId="77777777" w:rsidR="005B548E" w:rsidRPr="005B548E" w:rsidRDefault="005B548E" w:rsidP="005B548E">
      <w:pPr>
        <w:widowControl/>
        <w:overflowPunct w:val="0"/>
        <w:textAlignment w:val="baseline"/>
        <w:rPr>
          <w:rFonts w:eastAsia="Times New Roman" w:cs="Times New Roman"/>
          <w:sz w:val="24"/>
          <w:szCs w:val="20"/>
        </w:rPr>
      </w:pPr>
    </w:p>
    <w:p w14:paraId="1F1278F7" w14:textId="75F1C26D" w:rsidR="005B548E" w:rsidRPr="00505A0F" w:rsidRDefault="005B548E" w:rsidP="00505A0F">
      <w:pPr>
        <w:widowControl/>
        <w:overflowPunct w:val="0"/>
        <w:ind w:hanging="90"/>
        <w:textAlignment w:val="baseline"/>
        <w:rPr>
          <w:rFonts w:eastAsia="Times New Roman" w:cs="Times New Roman"/>
        </w:rPr>
      </w:pPr>
      <w:r w:rsidRPr="005B548E">
        <w:rPr>
          <w:rFonts w:eastAsia="Times New Roman" w:cs="Times New Roman"/>
          <w:szCs w:val="20"/>
        </w:rPr>
        <w:t xml:space="preserve">  6</w:t>
      </w:r>
      <w:proofErr w:type="gramStart"/>
      <w:r w:rsidRPr="005B548E">
        <w:rPr>
          <w:rFonts w:eastAsia="Times New Roman" w:cs="Times New Roman"/>
          <w:szCs w:val="20"/>
        </w:rPr>
        <w:t>.  with</w:t>
      </w:r>
      <w:proofErr w:type="gramEnd"/>
      <w:r w:rsidRPr="005B548E">
        <w:rPr>
          <w:rFonts w:eastAsia="Times New Roman" w:cs="Times New Roman"/>
          <w:szCs w:val="20"/>
        </w:rPr>
        <w:t xml:space="preserve"> assistance, utilizing clinical reasoning to establish priorities.</w:t>
      </w:r>
      <w:r w:rsidR="00505A0F">
        <w:rPr>
          <w:rFonts w:eastAsia="Times New Roman" w:cs="Times New Roman"/>
          <w:szCs w:val="20"/>
        </w:rPr>
        <w:t xml:space="preserve"> </w:t>
      </w:r>
      <w:r w:rsidRPr="00505A0F">
        <w:rPr>
          <w:rFonts w:eastAsia="Times New Roman" w:cs="Times New Roman"/>
        </w:rPr>
        <w:t xml:space="preserve">CO  1, 2, 3, 4, </w:t>
      </w:r>
      <w:r w:rsidR="006A5D17">
        <w:rPr>
          <w:rFonts w:eastAsia="Times New Roman" w:cs="Times New Roman"/>
        </w:rPr>
        <w:t>5</w:t>
      </w:r>
      <w:r w:rsidRPr="00505A0F">
        <w:rPr>
          <w:rFonts w:eastAsia="Times New Roman" w:cs="Times New Roman"/>
        </w:rPr>
        <w:t xml:space="preserve"> </w:t>
      </w:r>
    </w:p>
    <w:p w14:paraId="22B76A7B" w14:textId="77777777" w:rsidR="005B548E" w:rsidRPr="005B548E" w:rsidRDefault="005B548E" w:rsidP="005B548E">
      <w:pPr>
        <w:widowControl/>
        <w:overflowPunct w:val="0"/>
        <w:textAlignment w:val="baseline"/>
        <w:rPr>
          <w:rFonts w:eastAsia="Times New Roman" w:cs="Times New Roman"/>
          <w:sz w:val="24"/>
          <w:szCs w:val="20"/>
        </w:rPr>
      </w:pPr>
    </w:p>
    <w:p w14:paraId="5AE56EB0" w14:textId="782F110C" w:rsidR="005B548E" w:rsidRPr="006A5D17" w:rsidRDefault="005B548E" w:rsidP="005B548E">
      <w:pPr>
        <w:widowControl/>
        <w:overflowPunct w:val="0"/>
        <w:textAlignment w:val="baseline"/>
        <w:rPr>
          <w:rFonts w:eastAsia="Times New Roman" w:cs="Times New Roman"/>
          <w:sz w:val="32"/>
          <w:szCs w:val="28"/>
        </w:rPr>
      </w:pPr>
      <w:r w:rsidRPr="005B548E">
        <w:rPr>
          <w:rFonts w:eastAsia="Times New Roman" w:cs="Times New Roman"/>
          <w:szCs w:val="20"/>
        </w:rPr>
        <w:t>7</w:t>
      </w:r>
      <w:proofErr w:type="gramStart"/>
      <w:r w:rsidRPr="005B548E">
        <w:rPr>
          <w:rFonts w:eastAsia="Times New Roman" w:cs="Times New Roman"/>
          <w:szCs w:val="20"/>
        </w:rPr>
        <w:t>.  identifying</w:t>
      </w:r>
      <w:proofErr w:type="gramEnd"/>
      <w:r w:rsidRPr="005B548E">
        <w:rPr>
          <w:rFonts w:eastAsia="Times New Roman" w:cs="Times New Roman"/>
          <w:szCs w:val="20"/>
        </w:rPr>
        <w:t xml:space="preserve"> short and long</w:t>
      </w:r>
      <w:r w:rsidR="00AD5D63">
        <w:rPr>
          <w:rFonts w:eastAsia="Times New Roman" w:cs="Times New Roman"/>
          <w:szCs w:val="20"/>
        </w:rPr>
        <w:t>-</w:t>
      </w:r>
      <w:r w:rsidRPr="005B548E">
        <w:rPr>
          <w:rFonts w:eastAsia="Times New Roman" w:cs="Times New Roman"/>
          <w:szCs w:val="20"/>
        </w:rPr>
        <w:t xml:space="preserve">term goals and expected outcomes in conjunction with </w:t>
      </w:r>
      <w:proofErr w:type="gramStart"/>
      <w:r w:rsidRPr="005B548E">
        <w:rPr>
          <w:rFonts w:eastAsia="Times New Roman" w:cs="Times New Roman"/>
          <w:szCs w:val="20"/>
        </w:rPr>
        <w:t>patient</w:t>
      </w:r>
      <w:proofErr w:type="gramEnd"/>
      <w:r w:rsidRPr="005B548E">
        <w:rPr>
          <w:rFonts w:eastAsia="Times New Roman" w:cs="Times New Roman"/>
          <w:szCs w:val="20"/>
        </w:rPr>
        <w:t xml:space="preserve"> and family.  </w:t>
      </w:r>
      <w:r w:rsidRPr="006A5D17">
        <w:rPr>
          <w:rFonts w:eastAsia="Times New Roman" w:cs="Times New Roman"/>
        </w:rPr>
        <w:t>CO 1, 2, 3, 4</w:t>
      </w:r>
    </w:p>
    <w:p w14:paraId="2ED43985" w14:textId="77777777" w:rsidR="005B548E" w:rsidRPr="005B548E" w:rsidRDefault="005B548E" w:rsidP="005B548E">
      <w:pPr>
        <w:widowControl/>
        <w:overflowPunct w:val="0"/>
        <w:textAlignment w:val="baseline"/>
        <w:rPr>
          <w:rFonts w:eastAsia="Times New Roman" w:cs="Times New Roman"/>
          <w:szCs w:val="20"/>
        </w:rPr>
      </w:pPr>
    </w:p>
    <w:p w14:paraId="49EEC0E8" w14:textId="7FA3E4AF" w:rsidR="005B548E" w:rsidRPr="00443485"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8</w:t>
      </w:r>
      <w:proofErr w:type="gramStart"/>
      <w:r w:rsidRPr="005B548E">
        <w:rPr>
          <w:rFonts w:eastAsia="Times New Roman" w:cs="Times New Roman"/>
          <w:szCs w:val="20"/>
        </w:rPr>
        <w:t>.  planning</w:t>
      </w:r>
      <w:proofErr w:type="gramEnd"/>
      <w:r w:rsidRPr="005B548E">
        <w:rPr>
          <w:rFonts w:eastAsia="Times New Roman" w:cs="Times New Roman"/>
          <w:szCs w:val="20"/>
        </w:rPr>
        <w:t xml:space="preserve"> for patient and family education based on values, beliefs, cultural, and health needs.</w:t>
      </w:r>
      <w:r w:rsidR="00443485">
        <w:rPr>
          <w:rFonts w:eastAsia="Times New Roman" w:cs="Times New Roman"/>
          <w:szCs w:val="20"/>
        </w:rPr>
        <w:t xml:space="preserve"> </w:t>
      </w:r>
      <w:r w:rsidRPr="00443485">
        <w:rPr>
          <w:rFonts w:eastAsia="Times New Roman" w:cs="Times New Roman"/>
        </w:rPr>
        <w:t xml:space="preserve">CO  1, 2, 3, 4, </w:t>
      </w:r>
      <w:r w:rsidR="003A1E21">
        <w:rPr>
          <w:rFonts w:eastAsia="Times New Roman" w:cs="Times New Roman"/>
        </w:rPr>
        <w:t>5</w:t>
      </w:r>
    </w:p>
    <w:p w14:paraId="676B5CD8" w14:textId="77777777" w:rsidR="005B548E" w:rsidRPr="005B548E" w:rsidRDefault="005B548E" w:rsidP="005B548E">
      <w:pPr>
        <w:widowControl/>
        <w:overflowPunct w:val="0"/>
        <w:textAlignment w:val="baseline"/>
        <w:rPr>
          <w:rFonts w:eastAsia="Times New Roman" w:cs="Times New Roman"/>
          <w:szCs w:val="20"/>
        </w:rPr>
      </w:pPr>
    </w:p>
    <w:p w14:paraId="4F124E12" w14:textId="11634A8C" w:rsidR="005B548E" w:rsidRPr="003A1E21" w:rsidRDefault="005B548E" w:rsidP="005B548E">
      <w:pPr>
        <w:widowControl/>
        <w:overflowPunct w:val="0"/>
        <w:textAlignment w:val="baseline"/>
        <w:rPr>
          <w:rFonts w:eastAsia="Times New Roman" w:cs="Times New Roman"/>
          <w:sz w:val="32"/>
          <w:szCs w:val="28"/>
        </w:rPr>
      </w:pPr>
      <w:r w:rsidRPr="005B548E">
        <w:rPr>
          <w:rFonts w:eastAsia="Times New Roman" w:cs="Times New Roman"/>
          <w:szCs w:val="20"/>
        </w:rPr>
        <w:t>9</w:t>
      </w:r>
      <w:proofErr w:type="gramStart"/>
      <w:r w:rsidRPr="005B548E">
        <w:rPr>
          <w:rFonts w:eastAsia="Times New Roman" w:cs="Times New Roman"/>
          <w:szCs w:val="20"/>
        </w:rPr>
        <w:t>.  planning</w:t>
      </w:r>
      <w:proofErr w:type="gramEnd"/>
      <w:r w:rsidRPr="005B548E">
        <w:rPr>
          <w:rFonts w:eastAsia="Times New Roman" w:cs="Times New Roman"/>
          <w:szCs w:val="20"/>
        </w:rPr>
        <w:t xml:space="preserve"> nursing interventions to carry out prescribed interdisciplinary therapies. </w:t>
      </w:r>
      <w:r w:rsidRPr="003A1E21">
        <w:rPr>
          <w:rFonts w:eastAsia="Times New Roman" w:cs="Times New Roman"/>
        </w:rPr>
        <w:t xml:space="preserve">CO  2, 3, 4     </w:t>
      </w:r>
    </w:p>
    <w:p w14:paraId="0C49F6C3" w14:textId="77777777" w:rsidR="005B548E" w:rsidRPr="005B548E" w:rsidRDefault="005B548E" w:rsidP="005B548E">
      <w:pPr>
        <w:widowControl/>
        <w:overflowPunct w:val="0"/>
        <w:textAlignment w:val="baseline"/>
        <w:rPr>
          <w:rFonts w:eastAsia="Times New Roman" w:cs="Times New Roman"/>
          <w:szCs w:val="20"/>
        </w:rPr>
      </w:pPr>
    </w:p>
    <w:p w14:paraId="7E286A4A" w14:textId="240E1EE5" w:rsidR="005B548E" w:rsidRPr="003A1E21" w:rsidRDefault="005B548E" w:rsidP="005B548E">
      <w:pPr>
        <w:widowControl/>
        <w:overflowPunct w:val="0"/>
        <w:textAlignment w:val="baseline"/>
        <w:rPr>
          <w:rFonts w:eastAsia="Times New Roman" w:cs="Times New Roman"/>
          <w:sz w:val="32"/>
          <w:szCs w:val="28"/>
        </w:rPr>
      </w:pPr>
      <w:r w:rsidRPr="005B548E">
        <w:rPr>
          <w:rFonts w:eastAsia="Times New Roman" w:cs="Times New Roman"/>
          <w:szCs w:val="20"/>
        </w:rPr>
        <w:t>10</w:t>
      </w:r>
      <w:proofErr w:type="gramStart"/>
      <w:r w:rsidRPr="005B548E">
        <w:rPr>
          <w:rFonts w:eastAsia="Times New Roman" w:cs="Times New Roman"/>
          <w:szCs w:val="20"/>
        </w:rPr>
        <w:t>.  utilizing</w:t>
      </w:r>
      <w:proofErr w:type="gramEnd"/>
      <w:r w:rsidRPr="005B548E">
        <w:rPr>
          <w:rFonts w:eastAsia="Times New Roman" w:cs="Times New Roman"/>
          <w:szCs w:val="20"/>
        </w:rPr>
        <w:t xml:space="preserve"> community resources available to </w:t>
      </w:r>
      <w:proofErr w:type="gramStart"/>
      <w:r w:rsidRPr="005B548E">
        <w:rPr>
          <w:rFonts w:eastAsia="Times New Roman" w:cs="Times New Roman"/>
          <w:szCs w:val="20"/>
        </w:rPr>
        <w:t>patient</w:t>
      </w:r>
      <w:proofErr w:type="gramEnd"/>
      <w:r w:rsidRPr="005B548E">
        <w:rPr>
          <w:rFonts w:eastAsia="Times New Roman" w:cs="Times New Roman"/>
          <w:szCs w:val="20"/>
        </w:rPr>
        <w:t xml:space="preserve"> and </w:t>
      </w:r>
      <w:proofErr w:type="gramStart"/>
      <w:r w:rsidRPr="005B548E">
        <w:rPr>
          <w:rFonts w:eastAsia="Times New Roman" w:cs="Times New Roman"/>
          <w:szCs w:val="20"/>
        </w:rPr>
        <w:t>family</w:t>
      </w:r>
      <w:proofErr w:type="gramEnd"/>
      <w:r w:rsidRPr="005B548E">
        <w:rPr>
          <w:rFonts w:eastAsia="Times New Roman" w:cs="Times New Roman"/>
          <w:szCs w:val="20"/>
        </w:rPr>
        <w:t xml:space="preserve"> for discharge planning.</w:t>
      </w:r>
      <w:r w:rsidR="003A1E21">
        <w:rPr>
          <w:rFonts w:eastAsia="Times New Roman" w:cs="Times New Roman"/>
          <w:szCs w:val="20"/>
        </w:rPr>
        <w:t xml:space="preserve"> </w:t>
      </w:r>
      <w:r w:rsidRPr="003A1E21">
        <w:rPr>
          <w:rFonts w:eastAsia="Times New Roman" w:cs="Times New Roman"/>
        </w:rPr>
        <w:t xml:space="preserve">CO  1, 2, 3, </w:t>
      </w:r>
      <w:r w:rsidR="00513187">
        <w:rPr>
          <w:rFonts w:eastAsia="Times New Roman" w:cs="Times New Roman"/>
        </w:rPr>
        <w:t>5</w:t>
      </w:r>
      <w:r w:rsidRPr="003A1E21">
        <w:rPr>
          <w:rFonts w:eastAsia="Times New Roman" w:cs="Times New Roman"/>
        </w:rPr>
        <w:t xml:space="preserve">     </w:t>
      </w:r>
    </w:p>
    <w:p w14:paraId="6F82A6A5" w14:textId="77777777" w:rsidR="005B548E" w:rsidRPr="005B548E" w:rsidRDefault="005B548E" w:rsidP="005B548E">
      <w:pPr>
        <w:widowControl/>
        <w:overflowPunct w:val="0"/>
        <w:textAlignment w:val="baseline"/>
        <w:rPr>
          <w:rFonts w:eastAsia="Times New Roman" w:cs="Times New Roman"/>
          <w:sz w:val="24"/>
          <w:szCs w:val="20"/>
        </w:rPr>
      </w:pPr>
    </w:p>
    <w:p w14:paraId="6B96DB6E" w14:textId="0F789EE0" w:rsidR="005B548E" w:rsidRPr="003A1E21"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11</w:t>
      </w:r>
      <w:proofErr w:type="gramStart"/>
      <w:r w:rsidRPr="005B548E">
        <w:rPr>
          <w:rFonts w:eastAsia="Times New Roman" w:cs="Times New Roman"/>
          <w:szCs w:val="20"/>
        </w:rPr>
        <w:t>.  differentiating</w:t>
      </w:r>
      <w:proofErr w:type="gramEnd"/>
      <w:r w:rsidRPr="005B548E">
        <w:rPr>
          <w:rFonts w:eastAsia="Times New Roman" w:cs="Times New Roman"/>
          <w:szCs w:val="20"/>
        </w:rPr>
        <w:t xml:space="preserve"> roles and functions of members of the health care team </w:t>
      </w:r>
      <w:r w:rsidR="00AD5D63" w:rsidRPr="005B548E">
        <w:rPr>
          <w:rFonts w:eastAsia="Times New Roman" w:cs="Times New Roman"/>
          <w:szCs w:val="20"/>
        </w:rPr>
        <w:t>when planning</w:t>
      </w:r>
      <w:r w:rsidRPr="005B548E">
        <w:rPr>
          <w:rFonts w:eastAsia="Times New Roman" w:cs="Times New Roman"/>
          <w:szCs w:val="20"/>
        </w:rPr>
        <w:t xml:space="preserve"> care.  </w:t>
      </w:r>
      <w:r w:rsidRPr="003A1E21">
        <w:rPr>
          <w:rFonts w:eastAsia="Times New Roman" w:cs="Times New Roman"/>
        </w:rPr>
        <w:t xml:space="preserve">CO  1, 3, 4, </w:t>
      </w:r>
      <w:r w:rsidR="00EB57DD">
        <w:rPr>
          <w:rFonts w:eastAsia="Times New Roman" w:cs="Times New Roman"/>
        </w:rPr>
        <w:t>5</w:t>
      </w:r>
      <w:r w:rsidRPr="003A1E21">
        <w:rPr>
          <w:rFonts w:eastAsia="Times New Roman" w:cs="Times New Roman"/>
        </w:rPr>
        <w:t xml:space="preserve">  </w:t>
      </w:r>
    </w:p>
    <w:p w14:paraId="2337B501" w14:textId="2B27A7F4" w:rsidR="00087076" w:rsidRDefault="00087076" w:rsidP="005B548E">
      <w:pPr>
        <w:widowControl/>
        <w:overflowPunct w:val="0"/>
        <w:textAlignment w:val="baseline"/>
        <w:rPr>
          <w:rFonts w:eastAsia="Times New Roman" w:cs="Times New Roman"/>
          <w:sz w:val="16"/>
          <w:szCs w:val="16"/>
        </w:rPr>
      </w:pPr>
    </w:p>
    <w:p w14:paraId="2B630526" w14:textId="10C93D8D" w:rsidR="00087076" w:rsidRDefault="00087076" w:rsidP="005B548E">
      <w:pPr>
        <w:widowControl/>
        <w:overflowPunct w:val="0"/>
        <w:textAlignment w:val="baseline"/>
        <w:rPr>
          <w:rFonts w:eastAsia="Times New Roman" w:cs="Times New Roman"/>
          <w:sz w:val="16"/>
          <w:szCs w:val="16"/>
        </w:rPr>
      </w:pPr>
    </w:p>
    <w:p w14:paraId="134B0D49" w14:textId="414972CD" w:rsidR="00087076" w:rsidRDefault="00087076" w:rsidP="005B548E">
      <w:pPr>
        <w:widowControl/>
        <w:overflowPunct w:val="0"/>
        <w:textAlignment w:val="baseline"/>
        <w:rPr>
          <w:rFonts w:eastAsia="Times New Roman" w:cs="Times New Roman"/>
          <w:szCs w:val="20"/>
        </w:rPr>
      </w:pPr>
    </w:p>
    <w:p w14:paraId="156CFD9B" w14:textId="77777777" w:rsidR="005B548E" w:rsidRPr="005B548E" w:rsidRDefault="005B548E" w:rsidP="005B548E">
      <w:pPr>
        <w:widowControl/>
        <w:overflowPunct w:val="0"/>
        <w:jc w:val="center"/>
        <w:textAlignment w:val="baseline"/>
        <w:rPr>
          <w:rFonts w:eastAsia="Times New Roman" w:cs="Times New Roman"/>
          <w:b/>
          <w:sz w:val="24"/>
          <w:szCs w:val="20"/>
        </w:rPr>
      </w:pPr>
      <w:r w:rsidRPr="005B548E">
        <w:rPr>
          <w:rFonts w:eastAsia="Times New Roman" w:cs="Times New Roman"/>
          <w:b/>
          <w:sz w:val="24"/>
          <w:szCs w:val="20"/>
        </w:rPr>
        <w:t>----------------------------------------------------------------------------------------------------</w:t>
      </w:r>
    </w:p>
    <w:p w14:paraId="1149EA6B"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b/>
          <w:sz w:val="24"/>
          <w:szCs w:val="20"/>
        </w:rPr>
        <w:t>Implementation: Implements the plan of care to meet the patient’s biopsychosocial needs by:</w:t>
      </w:r>
    </w:p>
    <w:p w14:paraId="5BB2CCCE" w14:textId="77777777" w:rsidR="005B548E" w:rsidRPr="005B548E" w:rsidRDefault="005B548E" w:rsidP="005B548E">
      <w:pPr>
        <w:widowControl/>
        <w:overflowPunct w:val="0"/>
        <w:textAlignment w:val="baseline"/>
        <w:rPr>
          <w:rFonts w:eastAsia="Times New Roman" w:cs="Times New Roman"/>
          <w:sz w:val="24"/>
          <w:szCs w:val="20"/>
        </w:rPr>
      </w:pPr>
    </w:p>
    <w:p w14:paraId="30308AA7" w14:textId="09452D4F" w:rsidR="005B548E" w:rsidRPr="00EB57DD" w:rsidRDefault="005B548E" w:rsidP="005B548E">
      <w:pPr>
        <w:widowControl/>
        <w:overflowPunct w:val="0"/>
        <w:textAlignment w:val="baseline"/>
        <w:rPr>
          <w:rFonts w:eastAsia="Times New Roman" w:cs="Times New Roman"/>
          <w:sz w:val="32"/>
          <w:szCs w:val="28"/>
        </w:rPr>
      </w:pPr>
      <w:r w:rsidRPr="005B548E">
        <w:rPr>
          <w:rFonts w:eastAsia="Times New Roman" w:cs="Times New Roman"/>
          <w:szCs w:val="20"/>
        </w:rPr>
        <w:t>12</w:t>
      </w:r>
      <w:proofErr w:type="gramStart"/>
      <w:r w:rsidRPr="005B548E">
        <w:rPr>
          <w:rFonts w:eastAsia="Times New Roman" w:cs="Times New Roman"/>
          <w:szCs w:val="20"/>
        </w:rPr>
        <w:t>.  organizing</w:t>
      </w:r>
      <w:proofErr w:type="gramEnd"/>
      <w:r w:rsidRPr="005B548E">
        <w:rPr>
          <w:rFonts w:eastAsia="Times New Roman" w:cs="Times New Roman"/>
          <w:szCs w:val="20"/>
        </w:rPr>
        <w:t xml:space="preserve"> nursing care efficiently using current technology in a </w:t>
      </w:r>
      <w:r w:rsidR="00AD5D63" w:rsidRPr="005B548E">
        <w:rPr>
          <w:rFonts w:eastAsia="Times New Roman" w:cs="Times New Roman"/>
          <w:szCs w:val="20"/>
        </w:rPr>
        <w:t>cost-effective</w:t>
      </w:r>
      <w:r w:rsidRPr="005B548E">
        <w:rPr>
          <w:rFonts w:eastAsia="Times New Roman" w:cs="Times New Roman"/>
          <w:szCs w:val="20"/>
        </w:rPr>
        <w:t xml:space="preserve"> manner.</w:t>
      </w:r>
      <w:r w:rsidR="00EB57DD">
        <w:rPr>
          <w:rFonts w:eastAsia="Times New Roman" w:cs="Times New Roman"/>
          <w:szCs w:val="20"/>
        </w:rPr>
        <w:t xml:space="preserve"> </w:t>
      </w:r>
      <w:r w:rsidRPr="00EB57DD">
        <w:rPr>
          <w:rFonts w:eastAsia="Times New Roman" w:cs="Times New Roman"/>
        </w:rPr>
        <w:t xml:space="preserve">CO   </w:t>
      </w:r>
      <w:r w:rsidR="002E46A5">
        <w:rPr>
          <w:rFonts w:eastAsia="Times New Roman" w:cs="Times New Roman"/>
        </w:rPr>
        <w:t xml:space="preserve">1, </w:t>
      </w:r>
      <w:r w:rsidRPr="00EB57DD">
        <w:rPr>
          <w:rFonts w:eastAsia="Times New Roman" w:cs="Times New Roman"/>
        </w:rPr>
        <w:t xml:space="preserve">3    </w:t>
      </w:r>
    </w:p>
    <w:p w14:paraId="5143F29F" w14:textId="77777777" w:rsidR="005B548E" w:rsidRPr="005B548E" w:rsidRDefault="005B548E" w:rsidP="005B548E">
      <w:pPr>
        <w:widowControl/>
        <w:overflowPunct w:val="0"/>
        <w:textAlignment w:val="baseline"/>
        <w:rPr>
          <w:rFonts w:eastAsia="Times New Roman" w:cs="Times New Roman"/>
          <w:szCs w:val="20"/>
        </w:rPr>
      </w:pPr>
    </w:p>
    <w:p w14:paraId="70C2CE1F" w14:textId="4120BF06" w:rsidR="005B548E" w:rsidRPr="002E46A5" w:rsidRDefault="005B548E" w:rsidP="005B548E">
      <w:pPr>
        <w:widowControl/>
        <w:overflowPunct w:val="0"/>
        <w:textAlignment w:val="baseline"/>
        <w:rPr>
          <w:rFonts w:eastAsia="Times New Roman" w:cs="Times New Roman"/>
          <w:sz w:val="32"/>
          <w:szCs w:val="28"/>
        </w:rPr>
      </w:pPr>
      <w:r w:rsidRPr="005B548E">
        <w:rPr>
          <w:rFonts w:eastAsia="Times New Roman" w:cs="Times New Roman"/>
          <w:szCs w:val="20"/>
        </w:rPr>
        <w:t>13</w:t>
      </w:r>
      <w:proofErr w:type="gramStart"/>
      <w:r w:rsidRPr="005B548E">
        <w:rPr>
          <w:rFonts w:eastAsia="Times New Roman" w:cs="Times New Roman"/>
          <w:szCs w:val="20"/>
        </w:rPr>
        <w:t>.  implementing</w:t>
      </w:r>
      <w:proofErr w:type="gramEnd"/>
      <w:r w:rsidRPr="005B548E">
        <w:rPr>
          <w:rFonts w:eastAsia="Times New Roman" w:cs="Times New Roman"/>
          <w:szCs w:val="20"/>
        </w:rPr>
        <w:t xml:space="preserve"> nursing interventions to achieve expected outcomes.</w:t>
      </w:r>
      <w:r w:rsidR="002E46A5">
        <w:rPr>
          <w:rFonts w:eastAsia="Times New Roman" w:cs="Times New Roman"/>
          <w:szCs w:val="20"/>
        </w:rPr>
        <w:t xml:space="preserve"> </w:t>
      </w:r>
      <w:r w:rsidRPr="002E46A5">
        <w:rPr>
          <w:rFonts w:eastAsia="Times New Roman" w:cs="Times New Roman"/>
        </w:rPr>
        <w:t xml:space="preserve">CO  1, 2, </w:t>
      </w:r>
      <w:r w:rsidR="000F1A46">
        <w:rPr>
          <w:rFonts w:eastAsia="Times New Roman" w:cs="Times New Roman"/>
        </w:rPr>
        <w:t xml:space="preserve">3, </w:t>
      </w:r>
      <w:r w:rsidRPr="002E46A5">
        <w:rPr>
          <w:rFonts w:eastAsia="Times New Roman" w:cs="Times New Roman"/>
        </w:rPr>
        <w:t>4, 5</w:t>
      </w:r>
    </w:p>
    <w:p w14:paraId="7C6A6D26" w14:textId="77777777" w:rsidR="005B548E" w:rsidRDefault="005B548E" w:rsidP="005B548E">
      <w:pPr>
        <w:widowControl/>
        <w:overflowPunct w:val="0"/>
        <w:textAlignment w:val="baseline"/>
        <w:rPr>
          <w:rFonts w:eastAsia="Times New Roman" w:cs="Times New Roman"/>
          <w:sz w:val="24"/>
          <w:szCs w:val="20"/>
        </w:rPr>
      </w:pPr>
    </w:p>
    <w:p w14:paraId="4A81A5C6" w14:textId="77777777" w:rsidR="000F1A46" w:rsidRPr="005B548E" w:rsidRDefault="000F1A46" w:rsidP="005B548E">
      <w:pPr>
        <w:widowControl/>
        <w:overflowPunct w:val="0"/>
        <w:textAlignment w:val="baseline"/>
        <w:rPr>
          <w:rFonts w:eastAsia="Times New Roman" w:cs="Times New Roman"/>
          <w:sz w:val="24"/>
          <w:szCs w:val="20"/>
        </w:rPr>
      </w:pPr>
    </w:p>
    <w:p w14:paraId="4CD65744" w14:textId="54118635" w:rsidR="005B548E" w:rsidRPr="000F1A46" w:rsidRDefault="005B548E" w:rsidP="005B548E">
      <w:pPr>
        <w:widowControl/>
        <w:overflowPunct w:val="0"/>
        <w:textAlignment w:val="baseline"/>
        <w:rPr>
          <w:rFonts w:eastAsia="Times New Roman" w:cs="Times New Roman"/>
        </w:rPr>
      </w:pPr>
      <w:r w:rsidRPr="005B548E">
        <w:rPr>
          <w:rFonts w:eastAsia="Times New Roman" w:cs="Times New Roman"/>
          <w:szCs w:val="20"/>
        </w:rPr>
        <w:lastRenderedPageBreak/>
        <w:t>14</w:t>
      </w:r>
      <w:proofErr w:type="gramStart"/>
      <w:r w:rsidRPr="005B548E">
        <w:rPr>
          <w:rFonts w:eastAsia="Times New Roman" w:cs="Times New Roman"/>
          <w:szCs w:val="20"/>
        </w:rPr>
        <w:t>.  collaborating</w:t>
      </w:r>
      <w:proofErr w:type="gramEnd"/>
      <w:r w:rsidRPr="005B548E">
        <w:rPr>
          <w:rFonts w:eastAsia="Times New Roman" w:cs="Times New Roman"/>
          <w:szCs w:val="20"/>
        </w:rPr>
        <w:t xml:space="preserve"> with patient</w:t>
      </w:r>
      <w:r w:rsidR="000F1A46">
        <w:rPr>
          <w:rFonts w:eastAsia="Times New Roman" w:cs="Times New Roman"/>
          <w:szCs w:val="20"/>
        </w:rPr>
        <w:t>s</w:t>
      </w:r>
      <w:r w:rsidRPr="005B548E">
        <w:rPr>
          <w:rFonts w:eastAsia="Times New Roman" w:cs="Times New Roman"/>
          <w:szCs w:val="20"/>
        </w:rPr>
        <w:t xml:space="preserve"> and family in decision making regarding nursing care.</w:t>
      </w:r>
      <w:r w:rsidR="000F1A46">
        <w:rPr>
          <w:rFonts w:eastAsia="Times New Roman" w:cs="Times New Roman"/>
          <w:szCs w:val="20"/>
        </w:rPr>
        <w:t xml:space="preserve"> </w:t>
      </w:r>
      <w:r w:rsidRPr="000F1A46">
        <w:rPr>
          <w:rFonts w:eastAsia="Times New Roman" w:cs="Times New Roman"/>
        </w:rPr>
        <w:t>CO 1, 2, 3,</w:t>
      </w:r>
      <w:r w:rsidR="000F1A46">
        <w:rPr>
          <w:rFonts w:eastAsia="Times New Roman" w:cs="Times New Roman"/>
        </w:rPr>
        <w:t xml:space="preserve"> 5</w:t>
      </w:r>
      <w:r w:rsidRPr="000F1A46">
        <w:rPr>
          <w:rFonts w:eastAsia="Times New Roman" w:cs="Times New Roman"/>
          <w:sz w:val="32"/>
          <w:szCs w:val="28"/>
        </w:rPr>
        <w:tab/>
      </w:r>
    </w:p>
    <w:p w14:paraId="55DEA611" w14:textId="77777777" w:rsidR="005B548E" w:rsidRPr="005B548E" w:rsidRDefault="005B548E" w:rsidP="005B548E">
      <w:pPr>
        <w:widowControl/>
        <w:overflowPunct w:val="0"/>
        <w:textAlignment w:val="baseline"/>
        <w:rPr>
          <w:rFonts w:eastAsia="Times New Roman" w:cs="Times New Roman"/>
          <w:szCs w:val="20"/>
        </w:rPr>
      </w:pPr>
    </w:p>
    <w:p w14:paraId="5995B643" w14:textId="77777777" w:rsidR="005B548E" w:rsidRPr="005B548E"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15</w:t>
      </w:r>
      <w:proofErr w:type="gramStart"/>
      <w:r w:rsidRPr="005B548E">
        <w:rPr>
          <w:rFonts w:eastAsia="Times New Roman" w:cs="Times New Roman"/>
          <w:szCs w:val="20"/>
        </w:rPr>
        <w:t>.  teaching</w:t>
      </w:r>
      <w:proofErr w:type="gramEnd"/>
      <w:r w:rsidRPr="005B548E">
        <w:rPr>
          <w:rFonts w:eastAsia="Times New Roman" w:cs="Times New Roman"/>
          <w:szCs w:val="20"/>
        </w:rPr>
        <w:t xml:space="preserve"> selected principles and procedures of health promotion/care to patient and/or family based on  </w:t>
      </w:r>
    </w:p>
    <w:p w14:paraId="018240BD" w14:textId="74B530C6" w:rsidR="005B548E" w:rsidRDefault="005B548E" w:rsidP="005B548E">
      <w:pPr>
        <w:widowControl/>
        <w:overflowPunct w:val="0"/>
        <w:textAlignment w:val="baseline"/>
        <w:rPr>
          <w:rFonts w:eastAsia="Times New Roman" w:cs="Times New Roman"/>
        </w:rPr>
      </w:pPr>
      <w:r w:rsidRPr="005B548E">
        <w:rPr>
          <w:rFonts w:eastAsia="Times New Roman" w:cs="Times New Roman"/>
          <w:szCs w:val="20"/>
        </w:rPr>
        <w:t xml:space="preserve">        developmental stages and sociocultural variables. </w:t>
      </w:r>
      <w:r w:rsidRPr="000F1A46">
        <w:rPr>
          <w:rFonts w:eastAsia="Times New Roman" w:cs="Times New Roman"/>
        </w:rPr>
        <w:t xml:space="preserve">CO  1, 2, 3, </w:t>
      </w:r>
      <w:r w:rsidR="000F1A46">
        <w:rPr>
          <w:rFonts w:eastAsia="Times New Roman" w:cs="Times New Roman"/>
        </w:rPr>
        <w:t>5</w:t>
      </w:r>
    </w:p>
    <w:p w14:paraId="4E864CF4" w14:textId="77777777" w:rsidR="000F1A46" w:rsidRPr="000F1A46" w:rsidRDefault="000F1A46" w:rsidP="005B548E">
      <w:pPr>
        <w:widowControl/>
        <w:overflowPunct w:val="0"/>
        <w:textAlignment w:val="baseline"/>
        <w:rPr>
          <w:rFonts w:eastAsia="Times New Roman" w:cs="Times New Roman"/>
        </w:rPr>
      </w:pPr>
    </w:p>
    <w:p w14:paraId="28531F09" w14:textId="1EC0DEA2" w:rsidR="005B548E" w:rsidRPr="000F1A46" w:rsidRDefault="005B548E" w:rsidP="005B548E">
      <w:pPr>
        <w:widowControl/>
        <w:overflowPunct w:val="0"/>
        <w:textAlignment w:val="baseline"/>
        <w:rPr>
          <w:rFonts w:eastAsia="Times New Roman" w:cs="Times New Roman"/>
        </w:rPr>
      </w:pPr>
      <w:r w:rsidRPr="005B548E">
        <w:rPr>
          <w:rFonts w:eastAsia="Times New Roman" w:cs="Times New Roman"/>
          <w:szCs w:val="20"/>
        </w:rPr>
        <w:t>16</w:t>
      </w:r>
      <w:proofErr w:type="gramStart"/>
      <w:r w:rsidRPr="005B548E">
        <w:rPr>
          <w:rFonts w:eastAsia="Times New Roman" w:cs="Times New Roman"/>
          <w:szCs w:val="20"/>
        </w:rPr>
        <w:t>.  displaying</w:t>
      </w:r>
      <w:proofErr w:type="gramEnd"/>
      <w:r w:rsidRPr="005B548E">
        <w:rPr>
          <w:rFonts w:eastAsia="Times New Roman" w:cs="Times New Roman"/>
          <w:szCs w:val="20"/>
        </w:rPr>
        <w:t xml:space="preserve"> behaviors that exemplify the belief that humans are holistic beings with worth and dignity.  </w:t>
      </w:r>
      <w:r w:rsidRPr="000F1A46">
        <w:rPr>
          <w:rFonts w:eastAsia="Times New Roman" w:cs="Times New Roman"/>
        </w:rPr>
        <w:t xml:space="preserve">CO 1, </w:t>
      </w:r>
      <w:r w:rsidR="000F1A46">
        <w:rPr>
          <w:rFonts w:eastAsia="Times New Roman" w:cs="Times New Roman"/>
        </w:rPr>
        <w:t>3, 4, 5</w:t>
      </w:r>
      <w:r w:rsidRPr="000F1A46">
        <w:rPr>
          <w:rFonts w:eastAsia="Times New Roman" w:cs="Times New Roman"/>
        </w:rPr>
        <w:t xml:space="preserve"> </w:t>
      </w:r>
    </w:p>
    <w:p w14:paraId="472F6F96" w14:textId="77777777" w:rsidR="00087076" w:rsidRPr="005B548E" w:rsidRDefault="00087076" w:rsidP="005B548E">
      <w:pPr>
        <w:widowControl/>
        <w:overflowPunct w:val="0"/>
        <w:textAlignment w:val="baseline"/>
        <w:rPr>
          <w:rFonts w:eastAsia="Times New Roman" w:cs="Times New Roman"/>
          <w:sz w:val="14"/>
          <w:szCs w:val="16"/>
        </w:rPr>
      </w:pPr>
    </w:p>
    <w:p w14:paraId="17DA6F85" w14:textId="77777777" w:rsidR="005B548E" w:rsidRPr="005B548E" w:rsidRDefault="005B548E" w:rsidP="005B548E">
      <w:pPr>
        <w:widowControl/>
        <w:overflowPunct w:val="0"/>
        <w:jc w:val="center"/>
        <w:textAlignment w:val="baseline"/>
        <w:rPr>
          <w:rFonts w:eastAsia="Times New Roman" w:cs="Times New Roman"/>
          <w:b/>
          <w:sz w:val="24"/>
          <w:szCs w:val="20"/>
        </w:rPr>
      </w:pPr>
      <w:r w:rsidRPr="005B548E">
        <w:rPr>
          <w:rFonts w:eastAsia="Times New Roman" w:cs="Times New Roman"/>
          <w:b/>
          <w:sz w:val="24"/>
          <w:szCs w:val="20"/>
        </w:rPr>
        <w:t>----------------------------------------------------------------------------------------------------</w:t>
      </w:r>
    </w:p>
    <w:p w14:paraId="31F4ED3A" w14:textId="77777777" w:rsidR="005B548E" w:rsidRPr="005B548E" w:rsidRDefault="005B548E" w:rsidP="005B548E">
      <w:pPr>
        <w:widowControl/>
        <w:overflowPunct w:val="0"/>
        <w:textAlignment w:val="baseline"/>
        <w:rPr>
          <w:rFonts w:eastAsia="Times New Roman" w:cs="Times New Roman"/>
          <w:b/>
          <w:sz w:val="24"/>
          <w:szCs w:val="20"/>
        </w:rPr>
      </w:pPr>
      <w:r w:rsidRPr="00FE2BB5">
        <w:rPr>
          <w:rFonts w:eastAsia="Times New Roman" w:cs="Times New Roman"/>
          <w:b/>
          <w:sz w:val="24"/>
          <w:szCs w:val="20"/>
        </w:rPr>
        <w:t>Implementation: Performs selected nursing measures with competence, in addition to those skills previously performed including:</w:t>
      </w:r>
      <w:r w:rsidRPr="005B548E">
        <w:rPr>
          <w:rFonts w:eastAsia="Times New Roman" w:cs="Times New Roman"/>
          <w:b/>
          <w:sz w:val="24"/>
          <w:szCs w:val="20"/>
        </w:rPr>
        <w:t xml:space="preserve"> </w:t>
      </w:r>
    </w:p>
    <w:p w14:paraId="1C3D8E7B" w14:textId="77777777" w:rsidR="005B548E" w:rsidRPr="005B548E" w:rsidRDefault="005B548E" w:rsidP="005B548E">
      <w:pPr>
        <w:widowControl/>
        <w:overflowPunct w:val="0"/>
        <w:textAlignment w:val="baseline"/>
        <w:rPr>
          <w:rFonts w:eastAsia="Times New Roman" w:cs="Times New Roman"/>
          <w:sz w:val="24"/>
          <w:szCs w:val="20"/>
        </w:rPr>
      </w:pPr>
    </w:p>
    <w:p w14:paraId="2969F716" w14:textId="0884F47B" w:rsidR="005B548E" w:rsidRPr="005B548E" w:rsidRDefault="005B548E" w:rsidP="005B548E">
      <w:pPr>
        <w:widowControl/>
        <w:overflowPunct w:val="0"/>
        <w:textAlignment w:val="baseline"/>
        <w:rPr>
          <w:rFonts w:eastAsia="Times New Roman" w:cs="Times New Roman"/>
          <w:szCs w:val="20"/>
        </w:rPr>
      </w:pPr>
      <w:r w:rsidRPr="005B548E">
        <w:rPr>
          <w:rFonts w:eastAsia="Times New Roman" w:cs="Times New Roman"/>
          <w:sz w:val="24"/>
          <w:szCs w:val="20"/>
        </w:rPr>
        <w:tab/>
      </w:r>
    </w:p>
    <w:p w14:paraId="6FA3D85D" w14:textId="16D51059" w:rsidR="00EA1BA3" w:rsidRPr="00EA1BA3" w:rsidRDefault="005B548E" w:rsidP="00EA1BA3">
      <w:pPr>
        <w:widowControl/>
        <w:overflowPunct w:val="0"/>
        <w:textAlignment w:val="baseline"/>
        <w:rPr>
          <w:rFonts w:eastAsia="Times New Roman" w:cs="Times New Roman"/>
        </w:rPr>
      </w:pPr>
      <w:r w:rsidRPr="005B548E">
        <w:rPr>
          <w:rFonts w:eastAsia="Times New Roman" w:cs="Times New Roman"/>
          <w:szCs w:val="20"/>
        </w:rPr>
        <w:t>17</w:t>
      </w:r>
      <w:proofErr w:type="gramStart"/>
      <w:r w:rsidRPr="005B548E">
        <w:rPr>
          <w:rFonts w:eastAsia="Times New Roman" w:cs="Times New Roman"/>
          <w:szCs w:val="20"/>
        </w:rPr>
        <w:t>.  assessment</w:t>
      </w:r>
      <w:proofErr w:type="gramEnd"/>
      <w:r w:rsidRPr="005B548E">
        <w:rPr>
          <w:rFonts w:eastAsia="Times New Roman" w:cs="Times New Roman"/>
          <w:szCs w:val="20"/>
        </w:rPr>
        <w:t xml:space="preserve"> of the hospitalized patient. </w:t>
      </w:r>
      <w:r w:rsidR="00EA1BA3" w:rsidRPr="00EA1BA3">
        <w:rPr>
          <w:rFonts w:eastAsia="Times New Roman" w:cs="Times New Roman"/>
        </w:rPr>
        <w:t xml:space="preserve">CO  </w:t>
      </w:r>
      <w:r w:rsidR="00AF107F">
        <w:rPr>
          <w:rFonts w:eastAsia="Times New Roman" w:cs="Times New Roman"/>
        </w:rPr>
        <w:t xml:space="preserve">1, 2, 4, 5 </w:t>
      </w:r>
    </w:p>
    <w:p w14:paraId="5D894EE3" w14:textId="77777777" w:rsidR="005B548E" w:rsidRPr="005B548E" w:rsidRDefault="005B548E" w:rsidP="005B548E">
      <w:pPr>
        <w:widowControl/>
        <w:overflowPunct w:val="0"/>
        <w:textAlignment w:val="baseline"/>
        <w:rPr>
          <w:rFonts w:eastAsia="Times New Roman" w:cs="Times New Roman"/>
          <w:szCs w:val="20"/>
        </w:rPr>
      </w:pPr>
    </w:p>
    <w:p w14:paraId="751D9BF9" w14:textId="6B86E6E3" w:rsidR="005B548E" w:rsidRPr="00AF107F" w:rsidRDefault="00AF107F" w:rsidP="00AF107F">
      <w:pPr>
        <w:widowControl/>
        <w:overflowPunct w:val="0"/>
        <w:textAlignment w:val="baseline"/>
        <w:rPr>
          <w:rFonts w:eastAsia="Times New Roman" w:cs="Times New Roman"/>
        </w:rPr>
      </w:pPr>
      <w:r w:rsidRPr="00AF107F">
        <w:rPr>
          <w:rFonts w:eastAsia="Times New Roman" w:cs="Times New Roman"/>
          <w:szCs w:val="20"/>
        </w:rPr>
        <w:t>18</w:t>
      </w:r>
      <w:proofErr w:type="gramStart"/>
      <w:r w:rsidRPr="00AF107F">
        <w:rPr>
          <w:rFonts w:eastAsia="Times New Roman" w:cs="Times New Roman"/>
          <w:szCs w:val="20"/>
        </w:rPr>
        <w:t>.</w:t>
      </w:r>
      <w:r>
        <w:rPr>
          <w:rFonts w:eastAsia="Times New Roman" w:cs="Times New Roman"/>
          <w:szCs w:val="20"/>
        </w:rPr>
        <w:t xml:space="preserve">  </w:t>
      </w:r>
      <w:r w:rsidR="005B548E" w:rsidRPr="00AF107F">
        <w:rPr>
          <w:rFonts w:eastAsia="Times New Roman" w:cs="Times New Roman"/>
          <w:szCs w:val="20"/>
        </w:rPr>
        <w:t>calculation</w:t>
      </w:r>
      <w:proofErr w:type="gramEnd"/>
      <w:r w:rsidR="005B548E" w:rsidRPr="00AF107F">
        <w:rPr>
          <w:rFonts w:eastAsia="Times New Roman" w:cs="Times New Roman"/>
          <w:szCs w:val="20"/>
        </w:rPr>
        <w:t xml:space="preserve"> of dosages and administration of medications including IV Piggybacks (IVPB).</w:t>
      </w:r>
      <w:r w:rsidR="00EA1BA3" w:rsidRPr="00AF107F">
        <w:rPr>
          <w:rFonts w:eastAsia="Times New Roman" w:cs="Times New Roman"/>
          <w:szCs w:val="20"/>
        </w:rPr>
        <w:t xml:space="preserve"> </w:t>
      </w:r>
      <w:r w:rsidRPr="00AF107F">
        <w:rPr>
          <w:rFonts w:eastAsia="Times New Roman" w:cs="Times New Roman"/>
        </w:rPr>
        <w:t>CO  1, 2, 4, 5</w:t>
      </w:r>
    </w:p>
    <w:p w14:paraId="488D2234" w14:textId="77777777" w:rsidR="00AF107F" w:rsidRPr="00AF107F" w:rsidRDefault="00AF107F" w:rsidP="00AF107F"/>
    <w:p w14:paraId="0F477C59" w14:textId="21E8E3C2" w:rsidR="00EA1BA3" w:rsidRPr="00EA1BA3" w:rsidRDefault="005B548E" w:rsidP="00EA1BA3">
      <w:pPr>
        <w:widowControl/>
        <w:overflowPunct w:val="0"/>
        <w:textAlignment w:val="baseline"/>
        <w:rPr>
          <w:rFonts w:eastAsia="Times New Roman" w:cs="Times New Roman"/>
        </w:rPr>
      </w:pPr>
      <w:r w:rsidRPr="005B548E">
        <w:rPr>
          <w:rFonts w:eastAsia="Times New Roman" w:cs="Times New Roman"/>
          <w:szCs w:val="20"/>
        </w:rPr>
        <w:t>19</w:t>
      </w:r>
      <w:proofErr w:type="gramStart"/>
      <w:r w:rsidRPr="005B548E">
        <w:rPr>
          <w:rFonts w:eastAsia="Times New Roman" w:cs="Times New Roman"/>
          <w:szCs w:val="20"/>
        </w:rPr>
        <w:t>.  providing</w:t>
      </w:r>
      <w:proofErr w:type="gramEnd"/>
      <w:r w:rsidRPr="005B548E">
        <w:rPr>
          <w:rFonts w:eastAsia="Times New Roman" w:cs="Times New Roman"/>
          <w:szCs w:val="20"/>
        </w:rPr>
        <w:t xml:space="preserve"> safe care to patients receiving IV or blood therapy.</w:t>
      </w:r>
      <w:r w:rsidR="00EA1BA3">
        <w:rPr>
          <w:rFonts w:eastAsia="Times New Roman" w:cs="Times New Roman"/>
          <w:szCs w:val="20"/>
        </w:rPr>
        <w:t xml:space="preserve"> </w:t>
      </w:r>
      <w:r w:rsidR="00AF107F" w:rsidRPr="00EA1BA3">
        <w:rPr>
          <w:rFonts w:eastAsia="Times New Roman" w:cs="Times New Roman"/>
        </w:rPr>
        <w:t xml:space="preserve">CO  </w:t>
      </w:r>
      <w:r w:rsidR="00AF107F">
        <w:rPr>
          <w:rFonts w:eastAsia="Times New Roman" w:cs="Times New Roman"/>
        </w:rPr>
        <w:t>1, 2, 4, 5</w:t>
      </w:r>
    </w:p>
    <w:p w14:paraId="696DE2F7" w14:textId="77777777" w:rsidR="005B548E" w:rsidRPr="005B548E" w:rsidRDefault="005B548E" w:rsidP="005B548E">
      <w:pPr>
        <w:widowControl/>
        <w:overflowPunct w:val="0"/>
        <w:textAlignment w:val="baseline"/>
        <w:rPr>
          <w:rFonts w:eastAsia="Times New Roman" w:cs="Times New Roman"/>
          <w:szCs w:val="20"/>
        </w:rPr>
      </w:pPr>
    </w:p>
    <w:p w14:paraId="6F253EB9" w14:textId="01D70570" w:rsidR="00087076" w:rsidRPr="005B548E"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20</w:t>
      </w:r>
      <w:proofErr w:type="gramStart"/>
      <w:r w:rsidRPr="005B548E">
        <w:rPr>
          <w:rFonts w:eastAsia="Times New Roman" w:cs="Times New Roman"/>
          <w:szCs w:val="20"/>
        </w:rPr>
        <w:t>.  providing</w:t>
      </w:r>
      <w:proofErr w:type="gramEnd"/>
      <w:r w:rsidRPr="005B548E">
        <w:rPr>
          <w:rFonts w:eastAsia="Times New Roman" w:cs="Times New Roman"/>
          <w:szCs w:val="20"/>
        </w:rPr>
        <w:t xml:space="preserve"> safe care to patients receiving anticoagulant therapy.</w:t>
      </w:r>
      <w:r w:rsidR="00EA1BA3">
        <w:rPr>
          <w:rFonts w:eastAsia="Times New Roman" w:cs="Times New Roman"/>
          <w:szCs w:val="20"/>
        </w:rPr>
        <w:t xml:space="preserve"> </w:t>
      </w:r>
      <w:r w:rsidR="00AF107F" w:rsidRPr="00EA1BA3">
        <w:rPr>
          <w:rFonts w:eastAsia="Times New Roman" w:cs="Times New Roman"/>
        </w:rPr>
        <w:t xml:space="preserve">CO  </w:t>
      </w:r>
      <w:r w:rsidR="00AF107F">
        <w:rPr>
          <w:rFonts w:eastAsia="Times New Roman" w:cs="Times New Roman"/>
        </w:rPr>
        <w:t>1, 2, 4, 5</w:t>
      </w:r>
    </w:p>
    <w:p w14:paraId="6D3353E6" w14:textId="77777777" w:rsidR="005B548E" w:rsidRPr="005B548E" w:rsidRDefault="005B548E" w:rsidP="005B548E">
      <w:pPr>
        <w:widowControl/>
        <w:overflowPunct w:val="0"/>
        <w:jc w:val="center"/>
        <w:textAlignment w:val="baseline"/>
        <w:rPr>
          <w:rFonts w:eastAsia="Times New Roman" w:cs="Times New Roman"/>
          <w:b/>
          <w:sz w:val="24"/>
          <w:szCs w:val="20"/>
        </w:rPr>
      </w:pPr>
      <w:r w:rsidRPr="005B548E">
        <w:rPr>
          <w:rFonts w:eastAsia="Times New Roman" w:cs="Times New Roman"/>
          <w:b/>
          <w:sz w:val="24"/>
          <w:szCs w:val="20"/>
        </w:rPr>
        <w:t>----------------------------------------------------------------------------------------------------</w:t>
      </w:r>
    </w:p>
    <w:p w14:paraId="65269DA2" w14:textId="77777777" w:rsidR="005B548E" w:rsidRPr="005B548E" w:rsidRDefault="005B548E" w:rsidP="005B548E">
      <w:pPr>
        <w:widowControl/>
        <w:overflowPunct w:val="0"/>
        <w:textAlignment w:val="baseline"/>
        <w:rPr>
          <w:rFonts w:eastAsia="Times New Roman" w:cs="Times New Roman"/>
          <w:b/>
          <w:sz w:val="24"/>
          <w:szCs w:val="20"/>
        </w:rPr>
      </w:pPr>
      <w:r w:rsidRPr="00C47D97">
        <w:rPr>
          <w:rFonts w:eastAsia="Times New Roman" w:cs="Times New Roman"/>
          <w:b/>
          <w:sz w:val="24"/>
          <w:szCs w:val="20"/>
        </w:rPr>
        <w:t>Interpersonal Relations: Exhibits written, verbal, and nonverbal communication by:</w:t>
      </w:r>
    </w:p>
    <w:p w14:paraId="157A2C17" w14:textId="77777777" w:rsidR="005B548E" w:rsidRPr="005B548E" w:rsidRDefault="005B548E" w:rsidP="005B548E">
      <w:pPr>
        <w:widowControl/>
        <w:overflowPunct w:val="0"/>
        <w:textAlignment w:val="baseline"/>
        <w:rPr>
          <w:rFonts w:eastAsia="Times New Roman" w:cs="Times New Roman"/>
          <w:sz w:val="24"/>
          <w:szCs w:val="20"/>
        </w:rPr>
      </w:pPr>
    </w:p>
    <w:p w14:paraId="0AFA38D6" w14:textId="77777777" w:rsidR="005B548E" w:rsidRPr="005B548E"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21</w:t>
      </w:r>
      <w:proofErr w:type="gramStart"/>
      <w:r w:rsidRPr="005B548E">
        <w:rPr>
          <w:rFonts w:eastAsia="Times New Roman" w:cs="Times New Roman"/>
          <w:szCs w:val="20"/>
        </w:rPr>
        <w:t>.  creating</w:t>
      </w:r>
      <w:proofErr w:type="gramEnd"/>
      <w:r w:rsidRPr="005B548E">
        <w:rPr>
          <w:rFonts w:eastAsia="Times New Roman" w:cs="Times New Roman"/>
          <w:szCs w:val="20"/>
        </w:rPr>
        <w:t xml:space="preserve"> and maintaining effective interpersonal relationships, using therapeutic communication skills based on   </w:t>
      </w:r>
    </w:p>
    <w:p w14:paraId="448F5A8C" w14:textId="168179C4" w:rsidR="005B548E" w:rsidRPr="000B1663" w:rsidRDefault="005B548E" w:rsidP="000B1663">
      <w:pPr>
        <w:widowControl/>
        <w:overflowPunct w:val="0"/>
        <w:textAlignment w:val="baseline"/>
        <w:rPr>
          <w:rFonts w:eastAsia="Times New Roman" w:cs="Times New Roman"/>
          <w:szCs w:val="20"/>
        </w:rPr>
      </w:pPr>
      <w:r w:rsidRPr="005B548E">
        <w:rPr>
          <w:rFonts w:eastAsia="Times New Roman" w:cs="Times New Roman"/>
          <w:szCs w:val="20"/>
        </w:rPr>
        <w:t xml:space="preserve">        values, beliefs, and culture of the individual. </w:t>
      </w:r>
      <w:r w:rsidRPr="00FB458E">
        <w:rPr>
          <w:rFonts w:eastAsia="Times New Roman" w:cs="Times New Roman"/>
        </w:rPr>
        <w:t xml:space="preserve">CO  </w:t>
      </w:r>
      <w:r w:rsidR="00FB458E" w:rsidRPr="00FB458E">
        <w:rPr>
          <w:rFonts w:eastAsia="Times New Roman" w:cs="Times New Roman"/>
        </w:rPr>
        <w:t>1, 2, 5</w:t>
      </w:r>
      <w:r w:rsidRPr="00FB458E">
        <w:rPr>
          <w:rFonts w:eastAsia="Times New Roman" w:cs="Times New Roman"/>
        </w:rPr>
        <w:t xml:space="preserve">      </w:t>
      </w:r>
    </w:p>
    <w:p w14:paraId="4A917B02" w14:textId="77777777" w:rsidR="005B548E" w:rsidRPr="005B548E" w:rsidRDefault="005B548E" w:rsidP="005B548E">
      <w:pPr>
        <w:widowControl/>
        <w:overflowPunct w:val="0"/>
        <w:textAlignment w:val="baseline"/>
        <w:rPr>
          <w:rFonts w:eastAsia="Times New Roman" w:cs="Times New Roman"/>
          <w:sz w:val="24"/>
          <w:szCs w:val="20"/>
        </w:rPr>
      </w:pPr>
    </w:p>
    <w:p w14:paraId="1E2DEF7A" w14:textId="44C185B9" w:rsidR="005B548E" w:rsidRPr="000B1663" w:rsidRDefault="005B548E" w:rsidP="000B1663">
      <w:pPr>
        <w:widowControl/>
        <w:overflowPunct w:val="0"/>
        <w:textAlignment w:val="baseline"/>
        <w:rPr>
          <w:rFonts w:eastAsia="Times New Roman" w:cs="Times New Roman"/>
          <w:sz w:val="24"/>
          <w:szCs w:val="20"/>
        </w:rPr>
      </w:pPr>
      <w:r w:rsidRPr="005B548E">
        <w:rPr>
          <w:rFonts w:eastAsia="Times New Roman" w:cs="Times New Roman"/>
          <w:szCs w:val="20"/>
        </w:rPr>
        <w:t>22</w:t>
      </w:r>
      <w:proofErr w:type="gramStart"/>
      <w:r w:rsidRPr="005B548E">
        <w:rPr>
          <w:rFonts w:eastAsia="Times New Roman" w:cs="Times New Roman"/>
          <w:szCs w:val="20"/>
        </w:rPr>
        <w:t>.  maintaining</w:t>
      </w:r>
      <w:proofErr w:type="gramEnd"/>
      <w:r w:rsidRPr="005B548E">
        <w:rPr>
          <w:rFonts w:eastAsia="Times New Roman" w:cs="Times New Roman"/>
          <w:szCs w:val="20"/>
        </w:rPr>
        <w:t xml:space="preserve"> patient confidentiality.</w:t>
      </w:r>
      <w:r w:rsidRPr="005B548E">
        <w:rPr>
          <w:rFonts w:eastAsia="Times New Roman" w:cs="Times New Roman"/>
          <w:sz w:val="24"/>
          <w:szCs w:val="20"/>
        </w:rPr>
        <w:t xml:space="preserve"> </w:t>
      </w:r>
      <w:r w:rsidRPr="00FB458E">
        <w:rPr>
          <w:rFonts w:eastAsia="Times New Roman" w:cs="Times New Roman"/>
        </w:rPr>
        <w:t xml:space="preserve">CO  1, </w:t>
      </w:r>
      <w:r w:rsidR="00FB458E" w:rsidRPr="00FB458E">
        <w:rPr>
          <w:rFonts w:eastAsia="Times New Roman" w:cs="Times New Roman"/>
        </w:rPr>
        <w:t>5</w:t>
      </w:r>
      <w:r w:rsidRPr="005B548E">
        <w:rPr>
          <w:rFonts w:eastAsia="Times New Roman" w:cs="Times New Roman"/>
          <w:sz w:val="16"/>
          <w:szCs w:val="16"/>
        </w:rPr>
        <w:tab/>
        <w:t xml:space="preserve">   </w:t>
      </w:r>
    </w:p>
    <w:p w14:paraId="6348D576" w14:textId="77777777" w:rsidR="005B548E" w:rsidRPr="005B548E" w:rsidRDefault="005B548E" w:rsidP="005B548E">
      <w:pPr>
        <w:widowControl/>
        <w:overflowPunct w:val="0"/>
        <w:textAlignment w:val="baseline"/>
        <w:rPr>
          <w:rFonts w:eastAsia="Times New Roman" w:cs="Times New Roman"/>
          <w:sz w:val="24"/>
          <w:szCs w:val="20"/>
        </w:rPr>
      </w:pPr>
    </w:p>
    <w:p w14:paraId="7C320E45" w14:textId="77777777" w:rsidR="005B548E" w:rsidRPr="005B548E" w:rsidRDefault="005B548E" w:rsidP="005B548E">
      <w:pPr>
        <w:widowControl/>
        <w:overflowPunct w:val="0"/>
        <w:ind w:left="720" w:hanging="720"/>
        <w:textAlignment w:val="baseline"/>
        <w:rPr>
          <w:rFonts w:eastAsia="Times New Roman" w:cs="Times New Roman"/>
          <w:szCs w:val="20"/>
        </w:rPr>
      </w:pPr>
      <w:r w:rsidRPr="005B548E">
        <w:rPr>
          <w:rFonts w:eastAsia="Times New Roman" w:cs="Times New Roman"/>
          <w:szCs w:val="20"/>
        </w:rPr>
        <w:t>23</w:t>
      </w:r>
      <w:proofErr w:type="gramStart"/>
      <w:r w:rsidRPr="005B548E">
        <w:rPr>
          <w:rFonts w:eastAsia="Times New Roman" w:cs="Times New Roman"/>
          <w:szCs w:val="20"/>
        </w:rPr>
        <w:t>.  explaining</w:t>
      </w:r>
      <w:proofErr w:type="gramEnd"/>
      <w:r w:rsidRPr="005B548E">
        <w:rPr>
          <w:rFonts w:eastAsia="Times New Roman" w:cs="Times New Roman"/>
          <w:szCs w:val="20"/>
        </w:rPr>
        <w:t xml:space="preserve"> the nursing plan of care and/or selected treatment modalities in a way that is understandable to the </w:t>
      </w:r>
    </w:p>
    <w:p w14:paraId="4FD487C8" w14:textId="61210185" w:rsidR="005B548E" w:rsidRPr="005B548E" w:rsidRDefault="005B548E" w:rsidP="000B1663">
      <w:pPr>
        <w:widowControl/>
        <w:overflowPunct w:val="0"/>
        <w:ind w:left="720" w:hanging="720"/>
        <w:textAlignment w:val="baseline"/>
        <w:rPr>
          <w:rFonts w:eastAsia="Times New Roman" w:cs="Times New Roman"/>
          <w:sz w:val="24"/>
          <w:szCs w:val="20"/>
        </w:rPr>
      </w:pPr>
      <w:r w:rsidRPr="005B548E">
        <w:rPr>
          <w:rFonts w:eastAsia="Times New Roman" w:cs="Times New Roman"/>
          <w:szCs w:val="20"/>
        </w:rPr>
        <w:t xml:space="preserve">        </w:t>
      </w:r>
      <w:proofErr w:type="gramStart"/>
      <w:r w:rsidRPr="005B548E">
        <w:rPr>
          <w:rFonts w:eastAsia="Times New Roman" w:cs="Times New Roman"/>
          <w:szCs w:val="20"/>
        </w:rPr>
        <w:t>patient</w:t>
      </w:r>
      <w:proofErr w:type="gramEnd"/>
      <w:r w:rsidRPr="005B548E">
        <w:rPr>
          <w:rFonts w:eastAsia="Times New Roman" w:cs="Times New Roman"/>
          <w:szCs w:val="20"/>
        </w:rPr>
        <w:t xml:space="preserve"> and family</w:t>
      </w:r>
      <w:r w:rsidRPr="005B548E">
        <w:rPr>
          <w:rFonts w:eastAsia="Times New Roman" w:cs="Times New Roman"/>
          <w:sz w:val="24"/>
          <w:szCs w:val="20"/>
        </w:rPr>
        <w:t xml:space="preserve">. </w:t>
      </w:r>
      <w:r w:rsidRPr="00FB458E">
        <w:rPr>
          <w:rFonts w:eastAsia="Times New Roman" w:cs="Times New Roman"/>
        </w:rPr>
        <w:t xml:space="preserve">CO  </w:t>
      </w:r>
      <w:r w:rsidR="00FB458E" w:rsidRPr="00FB458E">
        <w:rPr>
          <w:rFonts w:eastAsia="Times New Roman" w:cs="Times New Roman"/>
        </w:rPr>
        <w:t>1, 5</w:t>
      </w:r>
    </w:p>
    <w:p w14:paraId="2769D6D4" w14:textId="77777777" w:rsidR="005B548E" w:rsidRPr="005B548E" w:rsidRDefault="005B548E" w:rsidP="005B548E">
      <w:pPr>
        <w:widowControl/>
        <w:overflowPunct w:val="0"/>
        <w:textAlignment w:val="baseline"/>
        <w:rPr>
          <w:rFonts w:eastAsia="Times New Roman" w:cs="Times New Roman"/>
          <w:sz w:val="24"/>
          <w:szCs w:val="20"/>
        </w:rPr>
      </w:pPr>
    </w:p>
    <w:p w14:paraId="22634E52" w14:textId="77777777" w:rsidR="005B548E" w:rsidRPr="005B548E"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24</w:t>
      </w:r>
      <w:proofErr w:type="gramStart"/>
      <w:r w:rsidRPr="005B548E">
        <w:rPr>
          <w:rFonts w:eastAsia="Times New Roman" w:cs="Times New Roman"/>
          <w:szCs w:val="20"/>
        </w:rPr>
        <w:t>.  developing</w:t>
      </w:r>
      <w:proofErr w:type="gramEnd"/>
      <w:r w:rsidRPr="005B548E">
        <w:rPr>
          <w:rFonts w:eastAsia="Times New Roman" w:cs="Times New Roman"/>
          <w:szCs w:val="20"/>
        </w:rPr>
        <w:t xml:space="preserve"> and presenting oral and/or written assignments that are timely, concise, organized, and accurate using </w:t>
      </w:r>
    </w:p>
    <w:p w14:paraId="2E6EE509" w14:textId="36D318DB" w:rsidR="005B548E" w:rsidRPr="000B1663" w:rsidRDefault="005B548E" w:rsidP="000B1663">
      <w:pPr>
        <w:widowControl/>
        <w:overflowPunct w:val="0"/>
        <w:textAlignment w:val="baseline"/>
        <w:rPr>
          <w:rFonts w:eastAsia="Times New Roman" w:cs="Times New Roman"/>
          <w:szCs w:val="20"/>
        </w:rPr>
      </w:pPr>
      <w:r w:rsidRPr="005B548E">
        <w:rPr>
          <w:rFonts w:eastAsia="Times New Roman" w:cs="Times New Roman"/>
          <w:szCs w:val="20"/>
        </w:rPr>
        <w:t xml:space="preserve">        medical terminology and correct spelling. </w:t>
      </w:r>
      <w:r w:rsidRPr="00FB458E">
        <w:rPr>
          <w:rFonts w:eastAsia="Times New Roman" w:cs="Times New Roman"/>
        </w:rPr>
        <w:t xml:space="preserve">CO  </w:t>
      </w:r>
      <w:r w:rsidR="00FB458E" w:rsidRPr="00FB458E">
        <w:rPr>
          <w:rFonts w:eastAsia="Times New Roman" w:cs="Times New Roman"/>
        </w:rPr>
        <w:t>5</w:t>
      </w:r>
      <w:r w:rsidRPr="00FB458E">
        <w:rPr>
          <w:rFonts w:eastAsia="Times New Roman" w:cs="Times New Roman"/>
        </w:rPr>
        <w:t xml:space="preserve">      </w:t>
      </w:r>
    </w:p>
    <w:p w14:paraId="6F555C8A" w14:textId="77777777" w:rsidR="005B548E" w:rsidRPr="005B548E" w:rsidRDefault="005B548E" w:rsidP="005B548E">
      <w:pPr>
        <w:widowControl/>
        <w:overflowPunct w:val="0"/>
        <w:ind w:firstLine="720"/>
        <w:textAlignment w:val="baseline"/>
        <w:rPr>
          <w:rFonts w:eastAsia="Times New Roman" w:cs="Times New Roman"/>
          <w:sz w:val="16"/>
          <w:szCs w:val="16"/>
        </w:rPr>
      </w:pPr>
    </w:p>
    <w:p w14:paraId="05E50BFB" w14:textId="6A5CDE33" w:rsidR="005B548E" w:rsidRPr="00C47D97" w:rsidRDefault="005B548E" w:rsidP="005B548E">
      <w:pPr>
        <w:widowControl/>
        <w:overflowPunct w:val="0"/>
        <w:textAlignment w:val="baseline"/>
        <w:rPr>
          <w:rFonts w:eastAsia="Times New Roman" w:cs="Times New Roman"/>
          <w:sz w:val="32"/>
          <w:szCs w:val="32"/>
        </w:rPr>
      </w:pPr>
      <w:r w:rsidRPr="005B548E">
        <w:rPr>
          <w:rFonts w:eastAsia="Times New Roman" w:cs="Times New Roman"/>
        </w:rPr>
        <w:t xml:space="preserve">25. discussing the current plan of care with the healthcare team. </w:t>
      </w:r>
      <w:r w:rsidRPr="00C47D97">
        <w:rPr>
          <w:rFonts w:eastAsia="Times New Roman" w:cs="Times New Roman"/>
        </w:rPr>
        <w:t xml:space="preserve">CO </w:t>
      </w:r>
      <w:r w:rsidR="00FB458E" w:rsidRPr="00C47D97">
        <w:rPr>
          <w:rFonts w:eastAsia="Times New Roman" w:cs="Times New Roman"/>
        </w:rPr>
        <w:t xml:space="preserve">3, </w:t>
      </w:r>
      <w:r w:rsidR="00C47D97" w:rsidRPr="00C47D97">
        <w:rPr>
          <w:rFonts w:eastAsia="Times New Roman" w:cs="Times New Roman"/>
        </w:rPr>
        <w:t>5</w:t>
      </w:r>
    </w:p>
    <w:p w14:paraId="3F094B8A" w14:textId="77777777" w:rsidR="005B548E" w:rsidRPr="005B548E" w:rsidRDefault="005B548E" w:rsidP="005B548E">
      <w:pPr>
        <w:widowControl/>
        <w:overflowPunct w:val="0"/>
        <w:ind w:firstLine="720"/>
        <w:textAlignment w:val="baseline"/>
        <w:rPr>
          <w:rFonts w:eastAsia="Times New Roman" w:cs="Times New Roman"/>
          <w:sz w:val="16"/>
          <w:szCs w:val="16"/>
        </w:rPr>
      </w:pPr>
    </w:p>
    <w:p w14:paraId="62A3BF2D" w14:textId="77777777" w:rsidR="005B548E" w:rsidRPr="005B548E" w:rsidRDefault="005B548E" w:rsidP="005B548E">
      <w:pPr>
        <w:widowControl/>
        <w:overflowPunct w:val="0"/>
        <w:ind w:firstLine="720"/>
        <w:textAlignment w:val="baseline"/>
        <w:rPr>
          <w:rFonts w:eastAsia="Times New Roman" w:cs="Times New Roman"/>
          <w:sz w:val="16"/>
          <w:szCs w:val="16"/>
        </w:rPr>
      </w:pPr>
    </w:p>
    <w:p w14:paraId="367D96C0" w14:textId="77777777" w:rsidR="005B548E" w:rsidRPr="005B548E" w:rsidRDefault="005B548E" w:rsidP="005B548E">
      <w:pPr>
        <w:widowControl/>
        <w:overflowPunct w:val="0"/>
        <w:jc w:val="center"/>
        <w:textAlignment w:val="baseline"/>
        <w:rPr>
          <w:rFonts w:eastAsia="Times New Roman" w:cs="Times New Roman"/>
          <w:b/>
          <w:sz w:val="24"/>
          <w:szCs w:val="20"/>
        </w:rPr>
      </w:pPr>
      <w:r w:rsidRPr="005B548E">
        <w:rPr>
          <w:rFonts w:eastAsia="Times New Roman" w:cs="Times New Roman"/>
          <w:b/>
          <w:sz w:val="24"/>
          <w:szCs w:val="20"/>
        </w:rPr>
        <w:t>----------------------------------------------------------------------------------------------------</w:t>
      </w:r>
    </w:p>
    <w:p w14:paraId="0B0D1161" w14:textId="27593F57" w:rsidR="005B548E" w:rsidRPr="005B548E" w:rsidRDefault="005B548E" w:rsidP="005B548E">
      <w:pPr>
        <w:widowControl/>
        <w:overflowPunct w:val="0"/>
        <w:textAlignment w:val="baseline"/>
        <w:rPr>
          <w:rFonts w:eastAsia="Times New Roman" w:cs="Times New Roman"/>
          <w:b/>
          <w:sz w:val="24"/>
          <w:szCs w:val="20"/>
        </w:rPr>
      </w:pPr>
      <w:r w:rsidRPr="005B548E">
        <w:rPr>
          <w:rFonts w:eastAsia="Times New Roman" w:cs="Times New Roman"/>
          <w:b/>
          <w:sz w:val="24"/>
          <w:szCs w:val="20"/>
        </w:rPr>
        <w:t>Evaluation: With assistance the student is involved by:</w:t>
      </w:r>
    </w:p>
    <w:p w14:paraId="0F60709C" w14:textId="77777777" w:rsidR="005B548E" w:rsidRPr="005B548E" w:rsidRDefault="005B548E" w:rsidP="005B548E">
      <w:pPr>
        <w:widowControl/>
        <w:overflowPunct w:val="0"/>
        <w:textAlignment w:val="baseline"/>
        <w:rPr>
          <w:rFonts w:eastAsia="Times New Roman" w:cs="Times New Roman"/>
          <w:sz w:val="24"/>
          <w:szCs w:val="20"/>
        </w:rPr>
      </w:pPr>
    </w:p>
    <w:p w14:paraId="2A6AB680" w14:textId="7FA81FDD" w:rsidR="005B548E" w:rsidRPr="00C47D97" w:rsidRDefault="005B548E" w:rsidP="00C47D97">
      <w:pPr>
        <w:widowControl/>
        <w:overflowPunct w:val="0"/>
        <w:textAlignment w:val="baseline"/>
        <w:rPr>
          <w:rFonts w:eastAsia="Times New Roman" w:cs="Times New Roman"/>
          <w:sz w:val="24"/>
          <w:szCs w:val="20"/>
        </w:rPr>
      </w:pPr>
      <w:r w:rsidRPr="005B548E">
        <w:rPr>
          <w:rFonts w:eastAsia="Times New Roman" w:cs="Times New Roman"/>
          <w:szCs w:val="20"/>
        </w:rPr>
        <w:t>26</w:t>
      </w:r>
      <w:proofErr w:type="gramStart"/>
      <w:r w:rsidRPr="005B548E">
        <w:rPr>
          <w:rFonts w:eastAsia="Times New Roman" w:cs="Times New Roman"/>
          <w:szCs w:val="20"/>
        </w:rPr>
        <w:t>.  evaluating</w:t>
      </w:r>
      <w:proofErr w:type="gramEnd"/>
      <w:r w:rsidRPr="005B548E">
        <w:rPr>
          <w:rFonts w:eastAsia="Times New Roman" w:cs="Times New Roman"/>
          <w:szCs w:val="20"/>
        </w:rPr>
        <w:t xml:space="preserve"> own ability to implement each step of the nursing process</w:t>
      </w:r>
      <w:r w:rsidR="00C47D97" w:rsidRPr="00C47D97">
        <w:rPr>
          <w:rFonts w:eastAsia="Times New Roman" w:cs="Times New Roman"/>
        </w:rPr>
        <w:t xml:space="preserve">. </w:t>
      </w:r>
      <w:r w:rsidRPr="00C47D97">
        <w:rPr>
          <w:rFonts w:eastAsia="Times New Roman" w:cs="Times New Roman"/>
        </w:rPr>
        <w:t xml:space="preserve">CO  </w:t>
      </w:r>
      <w:r w:rsidR="00C47D97" w:rsidRPr="00C47D97">
        <w:rPr>
          <w:rFonts w:eastAsia="Times New Roman" w:cs="Times New Roman"/>
        </w:rPr>
        <w:t>2</w:t>
      </w:r>
      <w:r w:rsidRPr="00C47D97">
        <w:rPr>
          <w:rFonts w:eastAsia="Times New Roman" w:cs="Times New Roman"/>
          <w:sz w:val="18"/>
          <w:szCs w:val="18"/>
        </w:rPr>
        <w:t xml:space="preserve">    </w:t>
      </w:r>
    </w:p>
    <w:p w14:paraId="5AE816D4" w14:textId="77777777" w:rsidR="005B548E" w:rsidRPr="005B548E" w:rsidRDefault="005B548E" w:rsidP="005B548E">
      <w:pPr>
        <w:widowControl/>
        <w:overflowPunct w:val="0"/>
        <w:textAlignment w:val="baseline"/>
        <w:rPr>
          <w:rFonts w:eastAsia="Times New Roman" w:cs="Times New Roman"/>
          <w:sz w:val="24"/>
          <w:szCs w:val="20"/>
        </w:rPr>
      </w:pPr>
    </w:p>
    <w:p w14:paraId="40D4BB1D" w14:textId="04D5F278" w:rsidR="005B548E" w:rsidRPr="00C47D97" w:rsidRDefault="005B548E" w:rsidP="00C47D97">
      <w:pPr>
        <w:widowControl/>
        <w:overflowPunct w:val="0"/>
        <w:textAlignment w:val="baseline"/>
        <w:rPr>
          <w:rFonts w:eastAsia="Times New Roman" w:cs="Times New Roman"/>
          <w:sz w:val="24"/>
          <w:szCs w:val="20"/>
        </w:rPr>
      </w:pPr>
      <w:r w:rsidRPr="005B548E">
        <w:rPr>
          <w:rFonts w:eastAsia="Times New Roman" w:cs="Times New Roman"/>
          <w:szCs w:val="20"/>
        </w:rPr>
        <w:t>27</w:t>
      </w:r>
      <w:proofErr w:type="gramStart"/>
      <w:r w:rsidRPr="005B548E">
        <w:rPr>
          <w:rFonts w:eastAsia="Times New Roman" w:cs="Times New Roman"/>
          <w:szCs w:val="20"/>
        </w:rPr>
        <w:t xml:space="preserve">.  </w:t>
      </w:r>
      <w:r w:rsidR="00C47D97">
        <w:rPr>
          <w:rFonts w:eastAsia="Times New Roman" w:cs="Times New Roman"/>
          <w:szCs w:val="20"/>
        </w:rPr>
        <w:t>e</w:t>
      </w:r>
      <w:r w:rsidRPr="005B548E">
        <w:rPr>
          <w:rFonts w:eastAsia="Times New Roman" w:cs="Times New Roman"/>
          <w:szCs w:val="20"/>
        </w:rPr>
        <w:t>valuating</w:t>
      </w:r>
      <w:proofErr w:type="gramEnd"/>
      <w:r w:rsidRPr="005B548E">
        <w:rPr>
          <w:rFonts w:eastAsia="Times New Roman" w:cs="Times New Roman"/>
          <w:szCs w:val="20"/>
        </w:rPr>
        <w:t xml:space="preserve"> patient’s and family’s response to nursing interventions and revises care appropriately. </w:t>
      </w:r>
      <w:r w:rsidRPr="006C1FC5">
        <w:rPr>
          <w:rFonts w:eastAsia="Times New Roman" w:cs="Times New Roman"/>
        </w:rPr>
        <w:t xml:space="preserve">C0 </w:t>
      </w:r>
      <w:r w:rsidR="006C1FC5" w:rsidRPr="006C1FC5">
        <w:rPr>
          <w:rFonts w:eastAsia="Times New Roman" w:cs="Times New Roman"/>
        </w:rPr>
        <w:t>2</w:t>
      </w:r>
    </w:p>
    <w:p w14:paraId="761EA597" w14:textId="77777777" w:rsidR="005B548E" w:rsidRPr="005B548E" w:rsidRDefault="005B548E" w:rsidP="005B548E">
      <w:pPr>
        <w:widowControl/>
        <w:overflowPunct w:val="0"/>
        <w:textAlignment w:val="baseline"/>
        <w:rPr>
          <w:rFonts w:eastAsia="Times New Roman" w:cs="Times New Roman"/>
          <w:sz w:val="24"/>
          <w:szCs w:val="20"/>
        </w:rPr>
      </w:pPr>
    </w:p>
    <w:p w14:paraId="10C38433" w14:textId="77777777" w:rsidR="005B548E" w:rsidRPr="005B548E"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28</w:t>
      </w:r>
      <w:proofErr w:type="gramStart"/>
      <w:r w:rsidRPr="005B548E">
        <w:rPr>
          <w:rFonts w:eastAsia="Times New Roman" w:cs="Times New Roman"/>
          <w:szCs w:val="20"/>
        </w:rPr>
        <w:t>.  modifying</w:t>
      </w:r>
      <w:proofErr w:type="gramEnd"/>
      <w:r w:rsidRPr="005B548E">
        <w:rPr>
          <w:rFonts w:eastAsia="Times New Roman" w:cs="Times New Roman"/>
          <w:szCs w:val="20"/>
        </w:rPr>
        <w:t xml:space="preserve"> the nursing care plan and communicating reasons and rationales for changes to the multidisciplinary  </w:t>
      </w:r>
    </w:p>
    <w:p w14:paraId="37B35332" w14:textId="50867CB4"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Cs w:val="20"/>
        </w:rPr>
        <w:t xml:space="preserve">        team.</w:t>
      </w:r>
      <w:r w:rsidRPr="005B548E">
        <w:rPr>
          <w:rFonts w:eastAsia="Times New Roman" w:cs="Times New Roman"/>
          <w:sz w:val="24"/>
          <w:szCs w:val="20"/>
        </w:rPr>
        <w:t xml:space="preserve"> </w:t>
      </w:r>
      <w:r w:rsidRPr="006C1FC5">
        <w:rPr>
          <w:rFonts w:eastAsia="Times New Roman" w:cs="Times New Roman"/>
        </w:rPr>
        <w:t xml:space="preserve">CO   </w:t>
      </w:r>
      <w:r w:rsidR="006C1FC5" w:rsidRPr="006C1FC5">
        <w:rPr>
          <w:rFonts w:eastAsia="Times New Roman" w:cs="Times New Roman"/>
        </w:rPr>
        <w:t>2</w:t>
      </w:r>
      <w:r w:rsidRPr="006C1FC5">
        <w:rPr>
          <w:rFonts w:eastAsia="Times New Roman" w:cs="Times New Roman"/>
        </w:rPr>
        <w:t xml:space="preserve">  </w:t>
      </w:r>
      <w:r w:rsidRPr="006C1FC5">
        <w:rPr>
          <w:rFonts w:eastAsia="Times New Roman" w:cs="Times New Roman"/>
          <w:sz w:val="36"/>
          <w:szCs w:val="28"/>
        </w:rPr>
        <w:t xml:space="preserve">  </w:t>
      </w:r>
    </w:p>
    <w:p w14:paraId="758B879E" w14:textId="77777777" w:rsidR="005B548E" w:rsidRPr="005B548E" w:rsidRDefault="005B548E" w:rsidP="005B548E">
      <w:pPr>
        <w:widowControl/>
        <w:overflowPunct w:val="0"/>
        <w:textAlignment w:val="baseline"/>
        <w:rPr>
          <w:rFonts w:eastAsia="Times New Roman" w:cs="Times New Roman"/>
          <w:sz w:val="24"/>
          <w:szCs w:val="20"/>
        </w:rPr>
      </w:pPr>
    </w:p>
    <w:p w14:paraId="6D7F9328" w14:textId="685ED37A" w:rsidR="005B548E" w:rsidRPr="00C47D97"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29</w:t>
      </w:r>
      <w:proofErr w:type="gramStart"/>
      <w:r w:rsidRPr="005B548E">
        <w:rPr>
          <w:rFonts w:eastAsia="Times New Roman" w:cs="Times New Roman"/>
          <w:szCs w:val="20"/>
        </w:rPr>
        <w:t>.  evaluating</w:t>
      </w:r>
      <w:proofErr w:type="gramEnd"/>
      <w:r w:rsidRPr="005B548E">
        <w:rPr>
          <w:rFonts w:eastAsia="Times New Roman" w:cs="Times New Roman"/>
          <w:szCs w:val="20"/>
        </w:rPr>
        <w:t xml:space="preserve"> own effectiveness with intra/interpersonal skills.</w:t>
      </w:r>
      <w:r w:rsidR="00C47D97">
        <w:rPr>
          <w:rFonts w:eastAsia="Times New Roman" w:cs="Times New Roman"/>
          <w:szCs w:val="20"/>
        </w:rPr>
        <w:t xml:space="preserve"> </w:t>
      </w:r>
      <w:r w:rsidRPr="006C1FC5">
        <w:rPr>
          <w:rFonts w:eastAsia="Times New Roman" w:cs="Times New Roman"/>
        </w:rPr>
        <w:t xml:space="preserve">CO </w:t>
      </w:r>
      <w:r w:rsidR="006C1FC5" w:rsidRPr="006C1FC5">
        <w:rPr>
          <w:rFonts w:eastAsia="Times New Roman" w:cs="Times New Roman"/>
        </w:rPr>
        <w:t>5</w:t>
      </w:r>
      <w:r w:rsidRPr="005B548E">
        <w:rPr>
          <w:rFonts w:eastAsia="Times New Roman" w:cs="Times New Roman"/>
          <w:sz w:val="16"/>
          <w:szCs w:val="16"/>
        </w:rPr>
        <w:t xml:space="preserve">     </w:t>
      </w:r>
      <w:r w:rsidRPr="005B548E">
        <w:rPr>
          <w:rFonts w:eastAsia="Times New Roman" w:cs="Times New Roman"/>
          <w:sz w:val="16"/>
          <w:szCs w:val="16"/>
        </w:rPr>
        <w:tab/>
      </w:r>
    </w:p>
    <w:p w14:paraId="523D65CF" w14:textId="77777777" w:rsidR="005B548E" w:rsidRPr="005B548E" w:rsidRDefault="005B548E" w:rsidP="005B548E">
      <w:pPr>
        <w:widowControl/>
        <w:overflowPunct w:val="0"/>
        <w:textAlignment w:val="baseline"/>
        <w:rPr>
          <w:rFonts w:eastAsia="Times New Roman" w:cs="Times New Roman"/>
          <w:sz w:val="24"/>
          <w:szCs w:val="20"/>
        </w:rPr>
      </w:pPr>
    </w:p>
    <w:p w14:paraId="18778ED8" w14:textId="77777777" w:rsidR="005B548E" w:rsidRPr="005B548E"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30</w:t>
      </w:r>
      <w:proofErr w:type="gramStart"/>
      <w:r w:rsidRPr="005B548E">
        <w:rPr>
          <w:rFonts w:eastAsia="Times New Roman" w:cs="Times New Roman"/>
          <w:szCs w:val="20"/>
        </w:rPr>
        <w:t>.  collaborating</w:t>
      </w:r>
      <w:proofErr w:type="gramEnd"/>
      <w:r w:rsidRPr="005B548E">
        <w:rPr>
          <w:rFonts w:eastAsia="Times New Roman" w:cs="Times New Roman"/>
          <w:szCs w:val="20"/>
        </w:rPr>
        <w:t xml:space="preserve"> with facility staff to determine the effectiveness of institutional cost containment and quality  </w:t>
      </w:r>
    </w:p>
    <w:p w14:paraId="161B687A" w14:textId="594899DE" w:rsidR="005B548E" w:rsidRPr="005B548E" w:rsidRDefault="005B548E" w:rsidP="00C47D97">
      <w:pPr>
        <w:widowControl/>
        <w:overflowPunct w:val="0"/>
        <w:textAlignment w:val="baseline"/>
        <w:rPr>
          <w:rFonts w:eastAsia="Times New Roman" w:cs="Times New Roman"/>
          <w:sz w:val="24"/>
          <w:szCs w:val="20"/>
        </w:rPr>
      </w:pPr>
      <w:r w:rsidRPr="005B548E">
        <w:rPr>
          <w:rFonts w:eastAsia="Times New Roman" w:cs="Times New Roman"/>
          <w:szCs w:val="20"/>
        </w:rPr>
        <w:t xml:space="preserve">        improvement.</w:t>
      </w:r>
      <w:r w:rsidRPr="005B548E">
        <w:rPr>
          <w:rFonts w:eastAsia="Times New Roman" w:cs="Times New Roman"/>
          <w:sz w:val="24"/>
          <w:szCs w:val="20"/>
        </w:rPr>
        <w:t xml:space="preserve"> </w:t>
      </w:r>
      <w:r w:rsidRPr="00196F41">
        <w:rPr>
          <w:rFonts w:eastAsia="Times New Roman" w:cs="Times New Roman"/>
        </w:rPr>
        <w:t xml:space="preserve">CO </w:t>
      </w:r>
      <w:r w:rsidR="00C605D0" w:rsidRPr="00196F41">
        <w:rPr>
          <w:rFonts w:eastAsia="Times New Roman" w:cs="Times New Roman"/>
        </w:rPr>
        <w:t>2, 3</w:t>
      </w:r>
      <w:r w:rsidR="00196F41" w:rsidRPr="00196F41">
        <w:rPr>
          <w:rFonts w:eastAsia="Times New Roman" w:cs="Times New Roman"/>
        </w:rPr>
        <w:t>, 5</w:t>
      </w:r>
      <w:r w:rsidRPr="00196F41">
        <w:rPr>
          <w:rFonts w:eastAsia="Times New Roman" w:cs="Times New Roman"/>
        </w:rPr>
        <w:t xml:space="preserve">   </w:t>
      </w:r>
    </w:p>
    <w:p w14:paraId="3483D88D" w14:textId="77777777" w:rsidR="005B548E" w:rsidRPr="005B548E" w:rsidRDefault="005B548E" w:rsidP="005B548E">
      <w:pPr>
        <w:widowControl/>
        <w:overflowPunct w:val="0"/>
        <w:textAlignment w:val="baseline"/>
        <w:rPr>
          <w:rFonts w:eastAsia="Times New Roman" w:cs="Times New Roman"/>
          <w:sz w:val="24"/>
          <w:szCs w:val="20"/>
        </w:rPr>
      </w:pPr>
    </w:p>
    <w:p w14:paraId="411776F5" w14:textId="77777777" w:rsidR="005B548E" w:rsidRPr="005B548E" w:rsidRDefault="005B548E" w:rsidP="005B548E">
      <w:pPr>
        <w:widowControl/>
        <w:overflowPunct w:val="0"/>
        <w:jc w:val="center"/>
        <w:textAlignment w:val="baseline"/>
        <w:rPr>
          <w:rFonts w:eastAsia="Times New Roman" w:cs="Times New Roman"/>
          <w:b/>
          <w:sz w:val="24"/>
          <w:szCs w:val="20"/>
        </w:rPr>
      </w:pPr>
      <w:r w:rsidRPr="005B548E">
        <w:rPr>
          <w:rFonts w:eastAsia="Times New Roman" w:cs="Times New Roman"/>
          <w:b/>
          <w:sz w:val="24"/>
          <w:szCs w:val="20"/>
        </w:rPr>
        <w:t>----------------------------------------------------------------------------------------------------</w:t>
      </w:r>
    </w:p>
    <w:p w14:paraId="3C3B77C3" w14:textId="77777777" w:rsidR="005B548E" w:rsidRPr="005B548E" w:rsidRDefault="005B548E" w:rsidP="005B548E">
      <w:pPr>
        <w:widowControl/>
        <w:overflowPunct w:val="0"/>
        <w:textAlignment w:val="baseline"/>
        <w:rPr>
          <w:rFonts w:eastAsia="Times New Roman" w:cs="Times New Roman"/>
          <w:b/>
          <w:sz w:val="24"/>
          <w:szCs w:val="20"/>
        </w:rPr>
      </w:pPr>
      <w:r w:rsidRPr="005B548E">
        <w:rPr>
          <w:rFonts w:eastAsia="Times New Roman" w:cs="Times New Roman"/>
          <w:b/>
          <w:sz w:val="24"/>
          <w:szCs w:val="20"/>
        </w:rPr>
        <w:lastRenderedPageBreak/>
        <w:t>Professional Growth and Ethics: Demonstrates professional growth by:</w:t>
      </w:r>
    </w:p>
    <w:p w14:paraId="506E36C0" w14:textId="77777777" w:rsidR="005B548E" w:rsidRPr="005B548E" w:rsidRDefault="005B548E" w:rsidP="005B548E">
      <w:pPr>
        <w:widowControl/>
        <w:overflowPunct w:val="0"/>
        <w:textAlignment w:val="baseline"/>
        <w:rPr>
          <w:rFonts w:eastAsia="Times New Roman" w:cs="Times New Roman"/>
          <w:sz w:val="24"/>
          <w:szCs w:val="20"/>
        </w:rPr>
      </w:pPr>
    </w:p>
    <w:p w14:paraId="76706DF2" w14:textId="551E6808" w:rsidR="005B548E" w:rsidRPr="00196F41"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31</w:t>
      </w:r>
      <w:proofErr w:type="gramStart"/>
      <w:r w:rsidRPr="005B548E">
        <w:rPr>
          <w:rFonts w:eastAsia="Times New Roman" w:cs="Times New Roman"/>
          <w:szCs w:val="20"/>
        </w:rPr>
        <w:t>.  accepting</w:t>
      </w:r>
      <w:proofErr w:type="gramEnd"/>
      <w:r w:rsidRPr="005B548E">
        <w:rPr>
          <w:rFonts w:eastAsia="Times New Roman" w:cs="Times New Roman"/>
          <w:szCs w:val="20"/>
        </w:rPr>
        <w:t xml:space="preserve"> responsibility for own behavior.</w:t>
      </w:r>
      <w:r w:rsidR="00196F41">
        <w:rPr>
          <w:rFonts w:eastAsia="Times New Roman" w:cs="Times New Roman"/>
          <w:szCs w:val="20"/>
        </w:rPr>
        <w:t xml:space="preserve"> </w:t>
      </w:r>
      <w:r w:rsidRPr="00900825">
        <w:rPr>
          <w:rFonts w:eastAsia="Times New Roman" w:cs="Times New Roman"/>
        </w:rPr>
        <w:t>CO  1</w:t>
      </w:r>
      <w:r w:rsidR="00900825" w:rsidRPr="00900825">
        <w:rPr>
          <w:rFonts w:eastAsia="Times New Roman" w:cs="Times New Roman"/>
        </w:rPr>
        <w:t>, 4</w:t>
      </w:r>
    </w:p>
    <w:p w14:paraId="5236D1F4" w14:textId="77777777" w:rsidR="005B548E" w:rsidRPr="005B548E" w:rsidRDefault="005B548E" w:rsidP="005B548E">
      <w:pPr>
        <w:widowControl/>
        <w:overflowPunct w:val="0"/>
        <w:textAlignment w:val="baseline"/>
        <w:rPr>
          <w:rFonts w:eastAsia="Times New Roman" w:cs="Times New Roman"/>
          <w:sz w:val="24"/>
          <w:szCs w:val="20"/>
        </w:rPr>
      </w:pPr>
    </w:p>
    <w:p w14:paraId="44936D76" w14:textId="2BC213F6" w:rsidR="005B548E" w:rsidRPr="00196F41" w:rsidRDefault="005B548E" w:rsidP="00196F41">
      <w:pPr>
        <w:widowControl/>
        <w:overflowPunct w:val="0"/>
        <w:textAlignment w:val="baseline"/>
        <w:rPr>
          <w:rFonts w:eastAsia="Times New Roman" w:cs="Times New Roman"/>
          <w:sz w:val="24"/>
          <w:szCs w:val="20"/>
        </w:rPr>
      </w:pPr>
      <w:r w:rsidRPr="005B548E">
        <w:rPr>
          <w:rFonts w:eastAsia="Times New Roman" w:cs="Times New Roman"/>
          <w:szCs w:val="20"/>
        </w:rPr>
        <w:t xml:space="preserve">32. </w:t>
      </w:r>
      <w:proofErr w:type="gramStart"/>
      <w:r w:rsidRPr="005B548E">
        <w:rPr>
          <w:rFonts w:eastAsia="Times New Roman" w:cs="Times New Roman"/>
          <w:szCs w:val="20"/>
        </w:rPr>
        <w:t xml:space="preserve"> reporting</w:t>
      </w:r>
      <w:proofErr w:type="gramEnd"/>
      <w:r w:rsidRPr="005B548E">
        <w:rPr>
          <w:rFonts w:eastAsia="Times New Roman" w:cs="Times New Roman"/>
          <w:szCs w:val="20"/>
        </w:rPr>
        <w:t xml:space="preserve"> own mistakes honestly and promptly even if mistakes would have been otherwise unnoticed. </w:t>
      </w:r>
      <w:r w:rsidR="00900825" w:rsidRPr="00900825">
        <w:rPr>
          <w:rFonts w:eastAsia="Times New Roman" w:cs="Times New Roman"/>
        </w:rPr>
        <w:t>CO  1, 4</w:t>
      </w:r>
      <w:r w:rsidRPr="005B548E">
        <w:rPr>
          <w:rFonts w:eastAsia="Times New Roman" w:cs="Times New Roman"/>
          <w:sz w:val="16"/>
          <w:szCs w:val="16"/>
        </w:rPr>
        <w:t xml:space="preserve"> </w:t>
      </w:r>
    </w:p>
    <w:p w14:paraId="66DB22C1" w14:textId="77777777" w:rsidR="005B548E" w:rsidRPr="005B548E" w:rsidRDefault="005B548E" w:rsidP="005B548E">
      <w:pPr>
        <w:widowControl/>
        <w:overflowPunct w:val="0"/>
        <w:ind w:firstLine="720"/>
        <w:textAlignment w:val="baseline"/>
        <w:rPr>
          <w:rFonts w:eastAsia="Times New Roman" w:cs="Times New Roman"/>
          <w:sz w:val="24"/>
          <w:szCs w:val="20"/>
        </w:rPr>
      </w:pPr>
    </w:p>
    <w:p w14:paraId="16A96F76" w14:textId="290A5EBA" w:rsidR="005B548E" w:rsidRPr="00196F41"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33</w:t>
      </w:r>
      <w:proofErr w:type="gramStart"/>
      <w:r w:rsidRPr="005B548E">
        <w:rPr>
          <w:rFonts w:eastAsia="Times New Roman" w:cs="Times New Roman"/>
          <w:szCs w:val="20"/>
        </w:rPr>
        <w:t>.  accepts</w:t>
      </w:r>
      <w:proofErr w:type="gramEnd"/>
      <w:r w:rsidRPr="005B548E">
        <w:rPr>
          <w:rFonts w:eastAsia="Times New Roman" w:cs="Times New Roman"/>
          <w:szCs w:val="20"/>
        </w:rPr>
        <w:t xml:space="preserve"> suggestions for improvement and modifies performance.</w:t>
      </w:r>
      <w:r w:rsidR="00196F41">
        <w:rPr>
          <w:rFonts w:eastAsia="Times New Roman" w:cs="Times New Roman"/>
          <w:szCs w:val="20"/>
        </w:rPr>
        <w:t xml:space="preserve"> </w:t>
      </w:r>
      <w:r w:rsidR="00900825" w:rsidRPr="00900825">
        <w:rPr>
          <w:rFonts w:eastAsia="Times New Roman" w:cs="Times New Roman"/>
        </w:rPr>
        <w:t>CO  1, 4</w:t>
      </w:r>
    </w:p>
    <w:p w14:paraId="7D25AF0C" w14:textId="77777777" w:rsidR="005B548E" w:rsidRPr="005B548E" w:rsidRDefault="005B548E" w:rsidP="005B548E">
      <w:pPr>
        <w:widowControl/>
        <w:overflowPunct w:val="0"/>
        <w:textAlignment w:val="baseline"/>
        <w:rPr>
          <w:rFonts w:eastAsia="Times New Roman" w:cs="Times New Roman"/>
          <w:sz w:val="16"/>
          <w:szCs w:val="16"/>
        </w:rPr>
      </w:pPr>
    </w:p>
    <w:p w14:paraId="44DF284D" w14:textId="050A664A" w:rsidR="005B548E" w:rsidRPr="00196F41"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34</w:t>
      </w:r>
      <w:proofErr w:type="gramStart"/>
      <w:r w:rsidRPr="005B548E">
        <w:rPr>
          <w:rFonts w:eastAsia="Times New Roman" w:cs="Times New Roman"/>
          <w:szCs w:val="20"/>
        </w:rPr>
        <w:t>.  serving</w:t>
      </w:r>
      <w:proofErr w:type="gramEnd"/>
      <w:r w:rsidRPr="005B548E">
        <w:rPr>
          <w:rFonts w:eastAsia="Times New Roman" w:cs="Times New Roman"/>
          <w:szCs w:val="20"/>
        </w:rPr>
        <w:t xml:space="preserve"> as a positive role model for members of the health care team.</w:t>
      </w:r>
      <w:r w:rsidR="00196F41">
        <w:rPr>
          <w:rFonts w:eastAsia="Times New Roman" w:cs="Times New Roman"/>
          <w:szCs w:val="20"/>
        </w:rPr>
        <w:t xml:space="preserve"> </w:t>
      </w:r>
      <w:r w:rsidR="00900825" w:rsidRPr="00900825">
        <w:rPr>
          <w:rFonts w:eastAsia="Times New Roman" w:cs="Times New Roman"/>
        </w:rPr>
        <w:t>CO  1, 4</w:t>
      </w:r>
    </w:p>
    <w:p w14:paraId="4019F507" w14:textId="77777777" w:rsidR="005B548E" w:rsidRPr="005B548E" w:rsidRDefault="005B548E" w:rsidP="005B548E">
      <w:pPr>
        <w:widowControl/>
        <w:overflowPunct w:val="0"/>
        <w:textAlignment w:val="baseline"/>
        <w:rPr>
          <w:rFonts w:eastAsia="Times New Roman" w:cs="Times New Roman"/>
          <w:sz w:val="16"/>
          <w:szCs w:val="16"/>
        </w:rPr>
      </w:pPr>
    </w:p>
    <w:p w14:paraId="3ED9EC54" w14:textId="77777777" w:rsidR="005B548E" w:rsidRPr="005B548E" w:rsidRDefault="005B548E" w:rsidP="005B548E">
      <w:pPr>
        <w:widowControl/>
        <w:overflowPunct w:val="0"/>
        <w:textAlignment w:val="baseline"/>
        <w:rPr>
          <w:rFonts w:eastAsia="Times New Roman" w:cs="Times New Roman"/>
          <w:sz w:val="16"/>
          <w:szCs w:val="16"/>
        </w:rPr>
      </w:pPr>
    </w:p>
    <w:p w14:paraId="6720DA92" w14:textId="77777777" w:rsidR="00196F41" w:rsidRDefault="005B548E" w:rsidP="00196F41">
      <w:pPr>
        <w:widowControl/>
        <w:overflowPunct w:val="0"/>
        <w:textAlignment w:val="baseline"/>
        <w:rPr>
          <w:rFonts w:eastAsia="Times New Roman" w:cs="Times New Roman"/>
          <w:szCs w:val="20"/>
        </w:rPr>
      </w:pPr>
      <w:r w:rsidRPr="005B548E">
        <w:rPr>
          <w:rFonts w:eastAsia="Times New Roman" w:cs="Times New Roman"/>
          <w:szCs w:val="20"/>
        </w:rPr>
        <w:t>35</w:t>
      </w:r>
      <w:proofErr w:type="gramStart"/>
      <w:r w:rsidRPr="005B548E">
        <w:rPr>
          <w:rFonts w:eastAsia="Times New Roman" w:cs="Times New Roman"/>
          <w:szCs w:val="20"/>
        </w:rPr>
        <w:t>.  being</w:t>
      </w:r>
      <w:proofErr w:type="gramEnd"/>
      <w:r w:rsidRPr="005B548E">
        <w:rPr>
          <w:rFonts w:eastAsia="Times New Roman" w:cs="Times New Roman"/>
          <w:szCs w:val="20"/>
        </w:rPr>
        <w:t xml:space="preserve"> an advocate for the patient/family to promote health care planning according to the </w:t>
      </w:r>
    </w:p>
    <w:p w14:paraId="0903DF9B" w14:textId="362A9EFE" w:rsidR="005B548E" w:rsidRPr="00196F41" w:rsidRDefault="00196F41" w:rsidP="00196F41">
      <w:pPr>
        <w:widowControl/>
        <w:overflowPunct w:val="0"/>
        <w:textAlignment w:val="baseline"/>
        <w:rPr>
          <w:rFonts w:eastAsia="Times New Roman" w:cs="Times New Roman"/>
          <w:szCs w:val="20"/>
        </w:rPr>
      </w:pPr>
      <w:r>
        <w:rPr>
          <w:rFonts w:eastAsia="Times New Roman" w:cs="Times New Roman"/>
          <w:szCs w:val="20"/>
        </w:rPr>
        <w:t xml:space="preserve">       </w:t>
      </w:r>
      <w:r w:rsidR="005B548E" w:rsidRPr="005B548E">
        <w:rPr>
          <w:rFonts w:eastAsia="Times New Roman" w:cs="Times New Roman"/>
          <w:szCs w:val="20"/>
        </w:rPr>
        <w:t xml:space="preserve">Patient Bill </w:t>
      </w:r>
      <w:proofErr w:type="gramStart"/>
      <w:r w:rsidR="005B548E" w:rsidRPr="005B548E">
        <w:rPr>
          <w:rFonts w:eastAsia="Times New Roman" w:cs="Times New Roman"/>
          <w:szCs w:val="20"/>
        </w:rPr>
        <w:t>Of</w:t>
      </w:r>
      <w:proofErr w:type="gramEnd"/>
      <w:r w:rsidR="005B548E" w:rsidRPr="005B548E">
        <w:rPr>
          <w:rFonts w:eastAsia="Times New Roman" w:cs="Times New Roman"/>
          <w:szCs w:val="20"/>
        </w:rPr>
        <w:t xml:space="preserve"> Rights. </w:t>
      </w:r>
      <w:r w:rsidR="00900825" w:rsidRPr="00900825">
        <w:rPr>
          <w:rFonts w:eastAsia="Times New Roman" w:cs="Times New Roman"/>
        </w:rPr>
        <w:t>CO  1, 4</w:t>
      </w:r>
      <w:r w:rsidR="005B548E" w:rsidRPr="005B548E">
        <w:rPr>
          <w:rFonts w:eastAsia="Times New Roman" w:cs="Times New Roman"/>
          <w:sz w:val="16"/>
          <w:szCs w:val="16"/>
        </w:rPr>
        <w:t xml:space="preserve">    </w:t>
      </w:r>
    </w:p>
    <w:p w14:paraId="74A5FDE5" w14:textId="77777777" w:rsidR="005B548E" w:rsidRPr="005B548E" w:rsidRDefault="005B548E" w:rsidP="005B548E">
      <w:pPr>
        <w:widowControl/>
        <w:overflowPunct w:val="0"/>
        <w:ind w:firstLine="720"/>
        <w:textAlignment w:val="baseline"/>
        <w:rPr>
          <w:rFonts w:eastAsia="Times New Roman" w:cs="Times New Roman"/>
          <w:sz w:val="24"/>
          <w:szCs w:val="20"/>
        </w:rPr>
      </w:pPr>
    </w:p>
    <w:p w14:paraId="63FC62A1" w14:textId="6AB0427B" w:rsidR="005B548E" w:rsidRPr="00196F41"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36</w:t>
      </w:r>
      <w:proofErr w:type="gramStart"/>
      <w:r w:rsidRPr="005B548E">
        <w:rPr>
          <w:rFonts w:eastAsia="Times New Roman" w:cs="Times New Roman"/>
          <w:szCs w:val="20"/>
        </w:rPr>
        <w:t>.  advance</w:t>
      </w:r>
      <w:proofErr w:type="gramEnd"/>
      <w:r w:rsidRPr="005B548E">
        <w:rPr>
          <w:rFonts w:eastAsia="Times New Roman" w:cs="Times New Roman"/>
          <w:szCs w:val="20"/>
        </w:rPr>
        <w:t xml:space="preserve"> clinical reasoning skills in decision making and </w:t>
      </w:r>
      <w:r w:rsidR="00E70528" w:rsidRPr="005B548E">
        <w:rPr>
          <w:rFonts w:eastAsia="Times New Roman" w:cs="Times New Roman"/>
          <w:szCs w:val="20"/>
        </w:rPr>
        <w:t>problem-solving</w:t>
      </w:r>
      <w:r w:rsidRPr="005B548E">
        <w:rPr>
          <w:rFonts w:eastAsia="Times New Roman" w:cs="Times New Roman"/>
          <w:szCs w:val="20"/>
        </w:rPr>
        <w:t xml:space="preserve"> processes.</w:t>
      </w:r>
      <w:r w:rsidR="00196F41">
        <w:rPr>
          <w:rFonts w:eastAsia="Times New Roman" w:cs="Times New Roman"/>
          <w:szCs w:val="20"/>
        </w:rPr>
        <w:t xml:space="preserve"> </w:t>
      </w:r>
      <w:r w:rsidRPr="00900825">
        <w:rPr>
          <w:rFonts w:eastAsia="Times New Roman" w:cs="Times New Roman"/>
        </w:rPr>
        <w:t xml:space="preserve">CO  1, 2, </w:t>
      </w:r>
      <w:r w:rsidR="00900825" w:rsidRPr="00900825">
        <w:rPr>
          <w:rFonts w:eastAsia="Times New Roman" w:cs="Times New Roman"/>
        </w:rPr>
        <w:t>3</w:t>
      </w:r>
      <w:r w:rsidRPr="00900825">
        <w:rPr>
          <w:rFonts w:eastAsia="Times New Roman" w:cs="Times New Roman"/>
        </w:rPr>
        <w:t xml:space="preserve">, 5,     </w:t>
      </w:r>
    </w:p>
    <w:p w14:paraId="6460AAE1" w14:textId="77777777" w:rsidR="005B548E" w:rsidRPr="005B548E" w:rsidRDefault="005B548E" w:rsidP="005B548E">
      <w:pPr>
        <w:widowControl/>
        <w:overflowPunct w:val="0"/>
        <w:textAlignment w:val="baseline"/>
        <w:rPr>
          <w:rFonts w:eastAsia="Times New Roman" w:cs="Times New Roman"/>
          <w:sz w:val="24"/>
          <w:szCs w:val="20"/>
        </w:rPr>
      </w:pPr>
    </w:p>
    <w:p w14:paraId="6AA187EA" w14:textId="42426731" w:rsidR="005B548E" w:rsidRPr="00196F41"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37</w:t>
      </w:r>
      <w:proofErr w:type="gramStart"/>
      <w:r w:rsidRPr="005B548E">
        <w:rPr>
          <w:rFonts w:eastAsia="Times New Roman" w:cs="Times New Roman"/>
          <w:szCs w:val="20"/>
        </w:rPr>
        <w:t>.  healthy</w:t>
      </w:r>
      <w:proofErr w:type="gramEnd"/>
      <w:r w:rsidRPr="005B548E">
        <w:rPr>
          <w:rFonts w:eastAsia="Times New Roman" w:cs="Times New Roman"/>
          <w:szCs w:val="20"/>
        </w:rPr>
        <w:t xml:space="preserve"> adaptation to stressful situations. </w:t>
      </w:r>
      <w:r w:rsidR="00900825" w:rsidRPr="00900825">
        <w:rPr>
          <w:rFonts w:eastAsia="Times New Roman" w:cs="Times New Roman"/>
        </w:rPr>
        <w:t>CO  1, 4</w:t>
      </w:r>
    </w:p>
    <w:p w14:paraId="51E80E6C" w14:textId="77777777" w:rsidR="005B548E" w:rsidRPr="005B548E" w:rsidRDefault="005B548E" w:rsidP="005B548E">
      <w:pPr>
        <w:widowControl/>
        <w:overflowPunct w:val="0"/>
        <w:textAlignment w:val="baseline"/>
        <w:rPr>
          <w:rFonts w:eastAsia="Times New Roman" w:cs="Times New Roman"/>
          <w:sz w:val="16"/>
          <w:szCs w:val="16"/>
        </w:rPr>
      </w:pPr>
    </w:p>
    <w:p w14:paraId="59947564" w14:textId="3656F415" w:rsidR="005B548E" w:rsidRPr="00196F41" w:rsidRDefault="005B548E" w:rsidP="00196F41">
      <w:pPr>
        <w:widowControl/>
        <w:overflowPunct w:val="0"/>
        <w:textAlignment w:val="baseline"/>
        <w:rPr>
          <w:rFonts w:eastAsia="Times New Roman" w:cs="Times New Roman"/>
          <w:sz w:val="24"/>
          <w:szCs w:val="20"/>
        </w:rPr>
      </w:pPr>
      <w:r w:rsidRPr="005B548E">
        <w:rPr>
          <w:rFonts w:eastAsia="Times New Roman" w:cs="Times New Roman"/>
          <w:szCs w:val="20"/>
        </w:rPr>
        <w:t>38</w:t>
      </w:r>
      <w:proofErr w:type="gramStart"/>
      <w:r w:rsidRPr="005B548E">
        <w:rPr>
          <w:rFonts w:eastAsia="Times New Roman" w:cs="Times New Roman"/>
          <w:szCs w:val="20"/>
        </w:rPr>
        <w:t>.  assisting</w:t>
      </w:r>
      <w:proofErr w:type="gramEnd"/>
      <w:r w:rsidRPr="005B548E">
        <w:rPr>
          <w:rFonts w:eastAsia="Times New Roman" w:cs="Times New Roman"/>
          <w:szCs w:val="20"/>
        </w:rPr>
        <w:t xml:space="preserve"> health care providers to solve patient care problems within the organizational structure.</w:t>
      </w:r>
      <w:r w:rsidRPr="005B548E">
        <w:rPr>
          <w:rFonts w:eastAsia="Times New Roman" w:cs="Times New Roman"/>
          <w:sz w:val="24"/>
          <w:szCs w:val="20"/>
        </w:rPr>
        <w:t xml:space="preserve">  </w:t>
      </w:r>
      <w:r w:rsidRPr="00CC0A37">
        <w:rPr>
          <w:rFonts w:eastAsia="Times New Roman" w:cs="Times New Roman"/>
        </w:rPr>
        <w:t xml:space="preserve">CO  1, 2, </w:t>
      </w:r>
      <w:r w:rsidR="00CC0A37" w:rsidRPr="00CC0A37">
        <w:rPr>
          <w:rFonts w:eastAsia="Times New Roman" w:cs="Times New Roman"/>
        </w:rPr>
        <w:t>3</w:t>
      </w:r>
      <w:r w:rsidRPr="00CC0A37">
        <w:rPr>
          <w:rFonts w:eastAsia="Times New Roman" w:cs="Times New Roman"/>
        </w:rPr>
        <w:t xml:space="preserve"> </w:t>
      </w:r>
    </w:p>
    <w:p w14:paraId="2F685359" w14:textId="77777777" w:rsidR="005B548E" w:rsidRPr="005B548E" w:rsidRDefault="005B548E" w:rsidP="005B548E">
      <w:pPr>
        <w:widowControl/>
        <w:overflowPunct w:val="0"/>
        <w:ind w:firstLine="720"/>
        <w:textAlignment w:val="baseline"/>
        <w:rPr>
          <w:rFonts w:eastAsia="Times New Roman" w:cs="Times New Roman"/>
          <w:sz w:val="24"/>
          <w:szCs w:val="20"/>
        </w:rPr>
      </w:pPr>
      <w:r w:rsidRPr="005B548E">
        <w:rPr>
          <w:rFonts w:eastAsia="Times New Roman" w:cs="Times New Roman"/>
          <w:sz w:val="16"/>
          <w:szCs w:val="16"/>
        </w:rPr>
        <w:t xml:space="preserve"> </w:t>
      </w:r>
    </w:p>
    <w:p w14:paraId="7F29A435" w14:textId="37D048AA" w:rsidR="005B548E" w:rsidRPr="00196F41"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39.   examining personal values to current health care issues.</w:t>
      </w:r>
      <w:r w:rsidR="00196F41">
        <w:rPr>
          <w:rFonts w:eastAsia="Times New Roman" w:cs="Times New Roman"/>
          <w:szCs w:val="20"/>
        </w:rPr>
        <w:t xml:space="preserve"> </w:t>
      </w:r>
      <w:r w:rsidR="00CC0A37" w:rsidRPr="00900825">
        <w:rPr>
          <w:rFonts w:eastAsia="Times New Roman" w:cs="Times New Roman"/>
        </w:rPr>
        <w:t>CO  1, 4</w:t>
      </w:r>
      <w:r w:rsidRPr="005B548E">
        <w:rPr>
          <w:rFonts w:eastAsia="Times New Roman" w:cs="Times New Roman"/>
          <w:sz w:val="16"/>
          <w:szCs w:val="16"/>
        </w:rPr>
        <w:t xml:space="preserve">      </w:t>
      </w:r>
    </w:p>
    <w:p w14:paraId="7B8D8D18" w14:textId="77777777" w:rsidR="005B548E" w:rsidRPr="005B548E" w:rsidRDefault="005B548E" w:rsidP="005B548E">
      <w:pPr>
        <w:widowControl/>
        <w:overflowPunct w:val="0"/>
        <w:textAlignment w:val="baseline"/>
        <w:rPr>
          <w:rFonts w:eastAsia="Times New Roman" w:cs="Times New Roman"/>
          <w:sz w:val="24"/>
          <w:szCs w:val="20"/>
        </w:rPr>
      </w:pPr>
    </w:p>
    <w:p w14:paraId="0A547D55" w14:textId="6180885A" w:rsidR="005B548E" w:rsidRPr="005B548E" w:rsidRDefault="005B548E" w:rsidP="005B548E">
      <w:pPr>
        <w:widowControl/>
        <w:overflowPunct w:val="0"/>
        <w:textAlignment w:val="baseline"/>
        <w:rPr>
          <w:rFonts w:eastAsia="Times New Roman" w:cs="Times New Roman"/>
          <w:sz w:val="16"/>
          <w:szCs w:val="16"/>
        </w:rPr>
      </w:pPr>
      <w:r w:rsidRPr="005B548E">
        <w:rPr>
          <w:rFonts w:eastAsia="Times New Roman" w:cs="Times New Roman"/>
          <w:szCs w:val="20"/>
        </w:rPr>
        <w:t>40</w:t>
      </w:r>
      <w:proofErr w:type="gramStart"/>
      <w:r w:rsidRPr="005B548E">
        <w:rPr>
          <w:rFonts w:eastAsia="Times New Roman" w:cs="Times New Roman"/>
          <w:szCs w:val="20"/>
        </w:rPr>
        <w:t>.  adhering</w:t>
      </w:r>
      <w:proofErr w:type="gramEnd"/>
      <w:r w:rsidRPr="005B548E">
        <w:rPr>
          <w:rFonts w:eastAsia="Times New Roman" w:cs="Times New Roman"/>
          <w:szCs w:val="20"/>
        </w:rPr>
        <w:t xml:space="preserve"> to ethical and legal standards, including policies of the college and external agencies. </w:t>
      </w:r>
      <w:r w:rsidR="00CC0A37" w:rsidRPr="00900825">
        <w:rPr>
          <w:rFonts w:eastAsia="Times New Roman" w:cs="Times New Roman"/>
        </w:rPr>
        <w:t>CO  1, 4</w:t>
      </w:r>
    </w:p>
    <w:p w14:paraId="6658EB73" w14:textId="77777777" w:rsidR="005B548E" w:rsidRDefault="005B548E" w:rsidP="005B548E">
      <w:pPr>
        <w:widowControl/>
        <w:overflowPunct w:val="0"/>
        <w:textAlignment w:val="baseline"/>
        <w:rPr>
          <w:rFonts w:eastAsia="Times New Roman" w:cs="Times New Roman"/>
          <w:sz w:val="24"/>
          <w:szCs w:val="20"/>
        </w:rPr>
      </w:pPr>
    </w:p>
    <w:p w14:paraId="436148E2" w14:textId="77777777" w:rsidR="005B548E" w:rsidRPr="005B548E" w:rsidRDefault="005B548E" w:rsidP="005B548E">
      <w:pPr>
        <w:widowControl/>
        <w:overflowPunct w:val="0"/>
        <w:jc w:val="center"/>
        <w:textAlignment w:val="baseline"/>
        <w:rPr>
          <w:rFonts w:eastAsia="Times New Roman" w:cs="Times New Roman"/>
          <w:sz w:val="24"/>
          <w:szCs w:val="20"/>
        </w:rPr>
      </w:pPr>
      <w:r w:rsidRPr="005B548E">
        <w:rPr>
          <w:rFonts w:eastAsia="Times New Roman" w:cs="Times New Roman"/>
          <w:b/>
          <w:sz w:val="24"/>
          <w:szCs w:val="20"/>
        </w:rPr>
        <w:t>----------------------------------------------------------------------------------------------------</w:t>
      </w:r>
    </w:p>
    <w:p w14:paraId="0635CB90" w14:textId="77777777" w:rsidR="005B548E" w:rsidRPr="005B548E" w:rsidRDefault="005B548E" w:rsidP="005B548E">
      <w:pPr>
        <w:widowControl/>
        <w:overflowPunct w:val="0"/>
        <w:textAlignment w:val="baseline"/>
        <w:rPr>
          <w:rFonts w:eastAsia="Times New Roman" w:cs="Times New Roman"/>
          <w:b/>
          <w:sz w:val="24"/>
          <w:szCs w:val="20"/>
        </w:rPr>
      </w:pPr>
      <w:r w:rsidRPr="005B548E">
        <w:rPr>
          <w:rFonts w:eastAsia="Times New Roman" w:cs="Times New Roman"/>
          <w:b/>
          <w:sz w:val="24"/>
          <w:szCs w:val="20"/>
        </w:rPr>
        <w:t>Safety: Practices techniques that promote biopsychosocial safety by:</w:t>
      </w:r>
    </w:p>
    <w:p w14:paraId="58CF1566" w14:textId="77777777" w:rsidR="005B548E" w:rsidRPr="005B548E" w:rsidRDefault="005B548E" w:rsidP="005B548E">
      <w:pPr>
        <w:widowControl/>
        <w:overflowPunct w:val="0"/>
        <w:textAlignment w:val="baseline"/>
        <w:rPr>
          <w:rFonts w:eastAsia="Times New Roman" w:cs="Times New Roman"/>
          <w:bCs/>
          <w:sz w:val="24"/>
          <w:szCs w:val="20"/>
        </w:rPr>
      </w:pPr>
    </w:p>
    <w:p w14:paraId="6ABCAC27" w14:textId="6BDA0E9B" w:rsidR="005B548E" w:rsidRPr="00CC0A37"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41</w:t>
      </w:r>
      <w:proofErr w:type="gramStart"/>
      <w:r w:rsidRPr="005B548E">
        <w:rPr>
          <w:rFonts w:eastAsia="Times New Roman" w:cs="Times New Roman"/>
          <w:szCs w:val="20"/>
        </w:rPr>
        <w:t>.  implementing</w:t>
      </w:r>
      <w:proofErr w:type="gramEnd"/>
      <w:r w:rsidRPr="005B548E">
        <w:rPr>
          <w:rFonts w:eastAsia="Times New Roman" w:cs="Times New Roman"/>
          <w:szCs w:val="20"/>
        </w:rPr>
        <w:t xml:space="preserve"> nursing interventions safely.</w:t>
      </w:r>
      <w:r w:rsidR="00CC0A37">
        <w:rPr>
          <w:rFonts w:eastAsia="Times New Roman" w:cs="Times New Roman"/>
          <w:szCs w:val="20"/>
        </w:rPr>
        <w:t xml:space="preserve"> </w:t>
      </w:r>
      <w:r w:rsidRPr="00AC4457">
        <w:rPr>
          <w:rFonts w:eastAsia="Times New Roman" w:cs="Times New Roman"/>
        </w:rPr>
        <w:t>CO</w:t>
      </w:r>
      <w:r w:rsidRPr="005B548E">
        <w:rPr>
          <w:rFonts w:eastAsia="Times New Roman" w:cs="Times New Roman"/>
          <w:sz w:val="16"/>
          <w:szCs w:val="16"/>
        </w:rPr>
        <w:t xml:space="preserve">  </w:t>
      </w:r>
      <w:r w:rsidR="00927452" w:rsidRPr="00927452">
        <w:rPr>
          <w:rFonts w:eastAsia="Times New Roman" w:cs="Times New Roman"/>
        </w:rPr>
        <w:t>1, 3, 4, 5</w:t>
      </w:r>
    </w:p>
    <w:p w14:paraId="63254515" w14:textId="77777777" w:rsidR="005B548E" w:rsidRPr="005B548E" w:rsidRDefault="005B548E" w:rsidP="005B548E">
      <w:pPr>
        <w:widowControl/>
        <w:overflowPunct w:val="0"/>
        <w:textAlignment w:val="baseline"/>
        <w:rPr>
          <w:rFonts w:eastAsia="Times New Roman" w:cs="Times New Roman"/>
          <w:sz w:val="24"/>
          <w:szCs w:val="20"/>
        </w:rPr>
      </w:pPr>
    </w:p>
    <w:p w14:paraId="075A2BBF" w14:textId="77777777" w:rsidR="00AC4457" w:rsidRPr="00CC0A37" w:rsidRDefault="005B548E" w:rsidP="00AC4457">
      <w:pPr>
        <w:widowControl/>
        <w:overflowPunct w:val="0"/>
        <w:textAlignment w:val="baseline"/>
        <w:rPr>
          <w:rFonts w:eastAsia="Times New Roman" w:cs="Times New Roman"/>
          <w:szCs w:val="20"/>
        </w:rPr>
      </w:pPr>
      <w:r w:rsidRPr="005B548E">
        <w:rPr>
          <w:rFonts w:eastAsia="Times New Roman" w:cs="Times New Roman"/>
          <w:szCs w:val="20"/>
        </w:rPr>
        <w:t>42</w:t>
      </w:r>
      <w:proofErr w:type="gramStart"/>
      <w:r w:rsidRPr="005B548E">
        <w:rPr>
          <w:rFonts w:eastAsia="Times New Roman" w:cs="Times New Roman"/>
          <w:szCs w:val="20"/>
        </w:rPr>
        <w:t>.  implementing</w:t>
      </w:r>
      <w:proofErr w:type="gramEnd"/>
      <w:r w:rsidRPr="005B548E">
        <w:rPr>
          <w:rFonts w:eastAsia="Times New Roman" w:cs="Times New Roman"/>
          <w:szCs w:val="20"/>
        </w:rPr>
        <w:t xml:space="preserve"> measures to maintain physical and psychological environment for patients and others. </w:t>
      </w:r>
      <w:r w:rsidR="00AC4457" w:rsidRPr="00AC4457">
        <w:rPr>
          <w:rFonts w:eastAsia="Times New Roman" w:cs="Times New Roman"/>
        </w:rPr>
        <w:t>CO</w:t>
      </w:r>
      <w:r w:rsidR="00AC4457" w:rsidRPr="005B548E">
        <w:rPr>
          <w:rFonts w:eastAsia="Times New Roman" w:cs="Times New Roman"/>
          <w:sz w:val="16"/>
          <w:szCs w:val="16"/>
        </w:rPr>
        <w:t xml:space="preserve">  </w:t>
      </w:r>
      <w:r w:rsidR="00AC4457" w:rsidRPr="00927452">
        <w:rPr>
          <w:rFonts w:eastAsia="Times New Roman" w:cs="Times New Roman"/>
        </w:rPr>
        <w:t>1, 3, 4, 5</w:t>
      </w:r>
    </w:p>
    <w:p w14:paraId="56F5840A" w14:textId="77777777" w:rsidR="005B548E" w:rsidRPr="005B548E" w:rsidRDefault="005B548E" w:rsidP="005B548E">
      <w:pPr>
        <w:widowControl/>
        <w:overflowPunct w:val="0"/>
        <w:ind w:firstLine="720"/>
        <w:textAlignment w:val="baseline"/>
        <w:rPr>
          <w:rFonts w:eastAsia="Times New Roman" w:cs="Times New Roman"/>
          <w:sz w:val="24"/>
          <w:szCs w:val="20"/>
        </w:rPr>
      </w:pPr>
    </w:p>
    <w:p w14:paraId="23D7562A" w14:textId="77777777" w:rsidR="005B548E" w:rsidRPr="005B548E"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43</w:t>
      </w:r>
      <w:proofErr w:type="gramStart"/>
      <w:r w:rsidRPr="005B548E">
        <w:rPr>
          <w:rFonts w:eastAsia="Times New Roman" w:cs="Times New Roman"/>
          <w:szCs w:val="20"/>
        </w:rPr>
        <w:t>.  accurately</w:t>
      </w:r>
      <w:proofErr w:type="gramEnd"/>
      <w:r w:rsidRPr="005B548E">
        <w:rPr>
          <w:rFonts w:eastAsia="Times New Roman" w:cs="Times New Roman"/>
          <w:szCs w:val="20"/>
        </w:rPr>
        <w:t xml:space="preserve"> reporting and documenting the patient’s symptoms, responses, and status within an appropriate </w:t>
      </w:r>
    </w:p>
    <w:p w14:paraId="1041B133" w14:textId="2B704073" w:rsidR="005B548E" w:rsidRPr="00CC0A37"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 xml:space="preserve">        timeframe.   </w:t>
      </w:r>
      <w:r w:rsidR="00AC4457" w:rsidRPr="00AC4457">
        <w:rPr>
          <w:rFonts w:eastAsia="Times New Roman" w:cs="Times New Roman"/>
        </w:rPr>
        <w:t>CO</w:t>
      </w:r>
      <w:r w:rsidR="00AC4457" w:rsidRPr="005B548E">
        <w:rPr>
          <w:rFonts w:eastAsia="Times New Roman" w:cs="Times New Roman"/>
          <w:sz w:val="16"/>
          <w:szCs w:val="16"/>
        </w:rPr>
        <w:t xml:space="preserve">  </w:t>
      </w:r>
      <w:r w:rsidR="00AC4457" w:rsidRPr="00927452">
        <w:rPr>
          <w:rFonts w:eastAsia="Times New Roman" w:cs="Times New Roman"/>
        </w:rPr>
        <w:t xml:space="preserve">1, </w:t>
      </w:r>
      <w:r w:rsidR="00AC4457">
        <w:rPr>
          <w:rFonts w:eastAsia="Times New Roman" w:cs="Times New Roman"/>
        </w:rPr>
        <w:t xml:space="preserve">2, </w:t>
      </w:r>
      <w:r w:rsidR="00AC4457" w:rsidRPr="00927452">
        <w:rPr>
          <w:rFonts w:eastAsia="Times New Roman" w:cs="Times New Roman"/>
        </w:rPr>
        <w:t>3, 4, 5</w:t>
      </w:r>
    </w:p>
    <w:p w14:paraId="43379E7C"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16"/>
          <w:szCs w:val="16"/>
        </w:rPr>
        <w:t xml:space="preserve"> </w:t>
      </w:r>
    </w:p>
    <w:p w14:paraId="24A9B60F" w14:textId="170993E6" w:rsidR="00A664E5" w:rsidRPr="00CC0A37" w:rsidRDefault="005B548E" w:rsidP="00A664E5">
      <w:pPr>
        <w:widowControl/>
        <w:overflowPunct w:val="0"/>
        <w:textAlignment w:val="baseline"/>
        <w:rPr>
          <w:rFonts w:eastAsia="Times New Roman" w:cs="Times New Roman"/>
          <w:szCs w:val="20"/>
        </w:rPr>
      </w:pPr>
      <w:r w:rsidRPr="005B548E">
        <w:rPr>
          <w:rFonts w:eastAsia="Times New Roman" w:cs="Times New Roman"/>
          <w:szCs w:val="20"/>
        </w:rPr>
        <w:t>44</w:t>
      </w:r>
      <w:proofErr w:type="gramStart"/>
      <w:r w:rsidRPr="005B548E">
        <w:rPr>
          <w:rFonts w:eastAsia="Times New Roman" w:cs="Times New Roman"/>
          <w:szCs w:val="20"/>
        </w:rPr>
        <w:t>.  implementing</w:t>
      </w:r>
      <w:proofErr w:type="gramEnd"/>
      <w:r w:rsidRPr="005B548E">
        <w:rPr>
          <w:rFonts w:eastAsia="Times New Roman" w:cs="Times New Roman"/>
          <w:szCs w:val="20"/>
        </w:rPr>
        <w:t xml:space="preserve"> nursing interventions to prevent complications.</w:t>
      </w:r>
      <w:r w:rsidR="00A664E5" w:rsidRPr="00A664E5">
        <w:rPr>
          <w:rFonts w:eastAsia="Times New Roman" w:cs="Times New Roman"/>
        </w:rPr>
        <w:t xml:space="preserve"> </w:t>
      </w:r>
      <w:r w:rsidR="00A664E5" w:rsidRPr="00AC4457">
        <w:rPr>
          <w:rFonts w:eastAsia="Times New Roman" w:cs="Times New Roman"/>
        </w:rPr>
        <w:t>CO</w:t>
      </w:r>
      <w:r w:rsidR="00A664E5" w:rsidRPr="005B548E">
        <w:rPr>
          <w:rFonts w:eastAsia="Times New Roman" w:cs="Times New Roman"/>
          <w:sz w:val="16"/>
          <w:szCs w:val="16"/>
        </w:rPr>
        <w:t xml:space="preserve">  </w:t>
      </w:r>
      <w:r w:rsidR="00A664E5" w:rsidRPr="00927452">
        <w:rPr>
          <w:rFonts w:eastAsia="Times New Roman" w:cs="Times New Roman"/>
        </w:rPr>
        <w:t xml:space="preserve">1, </w:t>
      </w:r>
      <w:r w:rsidR="00A664E5">
        <w:rPr>
          <w:rFonts w:eastAsia="Times New Roman" w:cs="Times New Roman"/>
        </w:rPr>
        <w:t>2</w:t>
      </w:r>
      <w:r w:rsidR="00A664E5" w:rsidRPr="00927452">
        <w:rPr>
          <w:rFonts w:eastAsia="Times New Roman" w:cs="Times New Roman"/>
        </w:rPr>
        <w:t>, 4</w:t>
      </w:r>
    </w:p>
    <w:p w14:paraId="5827DB2C" w14:textId="1DBA1A85" w:rsidR="005B548E" w:rsidRPr="00CC0A37" w:rsidRDefault="005B548E" w:rsidP="005B548E">
      <w:pPr>
        <w:widowControl/>
        <w:overflowPunct w:val="0"/>
        <w:textAlignment w:val="baseline"/>
        <w:rPr>
          <w:rFonts w:eastAsia="Times New Roman" w:cs="Times New Roman"/>
          <w:szCs w:val="20"/>
        </w:rPr>
      </w:pPr>
    </w:p>
    <w:p w14:paraId="689E28DA" w14:textId="0AF56683" w:rsidR="00A664E5" w:rsidRPr="00CC0A37" w:rsidRDefault="005B548E" w:rsidP="00A664E5">
      <w:pPr>
        <w:widowControl/>
        <w:overflowPunct w:val="0"/>
        <w:textAlignment w:val="baseline"/>
        <w:rPr>
          <w:rFonts w:eastAsia="Times New Roman" w:cs="Times New Roman"/>
          <w:szCs w:val="20"/>
        </w:rPr>
      </w:pPr>
      <w:r w:rsidRPr="005B548E">
        <w:rPr>
          <w:rFonts w:eastAsia="Times New Roman" w:cs="Times New Roman"/>
          <w:szCs w:val="20"/>
        </w:rPr>
        <w:t>45</w:t>
      </w:r>
      <w:proofErr w:type="gramStart"/>
      <w:r w:rsidRPr="005B548E">
        <w:rPr>
          <w:rFonts w:eastAsia="Times New Roman" w:cs="Times New Roman"/>
          <w:szCs w:val="20"/>
        </w:rPr>
        <w:t>.  recognizing</w:t>
      </w:r>
      <w:proofErr w:type="gramEnd"/>
      <w:r w:rsidRPr="005B548E">
        <w:rPr>
          <w:rFonts w:eastAsia="Times New Roman" w:cs="Times New Roman"/>
          <w:szCs w:val="20"/>
        </w:rPr>
        <w:t xml:space="preserve"> when care is beyond student's role and refers procedure to appropriate personnel.   </w:t>
      </w:r>
      <w:r w:rsidR="00A664E5" w:rsidRPr="00AC4457">
        <w:rPr>
          <w:rFonts w:eastAsia="Times New Roman" w:cs="Times New Roman"/>
        </w:rPr>
        <w:t>CO</w:t>
      </w:r>
      <w:r w:rsidR="00A664E5" w:rsidRPr="005B548E">
        <w:rPr>
          <w:rFonts w:eastAsia="Times New Roman" w:cs="Times New Roman"/>
          <w:sz w:val="16"/>
          <w:szCs w:val="16"/>
        </w:rPr>
        <w:t xml:space="preserve">  </w:t>
      </w:r>
      <w:r w:rsidR="00A664E5" w:rsidRPr="00927452">
        <w:rPr>
          <w:rFonts w:eastAsia="Times New Roman" w:cs="Times New Roman"/>
        </w:rPr>
        <w:t xml:space="preserve">1, </w:t>
      </w:r>
      <w:r w:rsidR="00DE62A7">
        <w:rPr>
          <w:rFonts w:eastAsia="Times New Roman" w:cs="Times New Roman"/>
        </w:rPr>
        <w:t xml:space="preserve">2, </w:t>
      </w:r>
      <w:r w:rsidR="00A664E5" w:rsidRPr="00927452">
        <w:rPr>
          <w:rFonts w:eastAsia="Times New Roman" w:cs="Times New Roman"/>
        </w:rPr>
        <w:t>3, 4, 5</w:t>
      </w:r>
    </w:p>
    <w:p w14:paraId="23CAA7E8" w14:textId="16922ADC" w:rsidR="005B548E" w:rsidRPr="005B548E" w:rsidRDefault="005B548E" w:rsidP="005B548E">
      <w:pPr>
        <w:widowControl/>
        <w:overflowPunct w:val="0"/>
        <w:textAlignment w:val="baseline"/>
        <w:rPr>
          <w:rFonts w:eastAsia="Times New Roman" w:cs="Times New Roman"/>
          <w:sz w:val="24"/>
          <w:szCs w:val="20"/>
        </w:rPr>
      </w:pPr>
    </w:p>
    <w:p w14:paraId="260516B7" w14:textId="0900EFE3" w:rsidR="00DE62A7" w:rsidRPr="00CC0A37" w:rsidRDefault="005B548E" w:rsidP="00DE62A7">
      <w:pPr>
        <w:widowControl/>
        <w:overflowPunct w:val="0"/>
        <w:textAlignment w:val="baseline"/>
        <w:rPr>
          <w:rFonts w:eastAsia="Times New Roman" w:cs="Times New Roman"/>
          <w:szCs w:val="20"/>
        </w:rPr>
      </w:pPr>
      <w:r w:rsidRPr="005B548E">
        <w:rPr>
          <w:rFonts w:eastAsia="Times New Roman" w:cs="Times New Roman"/>
          <w:szCs w:val="20"/>
        </w:rPr>
        <w:t>46</w:t>
      </w:r>
      <w:proofErr w:type="gramStart"/>
      <w:r w:rsidRPr="005B548E">
        <w:rPr>
          <w:rFonts w:eastAsia="Times New Roman" w:cs="Times New Roman"/>
          <w:szCs w:val="20"/>
        </w:rPr>
        <w:t>.  recognizing</w:t>
      </w:r>
      <w:proofErr w:type="gramEnd"/>
      <w:r w:rsidRPr="005B548E">
        <w:rPr>
          <w:rFonts w:eastAsia="Times New Roman" w:cs="Times New Roman"/>
          <w:szCs w:val="20"/>
        </w:rPr>
        <w:t xml:space="preserve"> and reporting, in a timely manner, situations which violate standards of practice.</w:t>
      </w:r>
      <w:r w:rsidRPr="005B548E">
        <w:rPr>
          <w:rFonts w:eastAsia="Times New Roman" w:cs="Times New Roman"/>
          <w:sz w:val="24"/>
          <w:szCs w:val="20"/>
        </w:rPr>
        <w:t xml:space="preserve">  </w:t>
      </w:r>
      <w:r w:rsidR="00DE62A7" w:rsidRPr="00AC4457">
        <w:rPr>
          <w:rFonts w:eastAsia="Times New Roman" w:cs="Times New Roman"/>
        </w:rPr>
        <w:t>CO</w:t>
      </w:r>
      <w:r w:rsidR="00DE62A7" w:rsidRPr="005B548E">
        <w:rPr>
          <w:rFonts w:eastAsia="Times New Roman" w:cs="Times New Roman"/>
          <w:sz w:val="16"/>
          <w:szCs w:val="16"/>
        </w:rPr>
        <w:t xml:space="preserve">  </w:t>
      </w:r>
      <w:r w:rsidR="00DE62A7" w:rsidRPr="00927452">
        <w:rPr>
          <w:rFonts w:eastAsia="Times New Roman" w:cs="Times New Roman"/>
        </w:rPr>
        <w:t xml:space="preserve">1, </w:t>
      </w:r>
      <w:r w:rsidR="00DE62A7">
        <w:rPr>
          <w:rFonts w:eastAsia="Times New Roman" w:cs="Times New Roman"/>
        </w:rPr>
        <w:t>2</w:t>
      </w:r>
      <w:r w:rsidR="00DE62A7" w:rsidRPr="00927452">
        <w:rPr>
          <w:rFonts w:eastAsia="Times New Roman" w:cs="Times New Roman"/>
        </w:rPr>
        <w:t xml:space="preserve">, </w:t>
      </w:r>
      <w:r w:rsidR="00DE62A7">
        <w:rPr>
          <w:rFonts w:eastAsia="Times New Roman" w:cs="Times New Roman"/>
        </w:rPr>
        <w:t>3</w:t>
      </w:r>
      <w:r w:rsidR="00DE62A7" w:rsidRPr="00927452">
        <w:rPr>
          <w:rFonts w:eastAsia="Times New Roman" w:cs="Times New Roman"/>
        </w:rPr>
        <w:t>, 5</w:t>
      </w:r>
    </w:p>
    <w:p w14:paraId="5C0949A4" w14:textId="2C4542BF" w:rsidR="005B548E" w:rsidRPr="00CC0A37" w:rsidRDefault="005B548E" w:rsidP="00CC0A37">
      <w:pPr>
        <w:widowControl/>
        <w:overflowPunct w:val="0"/>
        <w:ind w:left="720" w:hanging="720"/>
        <w:textAlignment w:val="baseline"/>
        <w:rPr>
          <w:rFonts w:eastAsia="Times New Roman" w:cs="Times New Roman"/>
          <w:sz w:val="24"/>
          <w:szCs w:val="20"/>
        </w:rPr>
      </w:pPr>
    </w:p>
    <w:p w14:paraId="6B5B00CD" w14:textId="77777777" w:rsidR="005B548E" w:rsidRPr="005B548E" w:rsidRDefault="005B548E" w:rsidP="005B548E">
      <w:pPr>
        <w:widowControl/>
        <w:overflowPunct w:val="0"/>
        <w:textAlignment w:val="baseline"/>
        <w:rPr>
          <w:rFonts w:eastAsia="Times New Roman" w:cs="Times New Roman"/>
          <w:sz w:val="16"/>
          <w:szCs w:val="16"/>
        </w:rPr>
      </w:pPr>
    </w:p>
    <w:p w14:paraId="1D3AABB7" w14:textId="77777777" w:rsidR="005B548E" w:rsidRPr="005B548E" w:rsidRDefault="005B548E" w:rsidP="005B548E">
      <w:pPr>
        <w:widowControl/>
        <w:overflowPunct w:val="0"/>
        <w:jc w:val="center"/>
        <w:textAlignment w:val="baseline"/>
        <w:rPr>
          <w:rFonts w:eastAsia="Times New Roman" w:cs="Times New Roman"/>
          <w:sz w:val="24"/>
          <w:szCs w:val="20"/>
        </w:rPr>
      </w:pPr>
      <w:r w:rsidRPr="005B548E">
        <w:rPr>
          <w:rFonts w:eastAsia="Times New Roman" w:cs="Times New Roman"/>
          <w:b/>
          <w:sz w:val="24"/>
          <w:szCs w:val="20"/>
        </w:rPr>
        <w:t>----------------------------------------------------------------------------------------------------</w:t>
      </w:r>
    </w:p>
    <w:p w14:paraId="6EDA4D0A" w14:textId="77777777" w:rsidR="005B548E" w:rsidRPr="005B548E" w:rsidRDefault="005B548E" w:rsidP="005B548E">
      <w:pPr>
        <w:widowControl/>
        <w:overflowPunct w:val="0"/>
        <w:textAlignment w:val="baseline"/>
        <w:rPr>
          <w:rFonts w:eastAsia="Times New Roman" w:cs="Times New Roman"/>
          <w:sz w:val="16"/>
          <w:szCs w:val="16"/>
        </w:rPr>
      </w:pPr>
    </w:p>
    <w:p w14:paraId="7E6DC69D" w14:textId="77777777" w:rsidR="00DE62A7" w:rsidRDefault="00DE62A7" w:rsidP="005B548E">
      <w:pPr>
        <w:keepNext/>
        <w:widowControl/>
        <w:autoSpaceDE/>
        <w:autoSpaceDN/>
        <w:adjustRightInd/>
        <w:jc w:val="center"/>
        <w:outlineLvl w:val="2"/>
        <w:rPr>
          <w:rFonts w:ascii="Times New Roman" w:hAnsi="Times New Roman" w:cs="Times New Roman"/>
          <w:b/>
          <w:bCs/>
          <w:sz w:val="24"/>
          <w:szCs w:val="24"/>
        </w:rPr>
      </w:pPr>
    </w:p>
    <w:p w14:paraId="7ACE6A7C" w14:textId="77777777" w:rsidR="00DE62A7" w:rsidRDefault="00DE62A7" w:rsidP="005B548E">
      <w:pPr>
        <w:keepNext/>
        <w:widowControl/>
        <w:autoSpaceDE/>
        <w:autoSpaceDN/>
        <w:adjustRightInd/>
        <w:jc w:val="center"/>
        <w:outlineLvl w:val="2"/>
        <w:rPr>
          <w:rFonts w:ascii="Times New Roman" w:hAnsi="Times New Roman" w:cs="Times New Roman"/>
          <w:b/>
          <w:bCs/>
          <w:sz w:val="24"/>
          <w:szCs w:val="24"/>
        </w:rPr>
      </w:pPr>
    </w:p>
    <w:p w14:paraId="097A012C" w14:textId="77777777" w:rsidR="00DE62A7" w:rsidRDefault="00DE62A7" w:rsidP="005B548E">
      <w:pPr>
        <w:keepNext/>
        <w:widowControl/>
        <w:autoSpaceDE/>
        <w:autoSpaceDN/>
        <w:adjustRightInd/>
        <w:jc w:val="center"/>
        <w:outlineLvl w:val="2"/>
        <w:rPr>
          <w:rFonts w:ascii="Times New Roman" w:hAnsi="Times New Roman" w:cs="Times New Roman"/>
          <w:b/>
          <w:bCs/>
          <w:sz w:val="24"/>
          <w:szCs w:val="24"/>
        </w:rPr>
      </w:pPr>
    </w:p>
    <w:p w14:paraId="13CA0603" w14:textId="77777777" w:rsidR="00DE62A7" w:rsidRDefault="00DE62A7" w:rsidP="005B548E">
      <w:pPr>
        <w:keepNext/>
        <w:widowControl/>
        <w:autoSpaceDE/>
        <w:autoSpaceDN/>
        <w:adjustRightInd/>
        <w:jc w:val="center"/>
        <w:outlineLvl w:val="2"/>
        <w:rPr>
          <w:rFonts w:ascii="Times New Roman" w:hAnsi="Times New Roman" w:cs="Times New Roman"/>
          <w:b/>
          <w:bCs/>
          <w:sz w:val="24"/>
          <w:szCs w:val="24"/>
        </w:rPr>
      </w:pPr>
    </w:p>
    <w:p w14:paraId="0E5D5C0C" w14:textId="77777777" w:rsidR="00DE62A7" w:rsidRDefault="00DE62A7" w:rsidP="005B548E">
      <w:pPr>
        <w:keepNext/>
        <w:widowControl/>
        <w:autoSpaceDE/>
        <w:autoSpaceDN/>
        <w:adjustRightInd/>
        <w:jc w:val="center"/>
        <w:outlineLvl w:val="2"/>
        <w:rPr>
          <w:rFonts w:ascii="Times New Roman" w:hAnsi="Times New Roman" w:cs="Times New Roman"/>
          <w:b/>
          <w:bCs/>
          <w:sz w:val="24"/>
          <w:szCs w:val="24"/>
        </w:rPr>
      </w:pPr>
    </w:p>
    <w:p w14:paraId="6F395A44" w14:textId="77777777" w:rsidR="00DE62A7" w:rsidRDefault="00DE62A7" w:rsidP="005B548E">
      <w:pPr>
        <w:keepNext/>
        <w:widowControl/>
        <w:autoSpaceDE/>
        <w:autoSpaceDN/>
        <w:adjustRightInd/>
        <w:jc w:val="center"/>
        <w:outlineLvl w:val="2"/>
        <w:rPr>
          <w:rFonts w:ascii="Times New Roman" w:hAnsi="Times New Roman" w:cs="Times New Roman"/>
          <w:b/>
          <w:bCs/>
          <w:sz w:val="24"/>
          <w:szCs w:val="24"/>
        </w:rPr>
      </w:pPr>
    </w:p>
    <w:p w14:paraId="6BF9E742" w14:textId="77777777" w:rsidR="00DE62A7" w:rsidRDefault="00DE62A7" w:rsidP="005B548E">
      <w:pPr>
        <w:keepNext/>
        <w:widowControl/>
        <w:autoSpaceDE/>
        <w:autoSpaceDN/>
        <w:adjustRightInd/>
        <w:jc w:val="center"/>
        <w:outlineLvl w:val="2"/>
        <w:rPr>
          <w:rFonts w:ascii="Times New Roman" w:hAnsi="Times New Roman" w:cs="Times New Roman"/>
          <w:b/>
          <w:bCs/>
          <w:sz w:val="24"/>
          <w:szCs w:val="24"/>
        </w:rPr>
      </w:pPr>
    </w:p>
    <w:p w14:paraId="30BAC38E" w14:textId="77777777" w:rsidR="00DE62A7" w:rsidRDefault="00DE62A7" w:rsidP="005B548E">
      <w:pPr>
        <w:keepNext/>
        <w:widowControl/>
        <w:autoSpaceDE/>
        <w:autoSpaceDN/>
        <w:adjustRightInd/>
        <w:jc w:val="center"/>
        <w:outlineLvl w:val="2"/>
        <w:rPr>
          <w:rFonts w:ascii="Times New Roman" w:hAnsi="Times New Roman" w:cs="Times New Roman"/>
          <w:b/>
          <w:bCs/>
          <w:sz w:val="24"/>
          <w:szCs w:val="24"/>
        </w:rPr>
      </w:pPr>
    </w:p>
    <w:p w14:paraId="7A81DE44" w14:textId="77777777" w:rsidR="00DE62A7" w:rsidRDefault="00DE62A7" w:rsidP="005B548E">
      <w:pPr>
        <w:keepNext/>
        <w:widowControl/>
        <w:autoSpaceDE/>
        <w:autoSpaceDN/>
        <w:adjustRightInd/>
        <w:jc w:val="center"/>
        <w:outlineLvl w:val="2"/>
        <w:rPr>
          <w:rFonts w:ascii="Times New Roman" w:hAnsi="Times New Roman" w:cs="Times New Roman"/>
          <w:b/>
          <w:bCs/>
          <w:sz w:val="24"/>
          <w:szCs w:val="24"/>
        </w:rPr>
      </w:pPr>
    </w:p>
    <w:p w14:paraId="47CA765D" w14:textId="397B4220" w:rsidR="005B548E" w:rsidRPr="005B548E" w:rsidRDefault="005B548E" w:rsidP="005B548E">
      <w:pPr>
        <w:keepNext/>
        <w:widowControl/>
        <w:autoSpaceDE/>
        <w:autoSpaceDN/>
        <w:adjustRightInd/>
        <w:jc w:val="center"/>
        <w:outlineLvl w:val="2"/>
        <w:rPr>
          <w:rFonts w:ascii="Times New Roman" w:hAnsi="Times New Roman" w:cs="Times New Roman"/>
          <w:b/>
          <w:bCs/>
          <w:sz w:val="24"/>
          <w:szCs w:val="24"/>
        </w:rPr>
      </w:pPr>
      <w:r w:rsidRPr="005B548E">
        <w:rPr>
          <w:rFonts w:ascii="Times New Roman" w:hAnsi="Times New Roman" w:cs="Times New Roman"/>
          <w:b/>
          <w:bCs/>
          <w:sz w:val="24"/>
          <w:szCs w:val="24"/>
        </w:rPr>
        <w:t>CRITERIA FOR CLINICAL EVALUATIO</w:t>
      </w:r>
      <w:r w:rsidR="00DE62A7">
        <w:rPr>
          <w:rFonts w:ascii="Times New Roman" w:hAnsi="Times New Roman" w:cs="Times New Roman"/>
          <w:b/>
          <w:bCs/>
          <w:sz w:val="24"/>
          <w:szCs w:val="24"/>
        </w:rPr>
        <w:t>N</w:t>
      </w:r>
    </w:p>
    <w:p w14:paraId="3D2B9FD5" w14:textId="77777777" w:rsidR="005B548E" w:rsidRPr="005B548E" w:rsidRDefault="005B548E" w:rsidP="005B548E">
      <w:pPr>
        <w:widowControl/>
        <w:overflowPunct w:val="0"/>
        <w:textAlignment w:val="baseline"/>
        <w:rPr>
          <w:rFonts w:ascii="Times New Roman" w:hAnsi="Times New Roman" w:cs="Times New Roman"/>
          <w:sz w:val="24"/>
          <w:szCs w:val="20"/>
        </w:rPr>
      </w:pPr>
    </w:p>
    <w:tbl>
      <w:tblPr>
        <w:tblW w:w="102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619"/>
        <w:gridCol w:w="2174"/>
        <w:gridCol w:w="2110"/>
        <w:gridCol w:w="3120"/>
        <w:gridCol w:w="2229"/>
      </w:tblGrid>
      <w:tr w:rsidR="005B548E" w:rsidRPr="005B548E" w14:paraId="6F4F876A" w14:textId="77777777" w:rsidTr="00E32A55">
        <w:tc>
          <w:tcPr>
            <w:tcW w:w="532" w:type="dxa"/>
          </w:tcPr>
          <w:p w14:paraId="4D9F843F" w14:textId="77777777" w:rsidR="005B548E" w:rsidRPr="005B548E" w:rsidRDefault="005B548E" w:rsidP="005B548E">
            <w:pPr>
              <w:widowControl/>
              <w:overflowPunct w:val="0"/>
              <w:jc w:val="center"/>
              <w:textAlignment w:val="baseline"/>
              <w:rPr>
                <w:rFonts w:eastAsia="Times New Roman" w:cs="Times New Roman"/>
                <w:b/>
                <w:bCs/>
                <w:sz w:val="16"/>
                <w:szCs w:val="16"/>
              </w:rPr>
            </w:pPr>
          </w:p>
          <w:p w14:paraId="7BA144DE" w14:textId="77777777" w:rsidR="005B548E" w:rsidRPr="005B548E" w:rsidRDefault="005B548E" w:rsidP="005B548E">
            <w:pPr>
              <w:widowControl/>
              <w:overflowPunct w:val="0"/>
              <w:jc w:val="center"/>
              <w:textAlignment w:val="baseline"/>
              <w:rPr>
                <w:rFonts w:eastAsia="Times New Roman" w:cs="Times New Roman"/>
                <w:b/>
                <w:bCs/>
                <w:sz w:val="16"/>
                <w:szCs w:val="16"/>
              </w:rPr>
            </w:pPr>
            <w:r w:rsidRPr="005B548E">
              <w:rPr>
                <w:rFonts w:eastAsia="Times New Roman" w:cs="Times New Roman"/>
                <w:b/>
                <w:bCs/>
                <w:sz w:val="16"/>
                <w:szCs w:val="16"/>
              </w:rPr>
              <w:t>SCALE</w:t>
            </w:r>
          </w:p>
          <w:p w14:paraId="74DBECA2" w14:textId="77777777" w:rsidR="005B548E" w:rsidRPr="005B548E" w:rsidRDefault="005B548E" w:rsidP="005B548E">
            <w:pPr>
              <w:widowControl/>
              <w:overflowPunct w:val="0"/>
              <w:jc w:val="center"/>
              <w:textAlignment w:val="baseline"/>
              <w:rPr>
                <w:rFonts w:eastAsia="Times New Roman" w:cs="Times New Roman"/>
                <w:b/>
                <w:bCs/>
                <w:sz w:val="16"/>
                <w:szCs w:val="16"/>
              </w:rPr>
            </w:pPr>
          </w:p>
        </w:tc>
        <w:tc>
          <w:tcPr>
            <w:tcW w:w="2194" w:type="dxa"/>
          </w:tcPr>
          <w:p w14:paraId="341209F3" w14:textId="77777777" w:rsidR="005B548E" w:rsidRPr="005B548E" w:rsidRDefault="005B548E" w:rsidP="005B548E">
            <w:pPr>
              <w:widowControl/>
              <w:overflowPunct w:val="0"/>
              <w:jc w:val="center"/>
              <w:textAlignment w:val="baseline"/>
              <w:rPr>
                <w:rFonts w:eastAsia="Times New Roman" w:cs="Times New Roman"/>
                <w:b/>
                <w:bCs/>
                <w:sz w:val="16"/>
                <w:szCs w:val="16"/>
              </w:rPr>
            </w:pPr>
          </w:p>
          <w:p w14:paraId="331475F0" w14:textId="77777777" w:rsidR="005B548E" w:rsidRPr="005B548E" w:rsidRDefault="005B548E" w:rsidP="005B548E">
            <w:pPr>
              <w:widowControl/>
              <w:overflowPunct w:val="0"/>
              <w:jc w:val="center"/>
              <w:textAlignment w:val="baseline"/>
              <w:rPr>
                <w:rFonts w:eastAsia="Times New Roman" w:cs="Times New Roman"/>
                <w:b/>
                <w:bCs/>
                <w:sz w:val="16"/>
                <w:szCs w:val="16"/>
              </w:rPr>
            </w:pPr>
            <w:r w:rsidRPr="005B548E">
              <w:rPr>
                <w:rFonts w:eastAsia="Times New Roman" w:cs="Times New Roman"/>
                <w:b/>
                <w:bCs/>
                <w:sz w:val="16"/>
                <w:szCs w:val="16"/>
              </w:rPr>
              <w:t>SCALE LABEL</w:t>
            </w:r>
          </w:p>
        </w:tc>
        <w:tc>
          <w:tcPr>
            <w:tcW w:w="2126" w:type="dxa"/>
          </w:tcPr>
          <w:p w14:paraId="32FD36AE" w14:textId="77777777" w:rsidR="005B548E" w:rsidRPr="005B548E" w:rsidRDefault="005B548E" w:rsidP="005B548E">
            <w:pPr>
              <w:widowControl/>
              <w:overflowPunct w:val="0"/>
              <w:jc w:val="center"/>
              <w:textAlignment w:val="baseline"/>
              <w:rPr>
                <w:rFonts w:eastAsia="Times New Roman" w:cs="Times New Roman"/>
                <w:sz w:val="16"/>
                <w:szCs w:val="16"/>
              </w:rPr>
            </w:pPr>
          </w:p>
          <w:p w14:paraId="3727776B" w14:textId="77777777" w:rsidR="005B548E" w:rsidRPr="005B548E" w:rsidRDefault="005B548E" w:rsidP="005B548E">
            <w:pPr>
              <w:keepNext/>
              <w:widowControl/>
              <w:overflowPunct w:val="0"/>
              <w:jc w:val="center"/>
              <w:textAlignment w:val="baseline"/>
              <w:outlineLvl w:val="0"/>
              <w:rPr>
                <w:rFonts w:eastAsia="Times New Roman" w:cs="Times New Roman"/>
                <w:b/>
                <w:bCs/>
                <w:sz w:val="16"/>
                <w:szCs w:val="16"/>
              </w:rPr>
            </w:pPr>
            <w:r w:rsidRPr="005B548E">
              <w:rPr>
                <w:rFonts w:eastAsia="Times New Roman" w:cs="Times New Roman"/>
                <w:b/>
                <w:bCs/>
                <w:sz w:val="16"/>
                <w:szCs w:val="16"/>
              </w:rPr>
              <w:t>STANDARD</w:t>
            </w:r>
          </w:p>
          <w:p w14:paraId="001D2548" w14:textId="77777777" w:rsidR="005B548E" w:rsidRPr="005B548E" w:rsidRDefault="005B548E" w:rsidP="005B548E">
            <w:pPr>
              <w:widowControl/>
              <w:overflowPunct w:val="0"/>
              <w:jc w:val="center"/>
              <w:textAlignment w:val="baseline"/>
              <w:rPr>
                <w:rFonts w:eastAsia="Times New Roman" w:cs="Times New Roman"/>
                <w:b/>
                <w:bCs/>
                <w:sz w:val="16"/>
                <w:szCs w:val="16"/>
              </w:rPr>
            </w:pPr>
            <w:r w:rsidRPr="005B548E">
              <w:rPr>
                <w:rFonts w:eastAsia="Times New Roman" w:cs="Times New Roman"/>
                <w:b/>
                <w:bCs/>
                <w:sz w:val="16"/>
                <w:szCs w:val="16"/>
              </w:rPr>
              <w:t>PROCEDURE</w:t>
            </w:r>
          </w:p>
        </w:tc>
        <w:tc>
          <w:tcPr>
            <w:tcW w:w="3150" w:type="dxa"/>
          </w:tcPr>
          <w:p w14:paraId="792BF3B9" w14:textId="77777777" w:rsidR="005B548E" w:rsidRPr="005B548E" w:rsidRDefault="005B548E" w:rsidP="005B548E">
            <w:pPr>
              <w:widowControl/>
              <w:overflowPunct w:val="0"/>
              <w:jc w:val="center"/>
              <w:textAlignment w:val="baseline"/>
              <w:rPr>
                <w:rFonts w:eastAsia="Times New Roman" w:cs="Times New Roman"/>
                <w:sz w:val="16"/>
                <w:szCs w:val="16"/>
              </w:rPr>
            </w:pPr>
          </w:p>
          <w:p w14:paraId="263205BC" w14:textId="77777777" w:rsidR="005B548E" w:rsidRPr="005B548E" w:rsidRDefault="005B548E" w:rsidP="005B548E">
            <w:pPr>
              <w:keepNext/>
              <w:widowControl/>
              <w:overflowPunct w:val="0"/>
              <w:jc w:val="center"/>
              <w:textAlignment w:val="baseline"/>
              <w:outlineLvl w:val="0"/>
              <w:rPr>
                <w:rFonts w:eastAsia="Times New Roman" w:cs="Times New Roman"/>
                <w:b/>
                <w:bCs/>
                <w:sz w:val="16"/>
                <w:szCs w:val="16"/>
              </w:rPr>
            </w:pPr>
            <w:r w:rsidRPr="005B548E">
              <w:rPr>
                <w:rFonts w:eastAsia="Times New Roman" w:cs="Times New Roman"/>
                <w:b/>
                <w:bCs/>
                <w:sz w:val="16"/>
                <w:szCs w:val="16"/>
              </w:rPr>
              <w:t>QUALITY OF</w:t>
            </w:r>
          </w:p>
          <w:p w14:paraId="6812B305" w14:textId="77777777" w:rsidR="005B548E" w:rsidRPr="005B548E" w:rsidRDefault="005B548E" w:rsidP="005B548E">
            <w:pPr>
              <w:keepNext/>
              <w:widowControl/>
              <w:autoSpaceDE/>
              <w:autoSpaceDN/>
              <w:adjustRightInd/>
              <w:jc w:val="center"/>
              <w:outlineLvl w:val="2"/>
              <w:rPr>
                <w:rFonts w:eastAsia="Times New Roman" w:cs="Times New Roman"/>
                <w:b/>
                <w:bCs/>
                <w:sz w:val="16"/>
                <w:szCs w:val="16"/>
              </w:rPr>
            </w:pPr>
            <w:r w:rsidRPr="005B548E">
              <w:rPr>
                <w:rFonts w:eastAsia="Times New Roman" w:cs="Times New Roman"/>
                <w:b/>
                <w:bCs/>
                <w:sz w:val="16"/>
                <w:szCs w:val="16"/>
              </w:rPr>
              <w:t>PERFORMANCE</w:t>
            </w:r>
          </w:p>
        </w:tc>
        <w:tc>
          <w:tcPr>
            <w:tcW w:w="2250" w:type="dxa"/>
          </w:tcPr>
          <w:p w14:paraId="306AA9B9" w14:textId="77777777" w:rsidR="005B548E" w:rsidRPr="005B548E" w:rsidRDefault="005B548E" w:rsidP="005B548E">
            <w:pPr>
              <w:widowControl/>
              <w:overflowPunct w:val="0"/>
              <w:jc w:val="center"/>
              <w:textAlignment w:val="baseline"/>
              <w:rPr>
                <w:rFonts w:eastAsia="Times New Roman" w:cs="Times New Roman"/>
                <w:sz w:val="16"/>
                <w:szCs w:val="16"/>
              </w:rPr>
            </w:pPr>
          </w:p>
          <w:p w14:paraId="06FDEF0F" w14:textId="77777777" w:rsidR="005B548E" w:rsidRPr="005B548E" w:rsidRDefault="005B548E" w:rsidP="005B548E">
            <w:pPr>
              <w:keepNext/>
              <w:widowControl/>
              <w:overflowPunct w:val="0"/>
              <w:textAlignment w:val="baseline"/>
              <w:outlineLvl w:val="0"/>
              <w:rPr>
                <w:rFonts w:eastAsia="Times New Roman" w:cs="Times New Roman"/>
                <w:b/>
                <w:bCs/>
                <w:sz w:val="16"/>
                <w:szCs w:val="16"/>
              </w:rPr>
            </w:pPr>
            <w:r w:rsidRPr="005B548E">
              <w:rPr>
                <w:rFonts w:eastAsia="Times New Roman" w:cs="Times New Roman"/>
                <w:b/>
                <w:bCs/>
                <w:sz w:val="16"/>
                <w:szCs w:val="16"/>
              </w:rPr>
              <w:t>ASSISTANCE</w:t>
            </w:r>
          </w:p>
          <w:p w14:paraId="56C8C58D" w14:textId="77777777" w:rsidR="005B548E" w:rsidRPr="005B548E" w:rsidRDefault="005B548E" w:rsidP="005B548E">
            <w:pPr>
              <w:widowControl/>
              <w:overflowPunct w:val="0"/>
              <w:textAlignment w:val="baseline"/>
              <w:rPr>
                <w:rFonts w:eastAsia="Times New Roman" w:cs="Times New Roman"/>
                <w:sz w:val="16"/>
                <w:szCs w:val="16"/>
              </w:rPr>
            </w:pPr>
          </w:p>
        </w:tc>
      </w:tr>
      <w:tr w:rsidR="005B548E" w:rsidRPr="005B548E" w14:paraId="15B05E46" w14:textId="77777777" w:rsidTr="00E32A55">
        <w:trPr>
          <w:trHeight w:val="957"/>
        </w:trPr>
        <w:tc>
          <w:tcPr>
            <w:tcW w:w="532" w:type="dxa"/>
          </w:tcPr>
          <w:p w14:paraId="590ADB80" w14:textId="77777777" w:rsidR="005B548E" w:rsidRPr="005B548E" w:rsidRDefault="005B548E" w:rsidP="005B548E">
            <w:pPr>
              <w:widowControl/>
              <w:overflowPunct w:val="0"/>
              <w:jc w:val="center"/>
              <w:textAlignment w:val="baseline"/>
              <w:rPr>
                <w:rFonts w:eastAsia="Times New Roman" w:cs="Times New Roman"/>
                <w:b/>
                <w:bCs/>
                <w:sz w:val="16"/>
                <w:szCs w:val="16"/>
              </w:rPr>
            </w:pPr>
          </w:p>
          <w:p w14:paraId="1093B038" w14:textId="77777777" w:rsidR="005B548E" w:rsidRPr="005B548E" w:rsidRDefault="005B548E" w:rsidP="005B548E">
            <w:pPr>
              <w:widowControl/>
              <w:overflowPunct w:val="0"/>
              <w:jc w:val="center"/>
              <w:textAlignment w:val="baseline"/>
              <w:rPr>
                <w:rFonts w:eastAsia="Times New Roman" w:cs="Times New Roman"/>
                <w:b/>
                <w:bCs/>
                <w:sz w:val="16"/>
                <w:szCs w:val="16"/>
              </w:rPr>
            </w:pPr>
            <w:r w:rsidRPr="005B548E">
              <w:rPr>
                <w:rFonts w:eastAsia="Times New Roman" w:cs="Times New Roman"/>
                <w:b/>
                <w:bCs/>
                <w:sz w:val="16"/>
                <w:szCs w:val="16"/>
              </w:rPr>
              <w:t>5</w:t>
            </w:r>
          </w:p>
          <w:p w14:paraId="0CDC0B58" w14:textId="77777777" w:rsidR="005B548E" w:rsidRPr="005B548E" w:rsidRDefault="005B548E" w:rsidP="005B548E">
            <w:pPr>
              <w:widowControl/>
              <w:overflowPunct w:val="0"/>
              <w:jc w:val="center"/>
              <w:textAlignment w:val="baseline"/>
              <w:rPr>
                <w:rFonts w:eastAsia="Times New Roman" w:cs="Times New Roman"/>
                <w:b/>
                <w:bCs/>
                <w:sz w:val="16"/>
                <w:szCs w:val="16"/>
              </w:rPr>
            </w:pPr>
          </w:p>
        </w:tc>
        <w:tc>
          <w:tcPr>
            <w:tcW w:w="2194" w:type="dxa"/>
          </w:tcPr>
          <w:p w14:paraId="70ABEEE1" w14:textId="77777777" w:rsidR="005B548E" w:rsidRPr="005B548E" w:rsidRDefault="005B548E" w:rsidP="005B548E">
            <w:pPr>
              <w:keepNext/>
              <w:widowControl/>
              <w:overflowPunct w:val="0"/>
              <w:textAlignment w:val="baseline"/>
              <w:outlineLvl w:val="0"/>
              <w:rPr>
                <w:rFonts w:eastAsia="Times New Roman" w:cs="Times New Roman"/>
                <w:b/>
                <w:bCs/>
                <w:sz w:val="18"/>
                <w:szCs w:val="16"/>
              </w:rPr>
            </w:pPr>
          </w:p>
          <w:p w14:paraId="0EF82B9F" w14:textId="77777777" w:rsidR="005B548E" w:rsidRPr="005B548E" w:rsidRDefault="005B548E" w:rsidP="005B548E">
            <w:pPr>
              <w:keepNext/>
              <w:widowControl/>
              <w:overflowPunct w:val="0"/>
              <w:jc w:val="center"/>
              <w:textAlignment w:val="baseline"/>
              <w:outlineLvl w:val="0"/>
              <w:rPr>
                <w:rFonts w:eastAsia="Times New Roman" w:cs="Times New Roman"/>
                <w:b/>
                <w:bCs/>
                <w:sz w:val="18"/>
                <w:szCs w:val="16"/>
              </w:rPr>
            </w:pPr>
            <w:proofErr w:type="gramStart"/>
            <w:r w:rsidRPr="005B548E">
              <w:rPr>
                <w:rFonts w:eastAsia="Times New Roman" w:cs="Times New Roman"/>
                <w:b/>
                <w:sz w:val="18"/>
                <w:szCs w:val="16"/>
              </w:rPr>
              <w:t>Independent</w:t>
            </w:r>
            <w:proofErr w:type="gramEnd"/>
            <w:r w:rsidRPr="005B548E">
              <w:rPr>
                <w:rFonts w:eastAsia="Times New Roman" w:cs="Times New Roman"/>
                <w:b/>
                <w:sz w:val="18"/>
                <w:szCs w:val="16"/>
              </w:rPr>
              <w:t xml:space="preserve"> or requires minimal supervision</w:t>
            </w:r>
          </w:p>
        </w:tc>
        <w:tc>
          <w:tcPr>
            <w:tcW w:w="2126" w:type="dxa"/>
          </w:tcPr>
          <w:p w14:paraId="61AE2C3B" w14:textId="77777777" w:rsidR="005B548E" w:rsidRPr="005B548E" w:rsidRDefault="005B548E" w:rsidP="005B548E">
            <w:pPr>
              <w:widowControl/>
              <w:overflowPunct w:val="0"/>
              <w:textAlignment w:val="baseline"/>
              <w:rPr>
                <w:rFonts w:eastAsia="Times New Roman" w:cs="Times New Roman"/>
                <w:b/>
                <w:bCs/>
                <w:sz w:val="18"/>
                <w:szCs w:val="16"/>
              </w:rPr>
            </w:pPr>
          </w:p>
          <w:p w14:paraId="71E3B97C"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b/>
                <w:bCs/>
                <w:sz w:val="18"/>
                <w:szCs w:val="16"/>
              </w:rPr>
              <w:t>SAFE</w:t>
            </w:r>
            <w:r w:rsidRPr="005B548E">
              <w:rPr>
                <w:rFonts w:eastAsia="Times New Roman" w:cs="Times New Roman"/>
                <w:sz w:val="18"/>
                <w:szCs w:val="16"/>
              </w:rPr>
              <w:t xml:space="preserve"> and </w:t>
            </w:r>
            <w:r w:rsidRPr="005B548E">
              <w:rPr>
                <w:rFonts w:eastAsia="Times New Roman" w:cs="Times New Roman"/>
                <w:b/>
                <w:bCs/>
                <w:sz w:val="18"/>
                <w:szCs w:val="16"/>
              </w:rPr>
              <w:t>ACCURATE</w:t>
            </w:r>
            <w:r w:rsidRPr="005B548E">
              <w:rPr>
                <w:rFonts w:eastAsia="Times New Roman" w:cs="Times New Roman"/>
                <w:sz w:val="18"/>
                <w:szCs w:val="16"/>
              </w:rPr>
              <w:t xml:space="preserve"> in EFFECT and AFFECT</w:t>
            </w:r>
          </w:p>
          <w:p w14:paraId="484FB305"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Each Time</w:t>
            </w:r>
          </w:p>
          <w:p w14:paraId="3493B317" w14:textId="77777777" w:rsidR="005B548E" w:rsidRPr="005B548E" w:rsidRDefault="005B548E" w:rsidP="005B548E">
            <w:pPr>
              <w:widowControl/>
              <w:overflowPunct w:val="0"/>
              <w:textAlignment w:val="baseline"/>
              <w:rPr>
                <w:rFonts w:eastAsia="Times New Roman" w:cs="Times New Roman"/>
                <w:sz w:val="18"/>
                <w:szCs w:val="16"/>
              </w:rPr>
            </w:pPr>
          </w:p>
        </w:tc>
        <w:tc>
          <w:tcPr>
            <w:tcW w:w="3150" w:type="dxa"/>
          </w:tcPr>
          <w:p w14:paraId="214A3EE4" w14:textId="77777777" w:rsidR="005B548E" w:rsidRPr="005B548E" w:rsidRDefault="005B548E" w:rsidP="005B548E">
            <w:pPr>
              <w:widowControl/>
              <w:overflowPunct w:val="0"/>
              <w:textAlignment w:val="baseline"/>
              <w:rPr>
                <w:rFonts w:eastAsia="Times New Roman" w:cs="Times New Roman"/>
                <w:sz w:val="18"/>
                <w:szCs w:val="16"/>
              </w:rPr>
            </w:pPr>
          </w:p>
          <w:p w14:paraId="385B79E2"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Proficient; Coordinated; Confident; Occasional Expenditure of Excess</w:t>
            </w:r>
          </w:p>
          <w:p w14:paraId="285FB0C4"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Energy Within an Appropriate Time Period</w:t>
            </w:r>
          </w:p>
          <w:p w14:paraId="7A0D04A0" w14:textId="77777777" w:rsidR="005B548E" w:rsidRPr="005B548E" w:rsidRDefault="005B548E" w:rsidP="005B548E">
            <w:pPr>
              <w:widowControl/>
              <w:overflowPunct w:val="0"/>
              <w:textAlignment w:val="baseline"/>
              <w:rPr>
                <w:rFonts w:eastAsia="Times New Roman" w:cs="Times New Roman"/>
                <w:sz w:val="18"/>
                <w:szCs w:val="16"/>
              </w:rPr>
            </w:pPr>
          </w:p>
        </w:tc>
        <w:tc>
          <w:tcPr>
            <w:tcW w:w="2250" w:type="dxa"/>
          </w:tcPr>
          <w:p w14:paraId="60775B85" w14:textId="77777777" w:rsidR="005B548E" w:rsidRPr="005B548E" w:rsidRDefault="005B548E" w:rsidP="005B548E">
            <w:pPr>
              <w:widowControl/>
              <w:overflowPunct w:val="0"/>
              <w:textAlignment w:val="baseline"/>
              <w:rPr>
                <w:rFonts w:eastAsia="Times New Roman" w:cs="Times New Roman"/>
                <w:sz w:val="18"/>
                <w:szCs w:val="16"/>
              </w:rPr>
            </w:pPr>
          </w:p>
          <w:p w14:paraId="5DFEDEA6"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WITHOUT SUPPORTING CUES</w:t>
            </w:r>
          </w:p>
        </w:tc>
      </w:tr>
      <w:tr w:rsidR="005B548E" w:rsidRPr="005B548E" w14:paraId="2F04D7DA" w14:textId="77777777" w:rsidTr="00E32A55">
        <w:tc>
          <w:tcPr>
            <w:tcW w:w="532" w:type="dxa"/>
          </w:tcPr>
          <w:p w14:paraId="2A1D6059" w14:textId="77777777" w:rsidR="005B548E" w:rsidRPr="005B548E" w:rsidRDefault="005B548E" w:rsidP="005B548E">
            <w:pPr>
              <w:widowControl/>
              <w:overflowPunct w:val="0"/>
              <w:jc w:val="center"/>
              <w:textAlignment w:val="baseline"/>
              <w:rPr>
                <w:rFonts w:eastAsia="Times New Roman" w:cs="Times New Roman"/>
                <w:b/>
                <w:bCs/>
                <w:sz w:val="16"/>
                <w:szCs w:val="16"/>
              </w:rPr>
            </w:pPr>
          </w:p>
          <w:p w14:paraId="440603A8" w14:textId="77777777" w:rsidR="005B548E" w:rsidRPr="005B548E" w:rsidRDefault="005B548E" w:rsidP="005B548E">
            <w:pPr>
              <w:widowControl/>
              <w:overflowPunct w:val="0"/>
              <w:jc w:val="center"/>
              <w:textAlignment w:val="baseline"/>
              <w:rPr>
                <w:rFonts w:eastAsia="Times New Roman" w:cs="Times New Roman"/>
                <w:b/>
                <w:bCs/>
                <w:sz w:val="16"/>
                <w:szCs w:val="16"/>
              </w:rPr>
            </w:pPr>
            <w:r w:rsidRPr="005B548E">
              <w:rPr>
                <w:rFonts w:eastAsia="Times New Roman" w:cs="Times New Roman"/>
                <w:b/>
                <w:bCs/>
                <w:sz w:val="16"/>
                <w:szCs w:val="16"/>
              </w:rPr>
              <w:t>4</w:t>
            </w:r>
          </w:p>
          <w:p w14:paraId="35C72F41" w14:textId="77777777" w:rsidR="005B548E" w:rsidRPr="005B548E" w:rsidRDefault="005B548E" w:rsidP="005B548E">
            <w:pPr>
              <w:widowControl/>
              <w:overflowPunct w:val="0"/>
              <w:jc w:val="center"/>
              <w:textAlignment w:val="baseline"/>
              <w:rPr>
                <w:rFonts w:eastAsia="Times New Roman" w:cs="Times New Roman"/>
                <w:b/>
                <w:bCs/>
                <w:sz w:val="16"/>
                <w:szCs w:val="16"/>
              </w:rPr>
            </w:pPr>
          </w:p>
          <w:p w14:paraId="356CA7AE" w14:textId="77777777" w:rsidR="005B548E" w:rsidRPr="005B548E" w:rsidRDefault="005B548E" w:rsidP="005B548E">
            <w:pPr>
              <w:widowControl/>
              <w:overflowPunct w:val="0"/>
              <w:jc w:val="center"/>
              <w:textAlignment w:val="baseline"/>
              <w:rPr>
                <w:rFonts w:eastAsia="Times New Roman" w:cs="Times New Roman"/>
                <w:b/>
                <w:bCs/>
                <w:sz w:val="16"/>
                <w:szCs w:val="16"/>
              </w:rPr>
            </w:pPr>
          </w:p>
        </w:tc>
        <w:tc>
          <w:tcPr>
            <w:tcW w:w="2194" w:type="dxa"/>
          </w:tcPr>
          <w:p w14:paraId="24699A99"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p>
          <w:p w14:paraId="025CB800"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r w:rsidRPr="005B548E">
              <w:rPr>
                <w:rFonts w:eastAsia="Times New Roman" w:cs="Times New Roman"/>
                <w:b/>
                <w:bCs/>
                <w:sz w:val="18"/>
                <w:szCs w:val="16"/>
              </w:rPr>
              <w:t>Requires</w:t>
            </w:r>
          </w:p>
          <w:p w14:paraId="3A0B985D"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r w:rsidRPr="005B548E">
              <w:rPr>
                <w:rFonts w:eastAsia="Times New Roman" w:cs="Times New Roman"/>
                <w:b/>
                <w:bCs/>
                <w:sz w:val="18"/>
                <w:szCs w:val="16"/>
              </w:rPr>
              <w:t>Supervision</w:t>
            </w:r>
          </w:p>
        </w:tc>
        <w:tc>
          <w:tcPr>
            <w:tcW w:w="2126" w:type="dxa"/>
          </w:tcPr>
          <w:p w14:paraId="69E102C0" w14:textId="77777777" w:rsidR="005B548E" w:rsidRPr="005B548E" w:rsidRDefault="005B548E" w:rsidP="005B548E">
            <w:pPr>
              <w:widowControl/>
              <w:overflowPunct w:val="0"/>
              <w:textAlignment w:val="baseline"/>
              <w:rPr>
                <w:rFonts w:eastAsia="Times New Roman" w:cs="Times New Roman"/>
                <w:b/>
                <w:bCs/>
                <w:sz w:val="18"/>
                <w:szCs w:val="16"/>
              </w:rPr>
            </w:pPr>
          </w:p>
          <w:p w14:paraId="78335DDB"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b/>
                <w:bCs/>
                <w:sz w:val="18"/>
                <w:szCs w:val="16"/>
              </w:rPr>
              <w:t xml:space="preserve">SAFE </w:t>
            </w:r>
            <w:r w:rsidRPr="005B548E">
              <w:rPr>
                <w:rFonts w:eastAsia="Times New Roman" w:cs="Times New Roman"/>
                <w:sz w:val="18"/>
                <w:szCs w:val="16"/>
              </w:rPr>
              <w:t xml:space="preserve">and </w:t>
            </w:r>
            <w:r w:rsidRPr="005B548E">
              <w:rPr>
                <w:rFonts w:eastAsia="Times New Roman" w:cs="Times New Roman"/>
                <w:b/>
                <w:bCs/>
                <w:sz w:val="18"/>
                <w:szCs w:val="16"/>
              </w:rPr>
              <w:t>ACCURATE</w:t>
            </w:r>
          </w:p>
          <w:p w14:paraId="65A4A027"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in EFFECT and AFFECT</w:t>
            </w:r>
          </w:p>
          <w:p w14:paraId="77A0F346"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 xml:space="preserve">Each Time </w:t>
            </w:r>
          </w:p>
        </w:tc>
        <w:tc>
          <w:tcPr>
            <w:tcW w:w="3150" w:type="dxa"/>
          </w:tcPr>
          <w:p w14:paraId="74A1AEFA" w14:textId="77777777" w:rsidR="005B548E" w:rsidRPr="005B548E" w:rsidRDefault="005B548E" w:rsidP="005B548E">
            <w:pPr>
              <w:widowControl/>
              <w:overflowPunct w:val="0"/>
              <w:textAlignment w:val="baseline"/>
              <w:rPr>
                <w:rFonts w:eastAsia="Times New Roman" w:cs="Times New Roman"/>
                <w:sz w:val="18"/>
                <w:szCs w:val="16"/>
              </w:rPr>
            </w:pPr>
          </w:p>
          <w:p w14:paraId="79C2920C"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Efficient; Coordinated; Confident; Some Expenditure of Excess Energy Within an Appropriate Time Period</w:t>
            </w:r>
          </w:p>
          <w:p w14:paraId="3869BF7C" w14:textId="77777777" w:rsidR="005B548E" w:rsidRPr="005B548E" w:rsidRDefault="005B548E" w:rsidP="005B548E">
            <w:pPr>
              <w:widowControl/>
              <w:overflowPunct w:val="0"/>
              <w:textAlignment w:val="baseline"/>
              <w:rPr>
                <w:rFonts w:eastAsia="Times New Roman" w:cs="Times New Roman"/>
                <w:sz w:val="18"/>
                <w:szCs w:val="16"/>
              </w:rPr>
            </w:pPr>
          </w:p>
        </w:tc>
        <w:tc>
          <w:tcPr>
            <w:tcW w:w="2250" w:type="dxa"/>
          </w:tcPr>
          <w:p w14:paraId="4BE3CBE4" w14:textId="77777777" w:rsidR="005B548E" w:rsidRPr="005B548E" w:rsidRDefault="005B548E" w:rsidP="005B548E">
            <w:pPr>
              <w:widowControl/>
              <w:overflowPunct w:val="0"/>
              <w:textAlignment w:val="baseline"/>
              <w:rPr>
                <w:rFonts w:eastAsia="Times New Roman" w:cs="Times New Roman"/>
                <w:sz w:val="18"/>
                <w:szCs w:val="16"/>
              </w:rPr>
            </w:pPr>
          </w:p>
          <w:p w14:paraId="7D11CD7B"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OCCASIONAL SUPPORTIVE CUES</w:t>
            </w:r>
          </w:p>
        </w:tc>
      </w:tr>
      <w:tr w:rsidR="005B548E" w:rsidRPr="005B548E" w14:paraId="35A60945" w14:textId="77777777" w:rsidTr="00E32A55">
        <w:tc>
          <w:tcPr>
            <w:tcW w:w="532" w:type="dxa"/>
          </w:tcPr>
          <w:p w14:paraId="67D99CE3" w14:textId="77777777" w:rsidR="005B548E" w:rsidRPr="005B548E" w:rsidRDefault="005B548E" w:rsidP="005B548E">
            <w:pPr>
              <w:widowControl/>
              <w:overflowPunct w:val="0"/>
              <w:jc w:val="center"/>
              <w:textAlignment w:val="baseline"/>
              <w:rPr>
                <w:rFonts w:eastAsia="Times New Roman" w:cs="Times New Roman"/>
                <w:b/>
                <w:bCs/>
                <w:sz w:val="16"/>
                <w:szCs w:val="16"/>
              </w:rPr>
            </w:pPr>
          </w:p>
          <w:p w14:paraId="22649060" w14:textId="77777777" w:rsidR="005B548E" w:rsidRPr="005B548E" w:rsidRDefault="005B548E" w:rsidP="005B548E">
            <w:pPr>
              <w:widowControl/>
              <w:overflowPunct w:val="0"/>
              <w:jc w:val="center"/>
              <w:textAlignment w:val="baseline"/>
              <w:rPr>
                <w:rFonts w:eastAsia="Times New Roman" w:cs="Times New Roman"/>
                <w:b/>
                <w:bCs/>
                <w:sz w:val="16"/>
                <w:szCs w:val="16"/>
              </w:rPr>
            </w:pPr>
            <w:r w:rsidRPr="005B548E">
              <w:rPr>
                <w:rFonts w:eastAsia="Times New Roman" w:cs="Times New Roman"/>
                <w:b/>
                <w:bCs/>
                <w:sz w:val="16"/>
                <w:szCs w:val="16"/>
              </w:rPr>
              <w:t>3</w:t>
            </w:r>
          </w:p>
          <w:p w14:paraId="07037989" w14:textId="77777777" w:rsidR="005B548E" w:rsidRPr="005B548E" w:rsidRDefault="005B548E" w:rsidP="005B548E">
            <w:pPr>
              <w:widowControl/>
              <w:overflowPunct w:val="0"/>
              <w:textAlignment w:val="baseline"/>
              <w:rPr>
                <w:rFonts w:eastAsia="Times New Roman" w:cs="Times New Roman"/>
                <w:sz w:val="16"/>
                <w:szCs w:val="16"/>
              </w:rPr>
            </w:pPr>
          </w:p>
        </w:tc>
        <w:tc>
          <w:tcPr>
            <w:tcW w:w="2194" w:type="dxa"/>
          </w:tcPr>
          <w:p w14:paraId="2B5A3B43"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p>
          <w:p w14:paraId="3FA03F8C"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r w:rsidRPr="005B548E">
              <w:rPr>
                <w:rFonts w:eastAsia="Times New Roman" w:cs="Times New Roman"/>
                <w:b/>
                <w:bCs/>
                <w:sz w:val="18"/>
                <w:szCs w:val="16"/>
              </w:rPr>
              <w:t xml:space="preserve">Requires Frequent </w:t>
            </w:r>
          </w:p>
          <w:p w14:paraId="01B2BF45"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r w:rsidRPr="005B548E">
              <w:rPr>
                <w:rFonts w:eastAsia="Times New Roman" w:cs="Times New Roman"/>
                <w:b/>
                <w:bCs/>
                <w:sz w:val="18"/>
                <w:szCs w:val="16"/>
              </w:rPr>
              <w:t>Supervision</w:t>
            </w:r>
          </w:p>
        </w:tc>
        <w:tc>
          <w:tcPr>
            <w:tcW w:w="2126" w:type="dxa"/>
          </w:tcPr>
          <w:p w14:paraId="416072A3" w14:textId="77777777" w:rsidR="005B548E" w:rsidRPr="005B548E" w:rsidRDefault="005B548E" w:rsidP="005B548E">
            <w:pPr>
              <w:widowControl/>
              <w:overflowPunct w:val="0"/>
              <w:textAlignment w:val="baseline"/>
              <w:rPr>
                <w:rFonts w:eastAsia="Times New Roman" w:cs="Times New Roman"/>
                <w:b/>
                <w:bCs/>
                <w:sz w:val="18"/>
                <w:szCs w:val="16"/>
              </w:rPr>
            </w:pPr>
          </w:p>
          <w:p w14:paraId="2C1AB661"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b/>
                <w:bCs/>
                <w:sz w:val="18"/>
                <w:szCs w:val="16"/>
              </w:rPr>
              <w:t xml:space="preserve">SAFE </w:t>
            </w:r>
            <w:r w:rsidRPr="005B548E">
              <w:rPr>
                <w:rFonts w:eastAsia="Times New Roman" w:cs="Times New Roman"/>
                <w:sz w:val="18"/>
                <w:szCs w:val="16"/>
              </w:rPr>
              <w:t xml:space="preserve">and </w:t>
            </w:r>
            <w:r w:rsidRPr="005B548E">
              <w:rPr>
                <w:rFonts w:eastAsia="Times New Roman" w:cs="Times New Roman"/>
                <w:b/>
                <w:bCs/>
                <w:sz w:val="18"/>
                <w:szCs w:val="16"/>
              </w:rPr>
              <w:t>ACCURATE</w:t>
            </w:r>
          </w:p>
          <w:p w14:paraId="17D36595"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in EFFECT and AFFECT</w:t>
            </w:r>
          </w:p>
          <w:p w14:paraId="23ECBD67"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Each Time—Most of the Time</w:t>
            </w:r>
          </w:p>
          <w:p w14:paraId="4C2ADBB4" w14:textId="77777777" w:rsidR="005B548E" w:rsidRPr="005B548E" w:rsidRDefault="005B548E" w:rsidP="005B548E">
            <w:pPr>
              <w:widowControl/>
              <w:overflowPunct w:val="0"/>
              <w:textAlignment w:val="baseline"/>
              <w:rPr>
                <w:rFonts w:eastAsia="Times New Roman" w:cs="Times New Roman"/>
                <w:sz w:val="18"/>
                <w:szCs w:val="16"/>
              </w:rPr>
            </w:pPr>
          </w:p>
        </w:tc>
        <w:tc>
          <w:tcPr>
            <w:tcW w:w="3150" w:type="dxa"/>
          </w:tcPr>
          <w:p w14:paraId="233B6694" w14:textId="77777777" w:rsidR="005B548E" w:rsidRPr="005B548E" w:rsidRDefault="005B548E" w:rsidP="005B548E">
            <w:pPr>
              <w:widowControl/>
              <w:overflowPunct w:val="0"/>
              <w:textAlignment w:val="baseline"/>
              <w:rPr>
                <w:rFonts w:eastAsia="Times New Roman" w:cs="Times New Roman"/>
                <w:sz w:val="18"/>
                <w:szCs w:val="16"/>
              </w:rPr>
            </w:pPr>
          </w:p>
          <w:p w14:paraId="38DAFB9B"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Skillful in Parts of Behavior; Inefficient; Uncoordinated; Expends Excess Energy Within a Delayed Time Period</w:t>
            </w:r>
          </w:p>
        </w:tc>
        <w:tc>
          <w:tcPr>
            <w:tcW w:w="2250" w:type="dxa"/>
          </w:tcPr>
          <w:p w14:paraId="43F339DB" w14:textId="77777777" w:rsidR="005B548E" w:rsidRPr="005B548E" w:rsidRDefault="005B548E" w:rsidP="005B548E">
            <w:pPr>
              <w:widowControl/>
              <w:overflowPunct w:val="0"/>
              <w:textAlignment w:val="baseline"/>
              <w:rPr>
                <w:rFonts w:eastAsia="Times New Roman" w:cs="Times New Roman"/>
                <w:sz w:val="18"/>
                <w:szCs w:val="16"/>
              </w:rPr>
            </w:pPr>
          </w:p>
          <w:p w14:paraId="64FF6A83"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FREQUENT VERBAL and OCCASIONAL PHYSICAL DIRECTIVE CUES in ADDITION to SUPSLORTIVE CUES</w:t>
            </w:r>
          </w:p>
        </w:tc>
      </w:tr>
      <w:tr w:rsidR="005B548E" w:rsidRPr="005B548E" w14:paraId="04CA5499" w14:textId="77777777" w:rsidTr="00E32A55">
        <w:tc>
          <w:tcPr>
            <w:tcW w:w="532" w:type="dxa"/>
          </w:tcPr>
          <w:p w14:paraId="3DBE6233" w14:textId="77777777" w:rsidR="005B548E" w:rsidRPr="005B548E" w:rsidRDefault="005B548E" w:rsidP="005B548E">
            <w:pPr>
              <w:widowControl/>
              <w:overflowPunct w:val="0"/>
              <w:jc w:val="center"/>
              <w:textAlignment w:val="baseline"/>
              <w:rPr>
                <w:rFonts w:eastAsia="Times New Roman" w:cs="Times New Roman"/>
                <w:b/>
                <w:bCs/>
                <w:sz w:val="16"/>
                <w:szCs w:val="16"/>
              </w:rPr>
            </w:pPr>
          </w:p>
          <w:p w14:paraId="4BCA18F7" w14:textId="77777777" w:rsidR="005B548E" w:rsidRPr="005B548E" w:rsidRDefault="005B548E" w:rsidP="005B548E">
            <w:pPr>
              <w:widowControl/>
              <w:overflowPunct w:val="0"/>
              <w:jc w:val="center"/>
              <w:textAlignment w:val="baseline"/>
              <w:rPr>
                <w:rFonts w:eastAsia="Times New Roman" w:cs="Times New Roman"/>
                <w:b/>
                <w:bCs/>
                <w:sz w:val="16"/>
                <w:szCs w:val="16"/>
              </w:rPr>
            </w:pPr>
            <w:r w:rsidRPr="005B548E">
              <w:rPr>
                <w:rFonts w:eastAsia="Times New Roman" w:cs="Times New Roman"/>
                <w:b/>
                <w:bCs/>
                <w:sz w:val="16"/>
                <w:szCs w:val="16"/>
              </w:rPr>
              <w:t>2</w:t>
            </w:r>
          </w:p>
          <w:p w14:paraId="232C9ECA" w14:textId="77777777" w:rsidR="005B548E" w:rsidRPr="005B548E" w:rsidRDefault="005B548E" w:rsidP="005B548E">
            <w:pPr>
              <w:widowControl/>
              <w:overflowPunct w:val="0"/>
              <w:textAlignment w:val="baseline"/>
              <w:rPr>
                <w:rFonts w:eastAsia="Times New Roman" w:cs="Times New Roman"/>
                <w:sz w:val="16"/>
                <w:szCs w:val="16"/>
              </w:rPr>
            </w:pPr>
          </w:p>
        </w:tc>
        <w:tc>
          <w:tcPr>
            <w:tcW w:w="2194" w:type="dxa"/>
          </w:tcPr>
          <w:p w14:paraId="01D463CF"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p>
          <w:p w14:paraId="4C05A70F"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r w:rsidRPr="005B548E">
              <w:rPr>
                <w:rFonts w:eastAsia="Times New Roman" w:cs="Times New Roman"/>
                <w:b/>
                <w:bCs/>
                <w:sz w:val="18"/>
                <w:szCs w:val="16"/>
              </w:rPr>
              <w:t xml:space="preserve">Requires </w:t>
            </w:r>
          </w:p>
          <w:p w14:paraId="0FE6C066"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r w:rsidRPr="005B548E">
              <w:rPr>
                <w:rFonts w:eastAsia="Times New Roman" w:cs="Times New Roman"/>
                <w:b/>
                <w:bCs/>
                <w:sz w:val="18"/>
                <w:szCs w:val="16"/>
              </w:rPr>
              <w:t xml:space="preserve">Continuous </w:t>
            </w:r>
          </w:p>
          <w:p w14:paraId="226FBA49"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r w:rsidRPr="005B548E">
              <w:rPr>
                <w:rFonts w:eastAsia="Times New Roman" w:cs="Times New Roman"/>
                <w:b/>
                <w:bCs/>
                <w:sz w:val="18"/>
                <w:szCs w:val="16"/>
              </w:rPr>
              <w:t>Supervision</w:t>
            </w:r>
          </w:p>
        </w:tc>
        <w:tc>
          <w:tcPr>
            <w:tcW w:w="2126" w:type="dxa"/>
          </w:tcPr>
          <w:p w14:paraId="334A42F5" w14:textId="77777777" w:rsidR="005B548E" w:rsidRPr="005B548E" w:rsidRDefault="005B548E" w:rsidP="005B548E">
            <w:pPr>
              <w:widowControl/>
              <w:overflowPunct w:val="0"/>
              <w:textAlignment w:val="baseline"/>
              <w:rPr>
                <w:rFonts w:eastAsia="Times New Roman" w:cs="Times New Roman"/>
                <w:b/>
                <w:bCs/>
                <w:sz w:val="18"/>
                <w:szCs w:val="16"/>
              </w:rPr>
            </w:pPr>
          </w:p>
          <w:p w14:paraId="42F792EF" w14:textId="77777777" w:rsidR="005B548E" w:rsidRPr="005B548E" w:rsidRDefault="005B548E" w:rsidP="005B548E">
            <w:pPr>
              <w:widowControl/>
              <w:overflowPunct w:val="0"/>
              <w:textAlignment w:val="baseline"/>
              <w:rPr>
                <w:rFonts w:eastAsia="Times New Roman" w:cs="Times New Roman"/>
                <w:b/>
                <w:bCs/>
                <w:sz w:val="18"/>
                <w:szCs w:val="16"/>
              </w:rPr>
            </w:pPr>
            <w:r w:rsidRPr="005B548E">
              <w:rPr>
                <w:rFonts w:eastAsia="Times New Roman" w:cs="Times New Roman"/>
                <w:b/>
                <w:bCs/>
                <w:sz w:val="18"/>
                <w:szCs w:val="16"/>
              </w:rPr>
              <w:t>SAFE—</w:t>
            </w:r>
            <w:r w:rsidRPr="005B548E">
              <w:rPr>
                <w:rFonts w:eastAsia="Times New Roman" w:cs="Times New Roman"/>
                <w:bCs/>
                <w:sz w:val="18"/>
                <w:szCs w:val="16"/>
              </w:rPr>
              <w:t>but not alone</w:t>
            </w:r>
            <w:r w:rsidRPr="005B548E">
              <w:rPr>
                <w:rFonts w:eastAsia="Times New Roman" w:cs="Times New Roman"/>
                <w:b/>
                <w:bCs/>
                <w:sz w:val="18"/>
                <w:szCs w:val="16"/>
              </w:rPr>
              <w:t xml:space="preserve"> </w:t>
            </w:r>
          </w:p>
          <w:p w14:paraId="2ECCC42D" w14:textId="77777777" w:rsidR="005B548E" w:rsidRPr="005B548E" w:rsidRDefault="005B548E" w:rsidP="005B548E">
            <w:pPr>
              <w:widowControl/>
              <w:overflowPunct w:val="0"/>
              <w:textAlignment w:val="baseline"/>
              <w:rPr>
                <w:rFonts w:eastAsia="Times New Roman" w:cs="Times New Roman"/>
                <w:bCs/>
                <w:sz w:val="18"/>
                <w:szCs w:val="16"/>
              </w:rPr>
            </w:pPr>
            <w:r w:rsidRPr="005B548E">
              <w:rPr>
                <w:rFonts w:eastAsia="Times New Roman" w:cs="Times New Roman"/>
                <w:bCs/>
                <w:sz w:val="18"/>
                <w:szCs w:val="16"/>
              </w:rPr>
              <w:t>Performs at risk</w:t>
            </w:r>
          </w:p>
          <w:p w14:paraId="008EB4AA" w14:textId="77777777" w:rsidR="005B548E" w:rsidRPr="005B548E" w:rsidRDefault="005B548E" w:rsidP="005B548E">
            <w:pPr>
              <w:widowControl/>
              <w:overflowPunct w:val="0"/>
              <w:textAlignment w:val="baseline"/>
              <w:rPr>
                <w:rFonts w:eastAsia="Times New Roman" w:cs="Times New Roman"/>
                <w:bCs/>
                <w:sz w:val="18"/>
                <w:szCs w:val="16"/>
              </w:rPr>
            </w:pPr>
            <w:r w:rsidRPr="005B548E">
              <w:rPr>
                <w:rFonts w:eastAsia="Times New Roman" w:cs="Times New Roman"/>
                <w:b/>
                <w:bCs/>
                <w:sz w:val="18"/>
                <w:szCs w:val="16"/>
              </w:rPr>
              <w:t>ACCURATE—</w:t>
            </w:r>
            <w:r w:rsidRPr="005B548E">
              <w:rPr>
                <w:rFonts w:eastAsia="Times New Roman" w:cs="Times New Roman"/>
                <w:bCs/>
                <w:sz w:val="18"/>
                <w:szCs w:val="16"/>
              </w:rPr>
              <w:t>Not Always</w:t>
            </w:r>
          </w:p>
          <w:p w14:paraId="7DB587B7"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in EFFECT and AFFECT</w:t>
            </w:r>
          </w:p>
          <w:p w14:paraId="38246CE5"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Occasionally</w:t>
            </w:r>
          </w:p>
          <w:p w14:paraId="6872647B" w14:textId="77777777" w:rsidR="005B548E" w:rsidRPr="005B548E" w:rsidRDefault="005B548E" w:rsidP="005B548E">
            <w:pPr>
              <w:widowControl/>
              <w:overflowPunct w:val="0"/>
              <w:textAlignment w:val="baseline"/>
              <w:rPr>
                <w:rFonts w:eastAsia="Times New Roman" w:cs="Times New Roman"/>
                <w:sz w:val="18"/>
                <w:szCs w:val="16"/>
              </w:rPr>
            </w:pPr>
          </w:p>
        </w:tc>
        <w:tc>
          <w:tcPr>
            <w:tcW w:w="3150" w:type="dxa"/>
          </w:tcPr>
          <w:p w14:paraId="0785B3FB" w14:textId="77777777" w:rsidR="005B548E" w:rsidRPr="005B548E" w:rsidRDefault="005B548E" w:rsidP="005B548E">
            <w:pPr>
              <w:widowControl/>
              <w:overflowPunct w:val="0"/>
              <w:textAlignment w:val="baseline"/>
              <w:rPr>
                <w:rFonts w:eastAsia="Times New Roman" w:cs="Times New Roman"/>
                <w:sz w:val="18"/>
                <w:szCs w:val="16"/>
              </w:rPr>
            </w:pPr>
          </w:p>
          <w:p w14:paraId="2F5649E0"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Unskilled; Inefficient; Expends Considerable Excess Energy Within a Prolonged Time Period</w:t>
            </w:r>
          </w:p>
        </w:tc>
        <w:tc>
          <w:tcPr>
            <w:tcW w:w="2250" w:type="dxa"/>
          </w:tcPr>
          <w:p w14:paraId="1C5CD7DD" w14:textId="77777777" w:rsidR="005B548E" w:rsidRPr="005B548E" w:rsidRDefault="005B548E" w:rsidP="005B548E">
            <w:pPr>
              <w:widowControl/>
              <w:overflowPunct w:val="0"/>
              <w:textAlignment w:val="baseline"/>
              <w:rPr>
                <w:rFonts w:eastAsia="Times New Roman" w:cs="Times New Roman"/>
                <w:sz w:val="18"/>
                <w:szCs w:val="16"/>
              </w:rPr>
            </w:pPr>
          </w:p>
          <w:p w14:paraId="30D209AF"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CONTINUOUS VERBAL and FREQUENT PHYSICAL CUES</w:t>
            </w:r>
          </w:p>
        </w:tc>
      </w:tr>
      <w:tr w:rsidR="005B548E" w:rsidRPr="005B548E" w14:paraId="222F2C27" w14:textId="77777777" w:rsidTr="00E32A55">
        <w:tc>
          <w:tcPr>
            <w:tcW w:w="532" w:type="dxa"/>
          </w:tcPr>
          <w:p w14:paraId="611C12C6" w14:textId="77777777" w:rsidR="005B548E" w:rsidRPr="005B548E" w:rsidRDefault="005B548E" w:rsidP="005B548E">
            <w:pPr>
              <w:widowControl/>
              <w:overflowPunct w:val="0"/>
              <w:jc w:val="center"/>
              <w:textAlignment w:val="baseline"/>
              <w:rPr>
                <w:rFonts w:eastAsia="Times New Roman" w:cs="Times New Roman"/>
                <w:b/>
                <w:bCs/>
                <w:sz w:val="16"/>
                <w:szCs w:val="16"/>
              </w:rPr>
            </w:pPr>
          </w:p>
          <w:p w14:paraId="0D0921AE" w14:textId="77777777" w:rsidR="005B548E" w:rsidRPr="005B548E" w:rsidRDefault="005B548E" w:rsidP="005B548E">
            <w:pPr>
              <w:widowControl/>
              <w:overflowPunct w:val="0"/>
              <w:jc w:val="center"/>
              <w:textAlignment w:val="baseline"/>
              <w:rPr>
                <w:rFonts w:eastAsia="Times New Roman" w:cs="Times New Roman"/>
                <w:b/>
                <w:bCs/>
                <w:sz w:val="16"/>
                <w:szCs w:val="16"/>
              </w:rPr>
            </w:pPr>
            <w:r w:rsidRPr="005B548E">
              <w:rPr>
                <w:rFonts w:eastAsia="Times New Roman" w:cs="Times New Roman"/>
                <w:b/>
                <w:bCs/>
                <w:sz w:val="16"/>
                <w:szCs w:val="16"/>
              </w:rPr>
              <w:t>1</w:t>
            </w:r>
          </w:p>
          <w:p w14:paraId="325DCB55" w14:textId="77777777" w:rsidR="005B548E" w:rsidRPr="005B548E" w:rsidRDefault="005B548E" w:rsidP="005B548E">
            <w:pPr>
              <w:widowControl/>
              <w:overflowPunct w:val="0"/>
              <w:textAlignment w:val="baseline"/>
              <w:rPr>
                <w:rFonts w:eastAsia="Times New Roman" w:cs="Times New Roman"/>
                <w:sz w:val="16"/>
                <w:szCs w:val="16"/>
              </w:rPr>
            </w:pPr>
          </w:p>
        </w:tc>
        <w:tc>
          <w:tcPr>
            <w:tcW w:w="2194" w:type="dxa"/>
          </w:tcPr>
          <w:p w14:paraId="534E3B6B"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p>
          <w:p w14:paraId="7B4A52E8"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r w:rsidRPr="005B548E">
              <w:rPr>
                <w:rFonts w:eastAsia="Times New Roman" w:cs="Times New Roman"/>
                <w:b/>
                <w:bCs/>
                <w:sz w:val="18"/>
                <w:szCs w:val="16"/>
              </w:rPr>
              <w:t>Unacceptable</w:t>
            </w:r>
          </w:p>
        </w:tc>
        <w:tc>
          <w:tcPr>
            <w:tcW w:w="2126" w:type="dxa"/>
          </w:tcPr>
          <w:p w14:paraId="6D5B82B8" w14:textId="77777777" w:rsidR="005B548E" w:rsidRPr="005B548E" w:rsidRDefault="005B548E" w:rsidP="005B548E">
            <w:pPr>
              <w:keepNext/>
              <w:widowControl/>
              <w:overflowPunct w:val="0"/>
              <w:textAlignment w:val="baseline"/>
              <w:outlineLvl w:val="1"/>
              <w:rPr>
                <w:rFonts w:eastAsia="Times New Roman" w:cs="Times New Roman"/>
                <w:b/>
                <w:sz w:val="18"/>
                <w:szCs w:val="16"/>
              </w:rPr>
            </w:pPr>
            <w:r w:rsidRPr="005B548E">
              <w:rPr>
                <w:rFonts w:eastAsia="Times New Roman" w:cs="Times New Roman"/>
                <w:b/>
                <w:sz w:val="18"/>
                <w:szCs w:val="16"/>
              </w:rPr>
              <w:t xml:space="preserve">UNSAFE </w:t>
            </w:r>
          </w:p>
          <w:p w14:paraId="6AB2B12C" w14:textId="77777777" w:rsidR="005B548E" w:rsidRPr="005B548E" w:rsidRDefault="005B548E" w:rsidP="005B548E">
            <w:pPr>
              <w:widowControl/>
              <w:overflowPunct w:val="0"/>
              <w:textAlignment w:val="baseline"/>
              <w:rPr>
                <w:rFonts w:eastAsia="Times New Roman" w:cs="Times New Roman"/>
                <w:b/>
                <w:bCs/>
                <w:sz w:val="18"/>
                <w:szCs w:val="16"/>
              </w:rPr>
            </w:pPr>
            <w:r w:rsidRPr="005B548E">
              <w:rPr>
                <w:rFonts w:eastAsia="Times New Roman" w:cs="Times New Roman"/>
                <w:b/>
                <w:bCs/>
                <w:sz w:val="18"/>
                <w:szCs w:val="16"/>
              </w:rPr>
              <w:t>UNABLE TO</w:t>
            </w:r>
          </w:p>
          <w:p w14:paraId="6443C737" w14:textId="77777777" w:rsidR="005B548E" w:rsidRPr="005B548E" w:rsidRDefault="005B548E" w:rsidP="005B548E">
            <w:pPr>
              <w:widowControl/>
              <w:overflowPunct w:val="0"/>
              <w:textAlignment w:val="baseline"/>
              <w:rPr>
                <w:rFonts w:eastAsia="Times New Roman" w:cs="Times New Roman"/>
                <w:b/>
                <w:bCs/>
                <w:sz w:val="18"/>
                <w:szCs w:val="16"/>
              </w:rPr>
            </w:pPr>
            <w:r w:rsidRPr="005B548E">
              <w:rPr>
                <w:rFonts w:eastAsia="Times New Roman" w:cs="Times New Roman"/>
                <w:b/>
                <w:bCs/>
                <w:sz w:val="18"/>
                <w:szCs w:val="16"/>
              </w:rPr>
              <w:t>DEMONSTRATE BEHAVIOR</w:t>
            </w:r>
          </w:p>
          <w:p w14:paraId="173E67D8" w14:textId="77777777" w:rsidR="005B548E" w:rsidRPr="005B548E" w:rsidRDefault="005B548E" w:rsidP="005B548E">
            <w:pPr>
              <w:widowControl/>
              <w:overflowPunct w:val="0"/>
              <w:textAlignment w:val="baseline"/>
              <w:rPr>
                <w:rFonts w:eastAsia="Times New Roman" w:cs="Times New Roman"/>
                <w:b/>
                <w:bCs/>
                <w:sz w:val="18"/>
                <w:szCs w:val="16"/>
              </w:rPr>
            </w:pPr>
          </w:p>
        </w:tc>
        <w:tc>
          <w:tcPr>
            <w:tcW w:w="3150" w:type="dxa"/>
          </w:tcPr>
          <w:p w14:paraId="50227B4C" w14:textId="77777777" w:rsidR="005B548E" w:rsidRPr="005B548E" w:rsidRDefault="005B548E" w:rsidP="005B548E">
            <w:pPr>
              <w:widowControl/>
              <w:overflowPunct w:val="0"/>
              <w:textAlignment w:val="baseline"/>
              <w:rPr>
                <w:rFonts w:eastAsia="Times New Roman" w:cs="Times New Roman"/>
                <w:sz w:val="18"/>
                <w:szCs w:val="16"/>
              </w:rPr>
            </w:pPr>
          </w:p>
          <w:p w14:paraId="55E0E46E"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Unable to Demonstrate Procedure/Behavior; Lacks Confidence, Coordination, Efficiency</w:t>
            </w:r>
          </w:p>
        </w:tc>
        <w:tc>
          <w:tcPr>
            <w:tcW w:w="2250" w:type="dxa"/>
          </w:tcPr>
          <w:p w14:paraId="2FA8374A" w14:textId="77777777" w:rsidR="005B548E" w:rsidRPr="005B548E" w:rsidRDefault="005B548E" w:rsidP="005B548E">
            <w:pPr>
              <w:widowControl/>
              <w:overflowPunct w:val="0"/>
              <w:textAlignment w:val="baseline"/>
              <w:rPr>
                <w:rFonts w:eastAsia="Times New Roman" w:cs="Times New Roman"/>
                <w:sz w:val="18"/>
                <w:szCs w:val="16"/>
              </w:rPr>
            </w:pPr>
          </w:p>
          <w:p w14:paraId="635DD7DD"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CONTINUOUS VERBAL and PHYSICAL CUES</w:t>
            </w:r>
          </w:p>
        </w:tc>
      </w:tr>
    </w:tbl>
    <w:p w14:paraId="58FA3EF3" w14:textId="763F47C2" w:rsidR="005B548E" w:rsidRPr="00087076" w:rsidRDefault="005B548E" w:rsidP="005B548E">
      <w:pPr>
        <w:widowControl/>
        <w:overflowPunct w:val="0"/>
        <w:textAlignment w:val="baseline"/>
        <w:rPr>
          <w:rFonts w:ascii="Times New Roman" w:hAnsi="Times New Roman" w:cs="Times New Roman"/>
          <w:sz w:val="24"/>
          <w:szCs w:val="20"/>
        </w:rPr>
        <w:sectPr w:rsidR="005B548E" w:rsidRPr="00087076" w:rsidSect="008C5A75">
          <w:footerReference w:type="default" r:id="rId24"/>
          <w:pgSz w:w="12240" w:h="15840" w:code="1"/>
          <w:pgMar w:top="720" w:right="720" w:bottom="720" w:left="720" w:header="0" w:footer="0" w:gutter="0"/>
          <w:paperSrc w:first="7" w:other="7"/>
          <w:cols w:space="720"/>
          <w:docGrid w:linePitch="360"/>
        </w:sectPr>
      </w:pPr>
      <w:r w:rsidRPr="005B548E">
        <w:rPr>
          <w:rFonts w:ascii="Times New Roman" w:hAnsi="Times New Roman" w:cs="Times New Roman"/>
          <w:sz w:val="24"/>
          <w:szCs w:val="20"/>
        </w:rPr>
        <w:t xml:space="preserve">  </w:t>
      </w:r>
    </w:p>
    <w:p w14:paraId="134DC912" w14:textId="77777777" w:rsidR="005B548E" w:rsidRPr="005B548E" w:rsidRDefault="005B548E" w:rsidP="005B548E">
      <w:pPr>
        <w:widowControl/>
        <w:overflowPunct w:val="0"/>
        <w:textAlignment w:val="baseline"/>
        <w:rPr>
          <w:rFonts w:eastAsia="Times New Roman" w:cs="Times New Roman"/>
          <w:b/>
          <w:bCs/>
          <w:sz w:val="24"/>
          <w:szCs w:val="20"/>
        </w:rPr>
      </w:pPr>
    </w:p>
    <w:p w14:paraId="2A277462" w14:textId="77777777" w:rsidR="005B548E" w:rsidRPr="005B548E" w:rsidRDefault="005B548E" w:rsidP="005B548E">
      <w:pPr>
        <w:keepNext/>
        <w:widowControl/>
        <w:autoSpaceDE/>
        <w:autoSpaceDN/>
        <w:adjustRightInd/>
        <w:jc w:val="center"/>
        <w:outlineLvl w:val="2"/>
        <w:rPr>
          <w:rFonts w:eastAsia="Times New Roman" w:cs="Times New Roman"/>
          <w:b/>
          <w:bCs/>
          <w:sz w:val="24"/>
          <w:szCs w:val="24"/>
        </w:rPr>
      </w:pPr>
      <w:r w:rsidRPr="005B548E">
        <w:rPr>
          <w:rFonts w:eastAsia="Times New Roman" w:cs="Times New Roman"/>
          <w:b/>
          <w:bCs/>
          <w:sz w:val="24"/>
          <w:szCs w:val="24"/>
        </w:rPr>
        <w:t>DEFINITIONS OF THE CRITERIA</w:t>
      </w:r>
    </w:p>
    <w:p w14:paraId="46A899F6" w14:textId="77777777" w:rsidR="005B548E" w:rsidRPr="005B548E" w:rsidRDefault="005B548E" w:rsidP="005B548E">
      <w:pPr>
        <w:widowControl/>
        <w:overflowPunct w:val="0"/>
        <w:jc w:val="center"/>
        <w:textAlignment w:val="baseline"/>
        <w:rPr>
          <w:rFonts w:eastAsia="Times New Roman" w:cs="Times New Roman"/>
          <w:b/>
          <w:bCs/>
          <w:sz w:val="24"/>
          <w:szCs w:val="20"/>
        </w:rPr>
      </w:pPr>
    </w:p>
    <w:p w14:paraId="4D273B59" w14:textId="77777777" w:rsidR="005B548E" w:rsidRPr="005B548E" w:rsidRDefault="005B548E" w:rsidP="005B548E">
      <w:pPr>
        <w:widowControl/>
        <w:overflowPunct w:val="0"/>
        <w:jc w:val="center"/>
        <w:textAlignment w:val="baseline"/>
        <w:rPr>
          <w:rFonts w:eastAsia="Times New Roman" w:cs="Times New Roman"/>
          <w:b/>
          <w:bCs/>
          <w:sz w:val="24"/>
          <w:szCs w:val="20"/>
        </w:rPr>
      </w:pPr>
    </w:p>
    <w:p w14:paraId="751C9C05" w14:textId="77777777" w:rsidR="005B548E" w:rsidRPr="005B548E" w:rsidRDefault="005B548E" w:rsidP="005B548E">
      <w:pPr>
        <w:widowControl/>
        <w:overflowPunct w:val="0"/>
        <w:jc w:val="center"/>
        <w:textAlignment w:val="baseline"/>
        <w:rPr>
          <w:rFonts w:eastAsia="Times New Roman" w:cs="Times New Roman"/>
          <w:b/>
          <w:bCs/>
          <w:sz w:val="24"/>
          <w:szCs w:val="20"/>
        </w:rPr>
      </w:pPr>
    </w:p>
    <w:p w14:paraId="659A7216" w14:textId="77777777" w:rsidR="005B548E" w:rsidRPr="005B548E" w:rsidRDefault="005B548E" w:rsidP="005B548E">
      <w:pPr>
        <w:widowControl/>
        <w:overflowPunct w:val="0"/>
        <w:ind w:left="3600" w:hanging="3600"/>
        <w:textAlignment w:val="baseline"/>
        <w:rPr>
          <w:rFonts w:eastAsia="Times New Roman" w:cs="Times New Roman"/>
          <w:sz w:val="24"/>
          <w:szCs w:val="20"/>
        </w:rPr>
      </w:pPr>
      <w:r w:rsidRPr="005B548E">
        <w:rPr>
          <w:rFonts w:eastAsia="Times New Roman" w:cs="Times New Roman"/>
          <w:b/>
          <w:bCs/>
          <w:sz w:val="24"/>
          <w:szCs w:val="20"/>
        </w:rPr>
        <w:t>Professional Standards:</w:t>
      </w:r>
      <w:r w:rsidRPr="005B548E">
        <w:rPr>
          <w:rFonts w:eastAsia="Times New Roman" w:cs="Times New Roman"/>
          <w:b/>
          <w:bCs/>
          <w:sz w:val="24"/>
          <w:szCs w:val="20"/>
        </w:rPr>
        <w:tab/>
      </w:r>
      <w:r w:rsidRPr="005B548E">
        <w:rPr>
          <w:rFonts w:eastAsia="Times New Roman" w:cs="Times New Roman"/>
          <w:sz w:val="24"/>
          <w:szCs w:val="20"/>
        </w:rPr>
        <w:t>Display of knowledge base, therapeutic and interpersonal skills, values and attitudes that characterize the nursing profession, are safe for the public, and reflect the philosophy of the program; can be applied to behavior in three domains: cognitive, affective, and psychomotor.</w:t>
      </w:r>
    </w:p>
    <w:p w14:paraId="7117A303" w14:textId="77777777" w:rsidR="005B548E" w:rsidRPr="005B548E" w:rsidRDefault="005B548E" w:rsidP="005B548E">
      <w:pPr>
        <w:widowControl/>
        <w:overflowPunct w:val="0"/>
        <w:ind w:left="2880" w:hanging="2880"/>
        <w:textAlignment w:val="baseline"/>
        <w:rPr>
          <w:rFonts w:eastAsia="Times New Roman" w:cs="Times New Roman"/>
          <w:sz w:val="24"/>
          <w:szCs w:val="20"/>
        </w:rPr>
      </w:pPr>
    </w:p>
    <w:p w14:paraId="32D58EF2" w14:textId="77777777" w:rsidR="005B548E" w:rsidRPr="005B548E" w:rsidRDefault="005B548E" w:rsidP="005B548E">
      <w:pPr>
        <w:widowControl/>
        <w:overflowPunct w:val="0"/>
        <w:ind w:left="2880" w:hanging="2880"/>
        <w:textAlignment w:val="baseline"/>
        <w:rPr>
          <w:rFonts w:eastAsia="Times New Roman" w:cs="Times New Roman"/>
          <w:sz w:val="24"/>
          <w:szCs w:val="20"/>
        </w:rPr>
      </w:pPr>
      <w:r w:rsidRPr="005B548E">
        <w:rPr>
          <w:rFonts w:eastAsia="Times New Roman" w:cs="Times New Roman"/>
          <w:b/>
          <w:bCs/>
          <w:sz w:val="24"/>
          <w:szCs w:val="20"/>
        </w:rPr>
        <w:t>Effect</w:t>
      </w:r>
      <w:proofErr w:type="gramStart"/>
      <w:r w:rsidRPr="005B548E">
        <w:rPr>
          <w:rFonts w:eastAsia="Times New Roman" w:cs="Times New Roman"/>
          <w:b/>
          <w:bCs/>
          <w:sz w:val="24"/>
          <w:szCs w:val="20"/>
        </w:rPr>
        <w:t>:</w:t>
      </w:r>
      <w:r w:rsidRPr="005B548E">
        <w:rPr>
          <w:rFonts w:eastAsia="Times New Roman" w:cs="Times New Roman"/>
          <w:b/>
          <w:bCs/>
          <w:sz w:val="24"/>
          <w:szCs w:val="20"/>
        </w:rPr>
        <w:tab/>
      </w:r>
      <w:r w:rsidRPr="005B548E">
        <w:rPr>
          <w:rFonts w:eastAsia="Times New Roman" w:cs="Times New Roman"/>
          <w:b/>
          <w:bCs/>
          <w:sz w:val="24"/>
          <w:szCs w:val="20"/>
        </w:rPr>
        <w:tab/>
      </w:r>
      <w:r w:rsidRPr="005B548E">
        <w:rPr>
          <w:rFonts w:eastAsia="Times New Roman" w:cs="Times New Roman"/>
          <w:sz w:val="24"/>
          <w:szCs w:val="20"/>
        </w:rPr>
        <w:t>Refers</w:t>
      </w:r>
      <w:proofErr w:type="gramEnd"/>
      <w:r w:rsidRPr="005B548E">
        <w:rPr>
          <w:rFonts w:eastAsia="Times New Roman" w:cs="Times New Roman"/>
          <w:sz w:val="24"/>
          <w:szCs w:val="20"/>
        </w:rPr>
        <w:t xml:space="preserve"> to achieving the intended purpose of the behavior.</w:t>
      </w:r>
    </w:p>
    <w:p w14:paraId="45D9A046" w14:textId="77777777" w:rsidR="005B548E" w:rsidRPr="005B548E" w:rsidRDefault="005B548E" w:rsidP="005B548E">
      <w:pPr>
        <w:widowControl/>
        <w:overflowPunct w:val="0"/>
        <w:ind w:left="2880" w:hanging="2880"/>
        <w:textAlignment w:val="baseline"/>
        <w:rPr>
          <w:rFonts w:eastAsia="Times New Roman" w:cs="Times New Roman"/>
          <w:sz w:val="24"/>
          <w:szCs w:val="20"/>
        </w:rPr>
      </w:pPr>
    </w:p>
    <w:p w14:paraId="48E66669" w14:textId="77777777" w:rsidR="005B548E" w:rsidRPr="005B548E" w:rsidRDefault="005B548E" w:rsidP="005B548E">
      <w:pPr>
        <w:widowControl/>
        <w:overflowPunct w:val="0"/>
        <w:ind w:left="2880" w:hanging="2880"/>
        <w:textAlignment w:val="baseline"/>
        <w:rPr>
          <w:rFonts w:eastAsia="Times New Roman" w:cs="Times New Roman"/>
          <w:sz w:val="24"/>
          <w:szCs w:val="20"/>
        </w:rPr>
      </w:pPr>
      <w:r w:rsidRPr="005B548E">
        <w:rPr>
          <w:rFonts w:eastAsia="Times New Roman" w:cs="Times New Roman"/>
          <w:b/>
          <w:bCs/>
          <w:sz w:val="24"/>
          <w:szCs w:val="20"/>
        </w:rPr>
        <w:t>Affect</w:t>
      </w:r>
      <w:proofErr w:type="gramStart"/>
      <w:r w:rsidRPr="005B548E">
        <w:rPr>
          <w:rFonts w:eastAsia="Times New Roman" w:cs="Times New Roman"/>
          <w:b/>
          <w:bCs/>
          <w:sz w:val="24"/>
          <w:szCs w:val="20"/>
        </w:rPr>
        <w:t>:</w:t>
      </w:r>
      <w:r w:rsidRPr="005B548E">
        <w:rPr>
          <w:rFonts w:eastAsia="Times New Roman" w:cs="Times New Roman"/>
          <w:b/>
          <w:bCs/>
          <w:sz w:val="24"/>
          <w:szCs w:val="20"/>
        </w:rPr>
        <w:tab/>
      </w:r>
      <w:r w:rsidRPr="005B548E">
        <w:rPr>
          <w:rFonts w:eastAsia="Times New Roman" w:cs="Times New Roman"/>
          <w:b/>
          <w:bCs/>
          <w:sz w:val="24"/>
          <w:szCs w:val="20"/>
        </w:rPr>
        <w:tab/>
      </w:r>
      <w:r w:rsidRPr="005B548E">
        <w:rPr>
          <w:rFonts w:eastAsia="Times New Roman" w:cs="Times New Roman"/>
          <w:sz w:val="24"/>
          <w:szCs w:val="20"/>
        </w:rPr>
        <w:t>Refers</w:t>
      </w:r>
      <w:proofErr w:type="gramEnd"/>
      <w:r w:rsidRPr="005B548E">
        <w:rPr>
          <w:rFonts w:eastAsia="Times New Roman" w:cs="Times New Roman"/>
          <w:sz w:val="24"/>
          <w:szCs w:val="20"/>
        </w:rPr>
        <w:t xml:space="preserve"> to the </w:t>
      </w:r>
      <w:proofErr w:type="gramStart"/>
      <w:r w:rsidRPr="005B548E">
        <w:rPr>
          <w:rFonts w:eastAsia="Times New Roman" w:cs="Times New Roman"/>
          <w:sz w:val="24"/>
          <w:szCs w:val="20"/>
        </w:rPr>
        <w:t>manner in which</w:t>
      </w:r>
      <w:proofErr w:type="gramEnd"/>
      <w:r w:rsidRPr="005B548E">
        <w:rPr>
          <w:rFonts w:eastAsia="Times New Roman" w:cs="Times New Roman"/>
          <w:sz w:val="24"/>
          <w:szCs w:val="20"/>
        </w:rPr>
        <w:t xml:space="preserve"> the behavior is performed and the</w:t>
      </w:r>
    </w:p>
    <w:p w14:paraId="49F3A0D6" w14:textId="77777777" w:rsidR="005B548E" w:rsidRPr="005B548E" w:rsidRDefault="005B548E" w:rsidP="005B548E">
      <w:pPr>
        <w:widowControl/>
        <w:overflowPunct w:val="0"/>
        <w:ind w:left="2880" w:hanging="2880"/>
        <w:textAlignment w:val="baseline"/>
        <w:rPr>
          <w:rFonts w:eastAsia="Times New Roman" w:cs="Times New Roman"/>
          <w:sz w:val="24"/>
          <w:szCs w:val="20"/>
        </w:rPr>
      </w:pPr>
      <w:r w:rsidRPr="005B548E">
        <w:rPr>
          <w:rFonts w:eastAsia="Times New Roman" w:cs="Times New Roman"/>
          <w:b/>
          <w:bCs/>
          <w:sz w:val="24"/>
          <w:szCs w:val="20"/>
        </w:rPr>
        <w:tab/>
      </w:r>
      <w:r w:rsidRPr="005B548E">
        <w:rPr>
          <w:rFonts w:eastAsia="Times New Roman" w:cs="Times New Roman"/>
          <w:b/>
          <w:bCs/>
          <w:sz w:val="24"/>
          <w:szCs w:val="20"/>
        </w:rPr>
        <w:tab/>
      </w:r>
      <w:r w:rsidRPr="005B548E">
        <w:rPr>
          <w:rFonts w:eastAsia="Times New Roman" w:cs="Times New Roman"/>
          <w:sz w:val="24"/>
          <w:szCs w:val="20"/>
        </w:rPr>
        <w:t>demeanor of the student.</w:t>
      </w:r>
    </w:p>
    <w:p w14:paraId="226E11A7" w14:textId="77777777" w:rsidR="005B548E" w:rsidRPr="005B548E" w:rsidRDefault="005B548E" w:rsidP="005B548E">
      <w:pPr>
        <w:widowControl/>
        <w:overflowPunct w:val="0"/>
        <w:ind w:left="2880" w:hanging="2880"/>
        <w:textAlignment w:val="baseline"/>
        <w:rPr>
          <w:rFonts w:eastAsia="Times New Roman" w:cs="Times New Roman"/>
          <w:sz w:val="24"/>
          <w:szCs w:val="20"/>
        </w:rPr>
      </w:pPr>
    </w:p>
    <w:p w14:paraId="73A7FA53" w14:textId="77777777" w:rsidR="005B548E" w:rsidRPr="005B548E" w:rsidRDefault="005B548E" w:rsidP="005B548E">
      <w:pPr>
        <w:widowControl/>
        <w:overflowPunct w:val="0"/>
        <w:ind w:left="2880" w:hanging="2880"/>
        <w:textAlignment w:val="baseline"/>
        <w:rPr>
          <w:rFonts w:eastAsia="Times New Roman" w:cs="Times New Roman"/>
          <w:sz w:val="24"/>
          <w:szCs w:val="20"/>
        </w:rPr>
      </w:pPr>
      <w:r w:rsidRPr="005B548E">
        <w:rPr>
          <w:rFonts w:eastAsia="Times New Roman" w:cs="Times New Roman"/>
          <w:b/>
          <w:bCs/>
          <w:sz w:val="24"/>
          <w:szCs w:val="20"/>
        </w:rPr>
        <w:t xml:space="preserve">Quality of </w:t>
      </w:r>
      <w:proofErr w:type="gramStart"/>
      <w:r w:rsidRPr="005B548E">
        <w:rPr>
          <w:rFonts w:eastAsia="Times New Roman" w:cs="Times New Roman"/>
          <w:b/>
          <w:bCs/>
          <w:sz w:val="24"/>
          <w:szCs w:val="20"/>
        </w:rPr>
        <w:t>the Performance:</w:t>
      </w:r>
      <w:r w:rsidRPr="005B548E">
        <w:rPr>
          <w:rFonts w:eastAsia="Times New Roman" w:cs="Times New Roman"/>
          <w:b/>
          <w:bCs/>
          <w:sz w:val="24"/>
          <w:szCs w:val="20"/>
        </w:rPr>
        <w:tab/>
      </w:r>
      <w:r w:rsidRPr="005B548E">
        <w:rPr>
          <w:rFonts w:eastAsia="Times New Roman" w:cs="Times New Roman"/>
          <w:b/>
          <w:bCs/>
          <w:sz w:val="24"/>
          <w:szCs w:val="20"/>
        </w:rPr>
        <w:tab/>
      </w:r>
      <w:r w:rsidRPr="005B548E">
        <w:rPr>
          <w:rFonts w:eastAsia="Times New Roman" w:cs="Times New Roman"/>
          <w:sz w:val="24"/>
          <w:szCs w:val="20"/>
        </w:rPr>
        <w:t>Based</w:t>
      </w:r>
      <w:proofErr w:type="gramEnd"/>
      <w:r w:rsidRPr="005B548E">
        <w:rPr>
          <w:rFonts w:eastAsia="Times New Roman" w:cs="Times New Roman"/>
          <w:sz w:val="24"/>
          <w:szCs w:val="20"/>
        </w:rPr>
        <w:t xml:space="preserve"> upon degrees of skill development which encompass the </w:t>
      </w:r>
    </w:p>
    <w:p w14:paraId="0E3B2702" w14:textId="77777777" w:rsidR="005B548E" w:rsidRPr="005B548E" w:rsidRDefault="005B548E" w:rsidP="005B548E">
      <w:pPr>
        <w:widowControl/>
        <w:overflowPunct w:val="0"/>
        <w:ind w:left="3600"/>
        <w:textAlignment w:val="baseline"/>
        <w:rPr>
          <w:rFonts w:eastAsia="Times New Roman" w:cs="Times New Roman"/>
          <w:sz w:val="24"/>
          <w:szCs w:val="20"/>
        </w:rPr>
      </w:pPr>
      <w:r w:rsidRPr="005B548E">
        <w:rPr>
          <w:rFonts w:eastAsia="Times New Roman" w:cs="Times New Roman"/>
          <w:sz w:val="24"/>
          <w:szCs w:val="20"/>
        </w:rPr>
        <w:t>use of time, space, equipment, and the utilization or expenditure of energy.</w:t>
      </w:r>
    </w:p>
    <w:p w14:paraId="0E543E16" w14:textId="77777777" w:rsidR="005B548E" w:rsidRPr="005B548E" w:rsidRDefault="005B548E" w:rsidP="005B548E">
      <w:pPr>
        <w:widowControl/>
        <w:overflowPunct w:val="0"/>
        <w:ind w:left="2880" w:hanging="2880"/>
        <w:textAlignment w:val="baseline"/>
        <w:rPr>
          <w:rFonts w:eastAsia="Times New Roman" w:cs="Times New Roman"/>
          <w:sz w:val="24"/>
          <w:szCs w:val="20"/>
        </w:rPr>
      </w:pPr>
    </w:p>
    <w:p w14:paraId="50DE9AF9" w14:textId="77777777" w:rsidR="005B548E" w:rsidRPr="005B548E" w:rsidRDefault="005B548E" w:rsidP="005B548E">
      <w:pPr>
        <w:widowControl/>
        <w:overflowPunct w:val="0"/>
        <w:ind w:left="2880" w:hanging="2880"/>
        <w:textAlignment w:val="baseline"/>
        <w:rPr>
          <w:rFonts w:eastAsia="Times New Roman" w:cs="Times New Roman"/>
          <w:sz w:val="24"/>
          <w:szCs w:val="20"/>
        </w:rPr>
      </w:pPr>
      <w:r w:rsidRPr="005B548E">
        <w:rPr>
          <w:rFonts w:eastAsia="Times New Roman" w:cs="Times New Roman"/>
          <w:b/>
          <w:bCs/>
          <w:sz w:val="24"/>
          <w:szCs w:val="20"/>
        </w:rPr>
        <w:t>Assistance Required</w:t>
      </w:r>
      <w:proofErr w:type="gramStart"/>
      <w:r w:rsidRPr="005B548E">
        <w:rPr>
          <w:rFonts w:eastAsia="Times New Roman" w:cs="Times New Roman"/>
          <w:b/>
          <w:bCs/>
          <w:sz w:val="24"/>
          <w:szCs w:val="20"/>
        </w:rPr>
        <w:t>:</w:t>
      </w:r>
      <w:r w:rsidRPr="005B548E">
        <w:rPr>
          <w:rFonts w:eastAsia="Times New Roman" w:cs="Times New Roman"/>
          <w:b/>
          <w:bCs/>
          <w:sz w:val="24"/>
          <w:szCs w:val="20"/>
        </w:rPr>
        <w:tab/>
      </w:r>
      <w:r w:rsidRPr="005B548E">
        <w:rPr>
          <w:rFonts w:eastAsia="Times New Roman" w:cs="Times New Roman"/>
          <w:b/>
          <w:bCs/>
          <w:sz w:val="24"/>
          <w:szCs w:val="20"/>
        </w:rPr>
        <w:tab/>
      </w:r>
      <w:r w:rsidRPr="005B548E">
        <w:rPr>
          <w:rFonts w:eastAsia="Times New Roman" w:cs="Times New Roman"/>
          <w:sz w:val="24"/>
          <w:szCs w:val="20"/>
        </w:rPr>
        <w:t>The</w:t>
      </w:r>
      <w:proofErr w:type="gramEnd"/>
      <w:r w:rsidRPr="005B548E">
        <w:rPr>
          <w:rFonts w:eastAsia="Times New Roman" w:cs="Times New Roman"/>
          <w:sz w:val="24"/>
          <w:szCs w:val="20"/>
        </w:rPr>
        <w:t xml:space="preserve"> type and amount of instructor assistance or cues needed </w:t>
      </w:r>
    </w:p>
    <w:p w14:paraId="06EC1927" w14:textId="77777777" w:rsidR="005B548E" w:rsidRPr="005B548E" w:rsidRDefault="005B548E" w:rsidP="005B548E">
      <w:pPr>
        <w:widowControl/>
        <w:overflowPunct w:val="0"/>
        <w:ind w:left="2880" w:hanging="2880"/>
        <w:textAlignment w:val="baseline"/>
        <w:rPr>
          <w:rFonts w:eastAsia="Times New Roman" w:cs="Times New Roman"/>
          <w:sz w:val="24"/>
          <w:szCs w:val="20"/>
        </w:rPr>
      </w:pPr>
      <w:r w:rsidRPr="005B548E">
        <w:rPr>
          <w:rFonts w:eastAsia="Times New Roman" w:cs="Times New Roman"/>
          <w:b/>
          <w:bCs/>
          <w:sz w:val="24"/>
          <w:szCs w:val="20"/>
        </w:rPr>
        <w:tab/>
      </w:r>
      <w:r w:rsidRPr="005B548E">
        <w:rPr>
          <w:rFonts w:eastAsia="Times New Roman" w:cs="Times New Roman"/>
          <w:b/>
          <w:bCs/>
          <w:sz w:val="24"/>
          <w:szCs w:val="20"/>
        </w:rPr>
        <w:tab/>
      </w:r>
      <w:r w:rsidRPr="005B548E">
        <w:rPr>
          <w:rFonts w:eastAsia="Times New Roman" w:cs="Times New Roman"/>
          <w:sz w:val="24"/>
          <w:szCs w:val="20"/>
        </w:rPr>
        <w:t>to demonstrate the behavior.</w:t>
      </w:r>
    </w:p>
    <w:p w14:paraId="1024E80F" w14:textId="3005B3D6" w:rsidR="005B548E" w:rsidRPr="005B548E" w:rsidRDefault="005B548E" w:rsidP="00015037">
      <w:pPr>
        <w:widowControl/>
        <w:overflowPunct w:val="0"/>
        <w:textAlignment w:val="baseline"/>
        <w:rPr>
          <w:rFonts w:ascii="Times New Roman" w:hAnsi="Times New Roman" w:cs="Times New Roman"/>
          <w:sz w:val="24"/>
          <w:szCs w:val="24"/>
        </w:rPr>
      </w:pPr>
    </w:p>
    <w:p w14:paraId="1DB3AA31" w14:textId="77777777" w:rsidR="005B548E" w:rsidRDefault="005B548E" w:rsidP="0002663D">
      <w:pPr>
        <w:widowControl/>
        <w:overflowPunct w:val="0"/>
        <w:ind w:left="2880" w:hanging="2880"/>
        <w:textAlignment w:val="baseline"/>
        <w:rPr>
          <w:rFonts w:ascii="Times New Roman" w:hAnsi="Times New Roman" w:cs="Times New Roman"/>
          <w:sz w:val="24"/>
          <w:szCs w:val="20"/>
        </w:rPr>
      </w:pPr>
      <w:r w:rsidRPr="5CBAFDB4">
        <w:rPr>
          <w:rFonts w:ascii="Times New Roman" w:hAnsi="Times New Roman" w:cs="Times New Roman"/>
          <w:sz w:val="24"/>
          <w:szCs w:val="24"/>
        </w:rPr>
        <w:t xml:space="preserve">                                                                     </w:t>
      </w:r>
      <w:r w:rsidRPr="005B548E">
        <w:rPr>
          <w:rFonts w:ascii="Times New Roman" w:hAnsi="Times New Roman" w:cs="Times New Roman"/>
          <w:sz w:val="24"/>
          <w:szCs w:val="20"/>
        </w:rPr>
        <w:t xml:space="preserve">                </w:t>
      </w:r>
    </w:p>
    <w:p w14:paraId="396B5942" w14:textId="77777777" w:rsidR="00F7586A" w:rsidRPr="00F7586A" w:rsidRDefault="00F7586A" w:rsidP="00F7586A">
      <w:pPr>
        <w:rPr>
          <w:rFonts w:ascii="Times New Roman" w:hAnsi="Times New Roman" w:cs="Times New Roman"/>
          <w:sz w:val="24"/>
          <w:szCs w:val="20"/>
        </w:rPr>
      </w:pPr>
    </w:p>
    <w:p w14:paraId="0BDD173E" w14:textId="77777777" w:rsidR="00F7586A" w:rsidRPr="00F7586A" w:rsidRDefault="00F7586A" w:rsidP="00F7586A">
      <w:pPr>
        <w:rPr>
          <w:rFonts w:ascii="Times New Roman" w:hAnsi="Times New Roman" w:cs="Times New Roman"/>
          <w:sz w:val="24"/>
          <w:szCs w:val="20"/>
        </w:rPr>
      </w:pPr>
    </w:p>
    <w:p w14:paraId="6CA30064" w14:textId="77777777" w:rsidR="00F7586A" w:rsidRPr="00F7586A" w:rsidRDefault="00F7586A" w:rsidP="00F7586A">
      <w:pPr>
        <w:rPr>
          <w:rFonts w:ascii="Times New Roman" w:hAnsi="Times New Roman" w:cs="Times New Roman"/>
          <w:sz w:val="24"/>
          <w:szCs w:val="20"/>
        </w:rPr>
      </w:pPr>
    </w:p>
    <w:p w14:paraId="3A08B4B2" w14:textId="77777777" w:rsidR="00F7586A" w:rsidRPr="00F7586A" w:rsidRDefault="00F7586A" w:rsidP="00F7586A">
      <w:pPr>
        <w:rPr>
          <w:rFonts w:ascii="Times New Roman" w:hAnsi="Times New Roman" w:cs="Times New Roman"/>
          <w:sz w:val="24"/>
          <w:szCs w:val="20"/>
        </w:rPr>
      </w:pPr>
    </w:p>
    <w:p w14:paraId="1E0B2034" w14:textId="77777777" w:rsidR="00F7586A" w:rsidRPr="00F7586A" w:rsidRDefault="00F7586A" w:rsidP="00F7586A">
      <w:pPr>
        <w:rPr>
          <w:rFonts w:ascii="Times New Roman" w:hAnsi="Times New Roman" w:cs="Times New Roman"/>
          <w:sz w:val="24"/>
          <w:szCs w:val="20"/>
        </w:rPr>
      </w:pPr>
    </w:p>
    <w:p w14:paraId="2D5722E3" w14:textId="77777777" w:rsidR="00F7586A" w:rsidRPr="00F7586A" w:rsidRDefault="00F7586A" w:rsidP="00F7586A">
      <w:pPr>
        <w:rPr>
          <w:rFonts w:ascii="Times New Roman" w:hAnsi="Times New Roman" w:cs="Times New Roman"/>
          <w:sz w:val="24"/>
          <w:szCs w:val="20"/>
        </w:rPr>
      </w:pPr>
    </w:p>
    <w:p w14:paraId="797FBDF4" w14:textId="1D6A5C8C" w:rsidR="00F7586A" w:rsidRPr="00F7586A" w:rsidRDefault="00F7586A" w:rsidP="00F7586A">
      <w:pPr>
        <w:tabs>
          <w:tab w:val="left" w:pos="6353"/>
        </w:tabs>
        <w:rPr>
          <w:rFonts w:ascii="Times New Roman" w:hAnsi="Times New Roman" w:cs="Times New Roman"/>
          <w:sz w:val="24"/>
          <w:szCs w:val="20"/>
        </w:rPr>
        <w:sectPr w:rsidR="00F7586A" w:rsidRPr="00F7586A" w:rsidSect="008C5A75">
          <w:pgSz w:w="12240" w:h="15840" w:code="1"/>
          <w:pgMar w:top="720" w:right="720" w:bottom="720" w:left="720" w:header="0" w:footer="0" w:gutter="0"/>
          <w:paperSrc w:first="1" w:other="1"/>
          <w:cols w:space="720"/>
          <w:docGrid w:linePitch="299"/>
        </w:sectPr>
      </w:pPr>
    </w:p>
    <w:p w14:paraId="6FBDD898" w14:textId="77777777" w:rsidR="004D30EF" w:rsidRDefault="004D30EF" w:rsidP="006E2545">
      <w:pPr>
        <w:pStyle w:val="BodyText"/>
        <w:rPr>
          <w:rFonts w:ascii="Segoe UI" w:hAnsi="Segoe UI" w:cs="Segoe UI"/>
          <w:sz w:val="18"/>
          <w:szCs w:val="18"/>
        </w:rPr>
      </w:pPr>
      <w:r>
        <w:rPr>
          <w:rStyle w:val="normaltextrun"/>
          <w:b/>
          <w:bCs/>
        </w:rPr>
        <w:lastRenderedPageBreak/>
        <w:t>Name (Printed)_______________________________</w:t>
      </w:r>
      <w:r>
        <w:rPr>
          <w:rStyle w:val="eop"/>
        </w:rPr>
        <w:t> </w:t>
      </w:r>
    </w:p>
    <w:p w14:paraId="612B335C" w14:textId="77777777" w:rsidR="004D30EF" w:rsidRDefault="004D30EF" w:rsidP="004D30EF">
      <w:pPr>
        <w:pStyle w:val="paragraph"/>
        <w:spacing w:before="0" w:beforeAutospacing="0" w:after="0" w:afterAutospacing="0"/>
        <w:jc w:val="center"/>
        <w:textAlignment w:val="baseline"/>
        <w:rPr>
          <w:rFonts w:ascii="Segoe UI" w:hAnsi="Segoe UI" w:cs="Segoe UI"/>
          <w:sz w:val="18"/>
          <w:szCs w:val="18"/>
        </w:rPr>
      </w:pPr>
      <w:r>
        <w:rPr>
          <w:rStyle w:val="eop"/>
        </w:rPr>
        <w:t> </w:t>
      </w:r>
    </w:p>
    <w:p w14:paraId="515E2FCE" w14:textId="77777777" w:rsidR="004D30EF" w:rsidRDefault="004D30EF" w:rsidP="004D30EF">
      <w:pPr>
        <w:pStyle w:val="paragraph"/>
        <w:spacing w:before="0" w:beforeAutospacing="0" w:after="0" w:afterAutospacing="0"/>
        <w:jc w:val="center"/>
        <w:textAlignment w:val="baseline"/>
        <w:rPr>
          <w:rFonts w:ascii="Segoe UI" w:hAnsi="Segoe UI" w:cs="Segoe UI"/>
          <w:sz w:val="18"/>
          <w:szCs w:val="18"/>
        </w:rPr>
      </w:pPr>
      <w:r>
        <w:rPr>
          <w:rStyle w:val="eop"/>
        </w:rPr>
        <w:t> </w:t>
      </w:r>
    </w:p>
    <w:p w14:paraId="255CD472" w14:textId="77777777" w:rsidR="004D30EF" w:rsidRDefault="004D30EF" w:rsidP="004D30EF">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TEXARKANA</w:t>
      </w:r>
      <w:r>
        <w:rPr>
          <w:rStyle w:val="normaltextrun"/>
          <w:b/>
          <w:bCs/>
        </w:rPr>
        <w:t xml:space="preserve"> </w:t>
      </w:r>
      <w:r>
        <w:rPr>
          <w:rStyle w:val="normaltextrun"/>
          <w:rFonts w:ascii="Calibri" w:hAnsi="Calibri" w:cs="Calibri"/>
          <w:b/>
          <w:bCs/>
        </w:rPr>
        <w:t>COLLEGE</w:t>
      </w:r>
      <w:r>
        <w:rPr>
          <w:rStyle w:val="eop"/>
          <w:rFonts w:ascii="Calibri" w:hAnsi="Calibri" w:cs="Calibri"/>
        </w:rPr>
        <w:t> </w:t>
      </w:r>
    </w:p>
    <w:p w14:paraId="754ECE63" w14:textId="77777777" w:rsidR="004D30EF" w:rsidRDefault="004D30EF" w:rsidP="004D30EF">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ASSOCIATE DEGREE NURSING PROGRAM</w:t>
      </w:r>
      <w:r>
        <w:rPr>
          <w:rStyle w:val="eop"/>
          <w:rFonts w:ascii="Calibri" w:hAnsi="Calibri" w:cs="Calibri"/>
        </w:rPr>
        <w:t> </w:t>
      </w:r>
    </w:p>
    <w:p w14:paraId="6B5095E9"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eop"/>
        </w:rPr>
        <w:t> </w:t>
      </w:r>
    </w:p>
    <w:p w14:paraId="0D9405DB" w14:textId="77777777" w:rsidR="004D30EF" w:rsidRDefault="004D30EF" w:rsidP="004D30EF">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Student Course Requirement and Program Compliance Agreement</w:t>
      </w:r>
      <w:r>
        <w:rPr>
          <w:rStyle w:val="eop"/>
          <w:rFonts w:ascii="Calibri" w:hAnsi="Calibri" w:cs="Calibri"/>
        </w:rPr>
        <w:t> </w:t>
      </w:r>
    </w:p>
    <w:p w14:paraId="02B15FEE" w14:textId="77777777" w:rsidR="004D30EF" w:rsidRDefault="004D30EF" w:rsidP="004D30EF">
      <w:pPr>
        <w:pStyle w:val="paragraph"/>
        <w:spacing w:before="0" w:beforeAutospacing="0" w:after="0" w:afterAutospacing="0"/>
        <w:jc w:val="center"/>
        <w:textAlignment w:val="baseline"/>
        <w:rPr>
          <w:rFonts w:ascii="Segoe UI" w:hAnsi="Segoe UI" w:cs="Segoe UI"/>
          <w:sz w:val="18"/>
          <w:szCs w:val="18"/>
        </w:rPr>
      </w:pPr>
      <w:r>
        <w:rPr>
          <w:rStyle w:val="eop"/>
        </w:rPr>
        <w:t> </w:t>
      </w:r>
    </w:p>
    <w:p w14:paraId="69B9D7DE" w14:textId="77777777" w:rsidR="004D30EF" w:rsidRDefault="004D30EF" w:rsidP="004D30EF">
      <w:pPr>
        <w:pStyle w:val="paragraph"/>
        <w:spacing w:before="0" w:beforeAutospacing="0" w:after="0" w:afterAutospacing="0"/>
        <w:jc w:val="center"/>
        <w:textAlignment w:val="baseline"/>
        <w:rPr>
          <w:rFonts w:ascii="Segoe UI" w:hAnsi="Segoe UI" w:cs="Segoe UI"/>
          <w:sz w:val="18"/>
          <w:szCs w:val="18"/>
        </w:rPr>
      </w:pPr>
      <w:r>
        <w:rPr>
          <w:rStyle w:val="eop"/>
        </w:rPr>
        <w:t> </w:t>
      </w:r>
    </w:p>
    <w:p w14:paraId="199B5883"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I have read the current </w:t>
      </w:r>
      <w:r>
        <w:rPr>
          <w:rStyle w:val="normaltextrun"/>
          <w:rFonts w:ascii="Calibri" w:hAnsi="Calibri" w:cs="Calibri"/>
          <w:i/>
          <w:iCs/>
        </w:rPr>
        <w:t>Course Syllabus</w:t>
      </w:r>
      <w:r>
        <w:rPr>
          <w:rStyle w:val="normaltextrun"/>
          <w:rFonts w:ascii="Calibri" w:hAnsi="Calibri" w:cs="Calibri"/>
        </w:rPr>
        <w:t xml:space="preserve"> and </w:t>
      </w:r>
      <w:r>
        <w:rPr>
          <w:rStyle w:val="normaltextrun"/>
          <w:rFonts w:ascii="Calibri" w:hAnsi="Calibri" w:cs="Calibri"/>
          <w:i/>
          <w:iCs/>
        </w:rPr>
        <w:t>Clinical Packet</w:t>
      </w:r>
      <w:r>
        <w:rPr>
          <w:rStyle w:val="normaltextrun"/>
          <w:rFonts w:ascii="Calibri" w:hAnsi="Calibri" w:cs="Calibri"/>
        </w:rPr>
        <w:t xml:space="preserve"> and understand the course requirements and policies.  I agree to comply with the clinical and classroom policies to meet the requirements</w:t>
      </w:r>
      <w:r>
        <w:rPr>
          <w:rStyle w:val="eop"/>
          <w:rFonts w:ascii="Calibri" w:hAnsi="Calibri" w:cs="Calibri"/>
        </w:rPr>
        <w:t> </w:t>
      </w:r>
    </w:p>
    <w:p w14:paraId="779F638A"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for course completion.</w:t>
      </w:r>
      <w:r>
        <w:rPr>
          <w:rStyle w:val="eop"/>
          <w:rFonts w:ascii="Calibri" w:hAnsi="Calibri" w:cs="Calibri"/>
        </w:rPr>
        <w:t> </w:t>
      </w:r>
    </w:p>
    <w:p w14:paraId="38BAB00D"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eop"/>
        </w:rPr>
        <w:t> </w:t>
      </w:r>
    </w:p>
    <w:p w14:paraId="6D00B391"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I have read the </w:t>
      </w:r>
      <w:r>
        <w:rPr>
          <w:rStyle w:val="normaltextrun"/>
          <w:rFonts w:ascii="Calibri" w:hAnsi="Calibri" w:cs="Calibri"/>
          <w:i/>
          <w:iCs/>
        </w:rPr>
        <w:t>Texarkana College Health Science Division Student Handbook</w:t>
      </w:r>
      <w:r>
        <w:rPr>
          <w:rStyle w:val="normaltextrun"/>
          <w:rFonts w:ascii="Calibri" w:hAnsi="Calibri" w:cs="Calibri"/>
        </w:rPr>
        <w:t xml:space="preserve"> and understand</w:t>
      </w:r>
      <w:r>
        <w:rPr>
          <w:rStyle w:val="eop"/>
          <w:rFonts w:ascii="Calibri" w:hAnsi="Calibri" w:cs="Calibri"/>
        </w:rPr>
        <w:t> </w:t>
      </w:r>
    </w:p>
    <w:p w14:paraId="4EF5C181"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the policies and procedures stated therein.  I agree to comply with </w:t>
      </w:r>
      <w:proofErr w:type="gramStart"/>
      <w:r>
        <w:rPr>
          <w:rStyle w:val="normaltextrun"/>
          <w:rFonts w:ascii="Calibri" w:hAnsi="Calibri" w:cs="Calibri"/>
        </w:rPr>
        <w:t>all of</w:t>
      </w:r>
      <w:proofErr w:type="gramEnd"/>
      <w:r>
        <w:rPr>
          <w:rStyle w:val="normaltextrun"/>
          <w:rFonts w:ascii="Calibri" w:hAnsi="Calibri" w:cs="Calibri"/>
        </w:rPr>
        <w:t xml:space="preserve"> these policies and procedures</w:t>
      </w:r>
      <w:r>
        <w:rPr>
          <w:rStyle w:val="eop"/>
          <w:rFonts w:ascii="Calibri" w:hAnsi="Calibri" w:cs="Calibri"/>
        </w:rPr>
        <w:t> </w:t>
      </w:r>
    </w:p>
    <w:p w14:paraId="450D4735"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Calibri" w:hAnsi="Calibri" w:cs="Calibri"/>
        </w:rPr>
        <w:t>in order to</w:t>
      </w:r>
      <w:proofErr w:type="gramEnd"/>
      <w:r>
        <w:rPr>
          <w:rStyle w:val="normaltextrun"/>
          <w:rFonts w:ascii="Calibri" w:hAnsi="Calibri" w:cs="Calibri"/>
        </w:rPr>
        <w:t xml:space="preserve"> meet the requirements for course completion.</w:t>
      </w:r>
      <w:r>
        <w:rPr>
          <w:rStyle w:val="eop"/>
          <w:rFonts w:ascii="Calibri" w:hAnsi="Calibri" w:cs="Calibri"/>
        </w:rPr>
        <w:t> </w:t>
      </w:r>
    </w:p>
    <w:p w14:paraId="297191D3"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eop"/>
        </w:rPr>
        <w:t> </w:t>
      </w:r>
    </w:p>
    <w:p w14:paraId="04F40FC4" w14:textId="77777777" w:rsidR="004D30EF" w:rsidRDefault="004D30EF" w:rsidP="004D30EF">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rPr>
        <w:t xml:space="preserve">As stated in the </w:t>
      </w:r>
      <w:r>
        <w:rPr>
          <w:rStyle w:val="normaltextrun"/>
          <w:rFonts w:ascii="Calibri" w:hAnsi="Calibri" w:cs="Calibri"/>
          <w:i/>
          <w:iCs/>
        </w:rPr>
        <w:t>Health Science Student Handbook</w:t>
      </w:r>
      <w:r>
        <w:rPr>
          <w:rStyle w:val="normaltextrun"/>
          <w:rFonts w:ascii="Calibri" w:hAnsi="Calibri" w:cs="Calibri"/>
        </w:rPr>
        <w:t xml:space="preserve"> All Basic, first year </w:t>
      </w:r>
      <w:proofErr w:type="gramStart"/>
      <w:r>
        <w:rPr>
          <w:rStyle w:val="normaltextrun"/>
          <w:rFonts w:ascii="Calibri" w:hAnsi="Calibri" w:cs="Calibri"/>
        </w:rPr>
        <w:t>Associate Degree</w:t>
      </w:r>
      <w:proofErr w:type="gramEnd"/>
      <w:r>
        <w:rPr>
          <w:rStyle w:val="normaltextrun"/>
          <w:rFonts w:ascii="Calibri" w:hAnsi="Calibri" w:cs="Calibri"/>
        </w:rPr>
        <w:t xml:space="preserve"> Nursing Students who have successfully completed all </w:t>
      </w:r>
      <w:proofErr w:type="gramStart"/>
      <w:r>
        <w:rPr>
          <w:rStyle w:val="normaltextrun"/>
          <w:rFonts w:ascii="Calibri" w:hAnsi="Calibri" w:cs="Calibri"/>
        </w:rPr>
        <w:t>coursework,</w:t>
      </w:r>
      <w:proofErr w:type="gramEnd"/>
      <w:r>
        <w:rPr>
          <w:rStyle w:val="normaltextrun"/>
          <w:rFonts w:ascii="Calibri" w:hAnsi="Calibri" w:cs="Calibri"/>
        </w:rPr>
        <w:t xml:space="preserve"> will take the ATI Mid- Curricular Exam on computer at the end of the Spring semester.  </w:t>
      </w:r>
      <w:r>
        <w:rPr>
          <w:rStyle w:val="eop"/>
          <w:rFonts w:ascii="Calibri" w:hAnsi="Calibri" w:cs="Calibri"/>
        </w:rPr>
        <w:t> </w:t>
      </w:r>
    </w:p>
    <w:p w14:paraId="220D89F4"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eop"/>
        </w:rPr>
        <w:t> </w:t>
      </w:r>
    </w:p>
    <w:p w14:paraId="7C720E82"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eop"/>
        </w:rPr>
        <w:t> </w:t>
      </w:r>
    </w:p>
    <w:p w14:paraId="3EA38C42"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I have read the </w:t>
      </w:r>
      <w:r>
        <w:rPr>
          <w:rStyle w:val="normaltextrun"/>
          <w:rFonts w:ascii="Calibri" w:hAnsi="Calibri" w:cs="Calibri"/>
          <w:i/>
          <w:iCs/>
        </w:rPr>
        <w:t>Texarkana College Student Handbook</w:t>
      </w:r>
      <w:r>
        <w:rPr>
          <w:rStyle w:val="normaltextrun"/>
          <w:rFonts w:ascii="Calibri" w:hAnsi="Calibri" w:cs="Calibri"/>
        </w:rPr>
        <w:t xml:space="preserve"> and understand the policies described </w:t>
      </w:r>
      <w:r>
        <w:rPr>
          <w:rStyle w:val="eop"/>
          <w:rFonts w:ascii="Calibri" w:hAnsi="Calibri" w:cs="Calibri"/>
        </w:rPr>
        <w:t> </w:t>
      </w:r>
    </w:p>
    <w:p w14:paraId="2348A3B5"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therein. I agree to comply with these policies.</w:t>
      </w:r>
      <w:r>
        <w:rPr>
          <w:rStyle w:val="eop"/>
          <w:rFonts w:ascii="Calibri" w:hAnsi="Calibri" w:cs="Calibri"/>
        </w:rPr>
        <w:t> </w:t>
      </w:r>
    </w:p>
    <w:p w14:paraId="34BD2787"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eop"/>
        </w:rPr>
        <w:t> </w:t>
      </w:r>
    </w:p>
    <w:p w14:paraId="57A2388A"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I understand and </w:t>
      </w:r>
      <w:proofErr w:type="gramStart"/>
      <w:r>
        <w:rPr>
          <w:rStyle w:val="normaltextrun"/>
          <w:rFonts w:ascii="Calibri" w:hAnsi="Calibri" w:cs="Calibri"/>
        </w:rPr>
        <w:t>am capable of utilizing</w:t>
      </w:r>
      <w:proofErr w:type="gramEnd"/>
      <w:r>
        <w:rPr>
          <w:rStyle w:val="normaltextrun"/>
          <w:rFonts w:ascii="Calibri" w:hAnsi="Calibri" w:cs="Calibri"/>
        </w:rPr>
        <w:t xml:space="preserve"> the procedures for Standard Precautions that are in</w:t>
      </w:r>
      <w:r>
        <w:rPr>
          <w:rStyle w:val="eop"/>
          <w:rFonts w:ascii="Calibri" w:hAnsi="Calibri" w:cs="Calibri"/>
        </w:rPr>
        <w:t> </w:t>
      </w:r>
    </w:p>
    <w:p w14:paraId="055FDF74"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Health Occupations Student Handbook.</w:t>
      </w:r>
      <w:r>
        <w:rPr>
          <w:rStyle w:val="eop"/>
          <w:rFonts w:ascii="Calibri" w:hAnsi="Calibri" w:cs="Calibri"/>
        </w:rPr>
        <w:t> </w:t>
      </w:r>
    </w:p>
    <w:p w14:paraId="4A0C0609"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eop"/>
        </w:rPr>
        <w:t> </w:t>
      </w:r>
    </w:p>
    <w:p w14:paraId="4A505725" w14:textId="77777777" w:rsidR="004D30EF" w:rsidRDefault="004D30EF" w:rsidP="004D30EF">
      <w:pPr>
        <w:pStyle w:val="paragraph"/>
        <w:spacing w:before="0" w:beforeAutospacing="0" w:after="0" w:afterAutospacing="0"/>
        <w:ind w:firstLine="720"/>
        <w:textAlignment w:val="baseline"/>
        <w:rPr>
          <w:rFonts w:ascii="Segoe UI" w:hAnsi="Segoe UI" w:cs="Segoe UI"/>
          <w:sz w:val="18"/>
          <w:szCs w:val="18"/>
        </w:rPr>
      </w:pPr>
      <w:r>
        <w:rPr>
          <w:rStyle w:val="eop"/>
        </w:rPr>
        <w:t> </w:t>
      </w:r>
    </w:p>
    <w:p w14:paraId="072BF20C" w14:textId="79B32D0A"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Courses:   RNSG 1431/1460</w:t>
      </w:r>
      <w:r w:rsidR="004C06CB">
        <w:rPr>
          <w:rStyle w:val="normaltextrun"/>
          <w:rFonts w:ascii="Calibri" w:hAnsi="Calibri" w:cs="Calibri"/>
        </w:rPr>
        <w:t>/1412</w:t>
      </w:r>
      <w:r>
        <w:rPr>
          <w:rStyle w:val="eop"/>
          <w:rFonts w:ascii="Calibri" w:hAnsi="Calibri" w:cs="Calibri"/>
        </w:rPr>
        <w:t> </w:t>
      </w:r>
    </w:p>
    <w:p w14:paraId="3BF17467"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390B562E"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Signature: _____________________________</w:t>
      </w:r>
      <w:r>
        <w:rPr>
          <w:rStyle w:val="eop"/>
          <w:rFonts w:ascii="Calibri" w:hAnsi="Calibri" w:cs="Calibri"/>
        </w:rPr>
        <w:t> </w:t>
      </w:r>
    </w:p>
    <w:p w14:paraId="02F5F67C"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eop"/>
        </w:rPr>
        <w:t> </w:t>
      </w:r>
    </w:p>
    <w:p w14:paraId="30FDA95F"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Date:  _________________________________</w:t>
      </w:r>
      <w:r>
        <w:rPr>
          <w:rStyle w:val="eop"/>
          <w:rFonts w:ascii="Calibri" w:hAnsi="Calibri" w:cs="Calibri"/>
        </w:rPr>
        <w:t> </w:t>
      </w:r>
    </w:p>
    <w:p w14:paraId="0E576F71"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eop"/>
        </w:rPr>
        <w:t> </w:t>
      </w:r>
    </w:p>
    <w:p w14:paraId="4B5B08EF" w14:textId="77777777" w:rsidR="004D30EF" w:rsidRDefault="004D30EF" w:rsidP="004D30EF">
      <w:pPr>
        <w:pStyle w:val="paragraph"/>
        <w:spacing w:before="0" w:beforeAutospacing="0" w:after="0" w:afterAutospacing="0"/>
        <w:jc w:val="right"/>
        <w:textAlignment w:val="baseline"/>
        <w:rPr>
          <w:rFonts w:ascii="Segoe UI" w:hAnsi="Segoe UI" w:cs="Segoe UI"/>
          <w:sz w:val="18"/>
          <w:szCs w:val="18"/>
        </w:rPr>
      </w:pPr>
      <w:r>
        <w:rPr>
          <w:rStyle w:val="eop"/>
        </w:rPr>
        <w:t> </w:t>
      </w:r>
    </w:p>
    <w:p w14:paraId="7E728C37" w14:textId="77777777" w:rsidR="004D30EF" w:rsidRDefault="004D30EF" w:rsidP="004D30EF">
      <w:pPr>
        <w:pStyle w:val="paragraph"/>
        <w:spacing w:before="0" w:beforeAutospacing="0" w:after="0" w:afterAutospacing="0"/>
        <w:ind w:right="270"/>
        <w:textAlignment w:val="baseline"/>
        <w:rPr>
          <w:rFonts w:ascii="Segoe UI" w:hAnsi="Segoe UI" w:cs="Segoe UI"/>
          <w:sz w:val="18"/>
          <w:szCs w:val="18"/>
        </w:rPr>
      </w:pPr>
      <w:r>
        <w:rPr>
          <w:rStyle w:val="eop"/>
          <w:rFonts w:ascii="Calibri" w:hAnsi="Calibri" w:cs="Calibri"/>
          <w:sz w:val="18"/>
          <w:szCs w:val="18"/>
        </w:rPr>
        <w:t> </w:t>
      </w:r>
    </w:p>
    <w:p w14:paraId="4A6E1CF4" w14:textId="18F36079" w:rsidR="00473F1E" w:rsidRPr="008459AD" w:rsidRDefault="00473F1E" w:rsidP="00F7586A">
      <w:pPr>
        <w:pStyle w:val="BodyText"/>
        <w:widowControl/>
        <w:kinsoku w:val="0"/>
        <w:overflowPunct w:val="0"/>
        <w:spacing w:before="63"/>
        <w:rPr>
          <w:color w:val="FF0000"/>
        </w:rPr>
      </w:pPr>
    </w:p>
    <w:sectPr w:rsidR="00473F1E" w:rsidRPr="008459AD">
      <w:footerReference w:type="default" r:id="rId25"/>
      <w:pgSz w:w="12240" w:h="15840"/>
      <w:pgMar w:top="1400" w:right="440" w:bottom="480" w:left="460" w:header="0" w:footer="21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98620" w14:textId="77777777" w:rsidR="00932BE7" w:rsidRDefault="00932BE7">
      <w:r>
        <w:separator/>
      </w:r>
    </w:p>
  </w:endnote>
  <w:endnote w:type="continuationSeparator" w:id="0">
    <w:p w14:paraId="228DD84F" w14:textId="77777777" w:rsidR="00932BE7" w:rsidRDefault="00932BE7">
      <w:r>
        <w:continuationSeparator/>
      </w:r>
    </w:p>
  </w:endnote>
  <w:endnote w:type="continuationNotice" w:id="1">
    <w:p w14:paraId="199826CA" w14:textId="77777777" w:rsidR="00932BE7" w:rsidRDefault="00932B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2682818"/>
      <w:docPartObj>
        <w:docPartGallery w:val="Page Numbers (Bottom of Page)"/>
        <w:docPartUnique/>
      </w:docPartObj>
    </w:sdtPr>
    <w:sdtEndPr>
      <w:rPr>
        <w:noProof/>
      </w:rPr>
    </w:sdtEndPr>
    <w:sdtContent>
      <w:p w14:paraId="2FA4EB0D" w14:textId="100043AD" w:rsidR="008D5C47" w:rsidRDefault="008D5C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B6268E" w14:textId="6574B754" w:rsidR="00926B78" w:rsidRDefault="00926B78">
    <w:pPr>
      <w:pStyle w:val="BodyText"/>
      <w:kinsoku w:val="0"/>
      <w:overflowPunct w:val="0"/>
      <w:spacing w:line="14" w:lineRule="auto"/>
      <w:rPr>
        <w:rFonts w:ascii="Times New Roman" w:hAnsi="Times New Roman" w:cs="Times New Roman"/>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499214"/>
      <w:docPartObj>
        <w:docPartGallery w:val="Page Numbers (Bottom of Page)"/>
        <w:docPartUnique/>
      </w:docPartObj>
    </w:sdtPr>
    <w:sdtEndPr>
      <w:rPr>
        <w:noProof/>
      </w:rPr>
    </w:sdtEndPr>
    <w:sdtContent>
      <w:p w14:paraId="5946F972" w14:textId="17C4CF6A" w:rsidR="008D5C47" w:rsidRDefault="008D5C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1B828A" w14:textId="77777777" w:rsidR="00926B78" w:rsidRDefault="00926B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801EA" w14:textId="77777777" w:rsidR="00926B78" w:rsidRDefault="00926B78">
    <w:pPr>
      <w:pStyle w:val="BodyText"/>
      <w:kinsoku w:val="0"/>
      <w:overflowPunct w:val="0"/>
      <w:spacing w:line="14" w:lineRule="auto"/>
      <w:rPr>
        <w:rFonts w:ascii="Times New Roman" w:hAnsi="Times New Roman" w:cs="Times New Roman"/>
        <w:sz w:val="14"/>
        <w:szCs w:val="14"/>
      </w:rPr>
    </w:pPr>
    <w:r>
      <w:rPr>
        <w:noProof/>
      </w:rPr>
      <mc:AlternateContent>
        <mc:Choice Requires="wps">
          <w:drawing>
            <wp:anchor distT="0" distB="0" distL="114300" distR="114300" simplePos="0" relativeHeight="251658240" behindDoc="1" locked="0" layoutInCell="0" allowOverlap="1" wp14:anchorId="7E826002" wp14:editId="6AAA3984">
              <wp:simplePos x="0" y="0"/>
              <wp:positionH relativeFrom="page">
                <wp:posOffset>4063365</wp:posOffset>
              </wp:positionH>
              <wp:positionV relativeFrom="page">
                <wp:posOffset>9732010</wp:posOffset>
              </wp:positionV>
              <wp:extent cx="1943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C6918" w14:textId="2C4CA05B" w:rsidR="00926B78" w:rsidRDefault="00926B78">
                          <w:pPr>
                            <w:pStyle w:val="BodyText"/>
                            <w:kinsoku w:val="0"/>
                            <w:overflowPunct w:val="0"/>
                            <w:spacing w:line="245" w:lineRule="exact"/>
                            <w:ind w:left="40"/>
                            <w:rPr>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826002" id="_x0000_t202" coordsize="21600,21600" o:spt="202" path="m,l,21600r21600,l21600,xe">
              <v:stroke joinstyle="miter"/>
              <v:path gradientshapeok="t" o:connecttype="rect"/>
            </v:shapetype>
            <v:shape id="Text Box 1" o:spid="_x0000_s1026" type="#_x0000_t202" style="position:absolute;margin-left:319.95pt;margin-top:766.3pt;width:15.3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" o:allowincell="f" filled="f" stroked="f">
              <v:textbox inset="0,0,0,0">
                <w:txbxContent>
                  <w:p w14:paraId="33CC6918" w14:textId="2C4CA05B" w:rsidR="00926B78" w:rsidRDefault="00926B78">
                    <w:pPr>
                      <w:pStyle w:val="BodyText"/>
                      <w:kinsoku w:val="0"/>
                      <w:overflowPunct w:val="0"/>
                      <w:spacing w:line="245" w:lineRule="exact"/>
                      <w:ind w:left="40"/>
                      <w:rPr>
                        <w:sz w:val="22"/>
                        <w:szCs w:val="2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7F9B8" w14:textId="77777777" w:rsidR="00932BE7" w:rsidRDefault="00932BE7">
      <w:r>
        <w:separator/>
      </w:r>
    </w:p>
  </w:footnote>
  <w:footnote w:type="continuationSeparator" w:id="0">
    <w:p w14:paraId="3E7260AF" w14:textId="77777777" w:rsidR="00932BE7" w:rsidRDefault="00932BE7">
      <w:r>
        <w:continuationSeparator/>
      </w:r>
    </w:p>
  </w:footnote>
  <w:footnote w:type="continuationNotice" w:id="1">
    <w:p w14:paraId="5AC8BDF8" w14:textId="77777777" w:rsidR="00932BE7" w:rsidRDefault="00932B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132A"/>
    <w:multiLevelType w:val="hybridMultilevel"/>
    <w:tmpl w:val="86B8B9F6"/>
    <w:lvl w:ilvl="0" w:tplc="CA4E9390">
      <w:start w:val="1"/>
      <w:numFmt w:val="decimal"/>
      <w:lvlText w:val="%1."/>
      <w:lvlJc w:val="left"/>
      <w:pPr>
        <w:ind w:left="720" w:hanging="360"/>
      </w:pPr>
      <w:rPr>
        <w:rFonts w:ascii="Calibri" w:hAnsi="Calibri" w:hint="default"/>
      </w:rPr>
    </w:lvl>
    <w:lvl w:ilvl="1" w:tplc="5FF497FC">
      <w:start w:val="1"/>
      <w:numFmt w:val="lowerLetter"/>
      <w:lvlText w:val="%2."/>
      <w:lvlJc w:val="left"/>
      <w:pPr>
        <w:ind w:left="1440" w:hanging="360"/>
      </w:pPr>
    </w:lvl>
    <w:lvl w:ilvl="2" w:tplc="15C0D108">
      <w:start w:val="1"/>
      <w:numFmt w:val="lowerRoman"/>
      <w:lvlText w:val="%3."/>
      <w:lvlJc w:val="right"/>
      <w:pPr>
        <w:ind w:left="2160" w:hanging="180"/>
      </w:pPr>
    </w:lvl>
    <w:lvl w:ilvl="3" w:tplc="B39A877C">
      <w:start w:val="1"/>
      <w:numFmt w:val="decimal"/>
      <w:lvlText w:val="%4."/>
      <w:lvlJc w:val="left"/>
      <w:pPr>
        <w:ind w:left="2880" w:hanging="360"/>
      </w:pPr>
    </w:lvl>
    <w:lvl w:ilvl="4" w:tplc="334E9FD4">
      <w:start w:val="1"/>
      <w:numFmt w:val="lowerLetter"/>
      <w:lvlText w:val="%5."/>
      <w:lvlJc w:val="left"/>
      <w:pPr>
        <w:ind w:left="3600" w:hanging="360"/>
      </w:pPr>
    </w:lvl>
    <w:lvl w:ilvl="5" w:tplc="F4AABABA">
      <w:start w:val="1"/>
      <w:numFmt w:val="lowerRoman"/>
      <w:lvlText w:val="%6."/>
      <w:lvlJc w:val="right"/>
      <w:pPr>
        <w:ind w:left="4320" w:hanging="180"/>
      </w:pPr>
    </w:lvl>
    <w:lvl w:ilvl="6" w:tplc="FFD8C37E">
      <w:start w:val="1"/>
      <w:numFmt w:val="decimal"/>
      <w:lvlText w:val="%7."/>
      <w:lvlJc w:val="left"/>
      <w:pPr>
        <w:ind w:left="5040" w:hanging="360"/>
      </w:pPr>
    </w:lvl>
    <w:lvl w:ilvl="7" w:tplc="58E6E146">
      <w:start w:val="1"/>
      <w:numFmt w:val="lowerLetter"/>
      <w:lvlText w:val="%8."/>
      <w:lvlJc w:val="left"/>
      <w:pPr>
        <w:ind w:left="5760" w:hanging="360"/>
      </w:pPr>
    </w:lvl>
    <w:lvl w:ilvl="8" w:tplc="F9CA4354">
      <w:start w:val="1"/>
      <w:numFmt w:val="lowerRoman"/>
      <w:lvlText w:val="%9."/>
      <w:lvlJc w:val="right"/>
      <w:pPr>
        <w:ind w:left="6480" w:hanging="180"/>
      </w:pPr>
    </w:lvl>
  </w:abstractNum>
  <w:abstractNum w:abstractNumId="1" w15:restartNumberingAfterBreak="0">
    <w:nsid w:val="02E95865"/>
    <w:multiLevelType w:val="multilevel"/>
    <w:tmpl w:val="A892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67AD2"/>
    <w:multiLevelType w:val="hybridMultilevel"/>
    <w:tmpl w:val="53789EDA"/>
    <w:lvl w:ilvl="0" w:tplc="E8C42EF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0F4805"/>
    <w:multiLevelType w:val="hybridMultilevel"/>
    <w:tmpl w:val="DA103CA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65558"/>
    <w:multiLevelType w:val="hybridMultilevel"/>
    <w:tmpl w:val="5A92F99C"/>
    <w:lvl w:ilvl="0" w:tplc="67E4EFA6">
      <w:start w:val="1"/>
      <w:numFmt w:val="decimal"/>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B715F3"/>
    <w:multiLevelType w:val="multilevel"/>
    <w:tmpl w:val="7E146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794150"/>
    <w:multiLevelType w:val="hybridMultilevel"/>
    <w:tmpl w:val="AE58E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AC5CF2"/>
    <w:multiLevelType w:val="multilevel"/>
    <w:tmpl w:val="E3CE0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2F4053"/>
    <w:multiLevelType w:val="hybridMultilevel"/>
    <w:tmpl w:val="DA8491BA"/>
    <w:lvl w:ilvl="0" w:tplc="BE74EF60">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F497BCB"/>
    <w:multiLevelType w:val="hybridMultilevel"/>
    <w:tmpl w:val="A3AC928E"/>
    <w:lvl w:ilvl="0" w:tplc="09EA9184">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675E18"/>
    <w:multiLevelType w:val="multilevel"/>
    <w:tmpl w:val="22544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FE1204"/>
    <w:multiLevelType w:val="multilevel"/>
    <w:tmpl w:val="BAC2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742D34"/>
    <w:multiLevelType w:val="multilevel"/>
    <w:tmpl w:val="C638F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373D20"/>
    <w:multiLevelType w:val="multilevel"/>
    <w:tmpl w:val="5378A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8D38B8"/>
    <w:multiLevelType w:val="hybridMultilevel"/>
    <w:tmpl w:val="380CA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D32B46"/>
    <w:multiLevelType w:val="hybridMultilevel"/>
    <w:tmpl w:val="8E6C6FE8"/>
    <w:styleLink w:val="CurrentList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B0729B"/>
    <w:multiLevelType w:val="multilevel"/>
    <w:tmpl w:val="EA2E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110FB7"/>
    <w:multiLevelType w:val="multilevel"/>
    <w:tmpl w:val="45F0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AC7F39"/>
    <w:multiLevelType w:val="multilevel"/>
    <w:tmpl w:val="0CB8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592282"/>
    <w:multiLevelType w:val="multilevel"/>
    <w:tmpl w:val="30B27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5C0BC9"/>
    <w:multiLevelType w:val="multilevel"/>
    <w:tmpl w:val="8458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869175"/>
    <w:multiLevelType w:val="multilevel"/>
    <w:tmpl w:val="6CF8CB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18723A8"/>
    <w:multiLevelType w:val="hybridMultilevel"/>
    <w:tmpl w:val="643A65D0"/>
    <w:lvl w:ilvl="0" w:tplc="BE74EF60">
      <w:start w:val="1"/>
      <w:numFmt w:val="bullet"/>
      <w:lvlText w:val=""/>
      <w:lvlJc w:val="left"/>
      <w:pPr>
        <w:ind w:left="1080" w:hanging="360"/>
      </w:pPr>
      <w:rPr>
        <w:rFonts w:ascii="Symbol" w:hAnsi="Symbol" w:hint="default"/>
        <w:sz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26F50BB"/>
    <w:multiLevelType w:val="hybridMultilevel"/>
    <w:tmpl w:val="B9F6C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51074C"/>
    <w:multiLevelType w:val="hybridMultilevel"/>
    <w:tmpl w:val="637ADF40"/>
    <w:lvl w:ilvl="0" w:tplc="6CD45A8A">
      <w:start w:val="1"/>
      <w:numFmt w:val="decimal"/>
      <w:lvlText w:val="%1."/>
      <w:lvlJc w:val="left"/>
      <w:pPr>
        <w:ind w:left="627" w:hanging="360"/>
      </w:pPr>
      <w:rPr>
        <w:rFonts w:hint="default"/>
        <w:color w:val="0A12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C65851"/>
    <w:multiLevelType w:val="multilevel"/>
    <w:tmpl w:val="B82C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013627"/>
    <w:multiLevelType w:val="multilevel"/>
    <w:tmpl w:val="5460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95F0343"/>
    <w:multiLevelType w:val="hybridMultilevel"/>
    <w:tmpl w:val="C3D69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D13028"/>
    <w:multiLevelType w:val="multilevel"/>
    <w:tmpl w:val="4840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CD400A"/>
    <w:multiLevelType w:val="multilevel"/>
    <w:tmpl w:val="FF7E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6F4162"/>
    <w:multiLevelType w:val="multilevel"/>
    <w:tmpl w:val="8A6254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8BE01E9"/>
    <w:multiLevelType w:val="hybridMultilevel"/>
    <w:tmpl w:val="DA186BAE"/>
    <w:lvl w:ilvl="0" w:tplc="8B2A41A0">
      <w:start w:val="1"/>
      <w:numFmt w:val="bullet"/>
      <w:lvlText w:val="o"/>
      <w:lvlJc w:val="left"/>
      <w:pPr>
        <w:ind w:left="720" w:hanging="360"/>
      </w:pPr>
      <w:rPr>
        <w:rFonts w:ascii="Courier New" w:hAnsi="Courier New" w:hint="default"/>
      </w:rPr>
    </w:lvl>
    <w:lvl w:ilvl="1" w:tplc="FD3C9EC6">
      <w:start w:val="1"/>
      <w:numFmt w:val="bullet"/>
      <w:lvlText w:val="o"/>
      <w:lvlJc w:val="left"/>
      <w:pPr>
        <w:ind w:left="1440" w:hanging="360"/>
      </w:pPr>
      <w:rPr>
        <w:rFonts w:ascii="Courier New" w:hAnsi="Courier New" w:hint="default"/>
      </w:rPr>
    </w:lvl>
    <w:lvl w:ilvl="2" w:tplc="7DBAE4FC">
      <w:start w:val="1"/>
      <w:numFmt w:val="bullet"/>
      <w:lvlText w:val=""/>
      <w:lvlJc w:val="left"/>
      <w:pPr>
        <w:ind w:left="2160" w:hanging="360"/>
      </w:pPr>
      <w:rPr>
        <w:rFonts w:ascii="Wingdings" w:hAnsi="Wingdings" w:hint="default"/>
      </w:rPr>
    </w:lvl>
    <w:lvl w:ilvl="3" w:tplc="4434FCCE">
      <w:start w:val="1"/>
      <w:numFmt w:val="bullet"/>
      <w:lvlText w:val=""/>
      <w:lvlJc w:val="left"/>
      <w:pPr>
        <w:ind w:left="2880" w:hanging="360"/>
      </w:pPr>
      <w:rPr>
        <w:rFonts w:ascii="Symbol" w:hAnsi="Symbol" w:hint="default"/>
      </w:rPr>
    </w:lvl>
    <w:lvl w:ilvl="4" w:tplc="28A0DBA0">
      <w:start w:val="1"/>
      <w:numFmt w:val="bullet"/>
      <w:lvlText w:val="o"/>
      <w:lvlJc w:val="left"/>
      <w:pPr>
        <w:ind w:left="3600" w:hanging="360"/>
      </w:pPr>
      <w:rPr>
        <w:rFonts w:ascii="Courier New" w:hAnsi="Courier New" w:hint="default"/>
      </w:rPr>
    </w:lvl>
    <w:lvl w:ilvl="5" w:tplc="3A589392">
      <w:start w:val="1"/>
      <w:numFmt w:val="bullet"/>
      <w:lvlText w:val=""/>
      <w:lvlJc w:val="left"/>
      <w:pPr>
        <w:ind w:left="4320" w:hanging="360"/>
      </w:pPr>
      <w:rPr>
        <w:rFonts w:ascii="Wingdings" w:hAnsi="Wingdings" w:hint="default"/>
      </w:rPr>
    </w:lvl>
    <w:lvl w:ilvl="6" w:tplc="B0BCC340">
      <w:start w:val="1"/>
      <w:numFmt w:val="bullet"/>
      <w:lvlText w:val=""/>
      <w:lvlJc w:val="left"/>
      <w:pPr>
        <w:ind w:left="5040" w:hanging="360"/>
      </w:pPr>
      <w:rPr>
        <w:rFonts w:ascii="Symbol" w:hAnsi="Symbol" w:hint="default"/>
      </w:rPr>
    </w:lvl>
    <w:lvl w:ilvl="7" w:tplc="2332B884">
      <w:start w:val="1"/>
      <w:numFmt w:val="bullet"/>
      <w:lvlText w:val="o"/>
      <w:lvlJc w:val="left"/>
      <w:pPr>
        <w:ind w:left="5760" w:hanging="360"/>
      </w:pPr>
      <w:rPr>
        <w:rFonts w:ascii="Courier New" w:hAnsi="Courier New" w:hint="default"/>
      </w:rPr>
    </w:lvl>
    <w:lvl w:ilvl="8" w:tplc="485E92E8">
      <w:start w:val="1"/>
      <w:numFmt w:val="bullet"/>
      <w:lvlText w:val=""/>
      <w:lvlJc w:val="left"/>
      <w:pPr>
        <w:ind w:left="6480" w:hanging="360"/>
      </w:pPr>
      <w:rPr>
        <w:rFonts w:ascii="Wingdings" w:hAnsi="Wingdings" w:hint="default"/>
      </w:rPr>
    </w:lvl>
  </w:abstractNum>
  <w:abstractNum w:abstractNumId="32" w15:restartNumberingAfterBreak="0">
    <w:nsid w:val="59B674D0"/>
    <w:multiLevelType w:val="multilevel"/>
    <w:tmpl w:val="3064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BC9360D"/>
    <w:multiLevelType w:val="hybridMultilevel"/>
    <w:tmpl w:val="6540B408"/>
    <w:lvl w:ilvl="0" w:tplc="3BA46D40">
      <w:start w:val="1"/>
      <w:numFmt w:val="bullet"/>
      <w:lvlText w:val=""/>
      <w:lvlJc w:val="left"/>
      <w:pPr>
        <w:ind w:left="1080" w:hanging="360"/>
      </w:pPr>
      <w:rPr>
        <w:rFonts w:ascii="Symbol" w:hAnsi="Symbol" w:hint="default"/>
      </w:rPr>
    </w:lvl>
    <w:lvl w:ilvl="1" w:tplc="9530D250">
      <w:start w:val="1"/>
      <w:numFmt w:val="bullet"/>
      <w:lvlText w:val="o"/>
      <w:lvlJc w:val="left"/>
      <w:pPr>
        <w:ind w:left="1440" w:hanging="360"/>
      </w:pPr>
      <w:rPr>
        <w:rFonts w:ascii="Courier New" w:hAnsi="Courier New" w:hint="default"/>
      </w:rPr>
    </w:lvl>
    <w:lvl w:ilvl="2" w:tplc="E5988002">
      <w:start w:val="1"/>
      <w:numFmt w:val="bullet"/>
      <w:lvlText w:val=""/>
      <w:lvlJc w:val="left"/>
      <w:pPr>
        <w:ind w:left="2160" w:hanging="360"/>
      </w:pPr>
      <w:rPr>
        <w:rFonts w:ascii="Wingdings" w:hAnsi="Wingdings" w:hint="default"/>
      </w:rPr>
    </w:lvl>
    <w:lvl w:ilvl="3" w:tplc="478C56E8">
      <w:start w:val="1"/>
      <w:numFmt w:val="bullet"/>
      <w:lvlText w:val=""/>
      <w:lvlJc w:val="left"/>
      <w:pPr>
        <w:ind w:left="2880" w:hanging="360"/>
      </w:pPr>
      <w:rPr>
        <w:rFonts w:ascii="Symbol" w:hAnsi="Symbol" w:hint="default"/>
      </w:rPr>
    </w:lvl>
    <w:lvl w:ilvl="4" w:tplc="6F04580C">
      <w:start w:val="1"/>
      <w:numFmt w:val="bullet"/>
      <w:lvlText w:val="o"/>
      <w:lvlJc w:val="left"/>
      <w:pPr>
        <w:ind w:left="3600" w:hanging="360"/>
      </w:pPr>
      <w:rPr>
        <w:rFonts w:ascii="Courier New" w:hAnsi="Courier New" w:hint="default"/>
      </w:rPr>
    </w:lvl>
    <w:lvl w:ilvl="5" w:tplc="5C36FEAC">
      <w:start w:val="1"/>
      <w:numFmt w:val="bullet"/>
      <w:lvlText w:val=""/>
      <w:lvlJc w:val="left"/>
      <w:pPr>
        <w:ind w:left="4320" w:hanging="360"/>
      </w:pPr>
      <w:rPr>
        <w:rFonts w:ascii="Wingdings" w:hAnsi="Wingdings" w:hint="default"/>
      </w:rPr>
    </w:lvl>
    <w:lvl w:ilvl="6" w:tplc="D4F8EF0E">
      <w:start w:val="1"/>
      <w:numFmt w:val="bullet"/>
      <w:lvlText w:val=""/>
      <w:lvlJc w:val="left"/>
      <w:pPr>
        <w:ind w:left="5040" w:hanging="360"/>
      </w:pPr>
      <w:rPr>
        <w:rFonts w:ascii="Symbol" w:hAnsi="Symbol" w:hint="default"/>
      </w:rPr>
    </w:lvl>
    <w:lvl w:ilvl="7" w:tplc="A998D38C">
      <w:start w:val="1"/>
      <w:numFmt w:val="bullet"/>
      <w:lvlText w:val="o"/>
      <w:lvlJc w:val="left"/>
      <w:pPr>
        <w:ind w:left="5760" w:hanging="360"/>
      </w:pPr>
      <w:rPr>
        <w:rFonts w:ascii="Courier New" w:hAnsi="Courier New" w:hint="default"/>
      </w:rPr>
    </w:lvl>
    <w:lvl w:ilvl="8" w:tplc="4A423122">
      <w:start w:val="1"/>
      <w:numFmt w:val="bullet"/>
      <w:lvlText w:val=""/>
      <w:lvlJc w:val="left"/>
      <w:pPr>
        <w:ind w:left="6480" w:hanging="360"/>
      </w:pPr>
      <w:rPr>
        <w:rFonts w:ascii="Wingdings" w:hAnsi="Wingdings" w:hint="default"/>
      </w:rPr>
    </w:lvl>
  </w:abstractNum>
  <w:abstractNum w:abstractNumId="34" w15:restartNumberingAfterBreak="0">
    <w:nsid w:val="5C167D01"/>
    <w:multiLevelType w:val="multilevel"/>
    <w:tmpl w:val="BC2ED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EA65DC8"/>
    <w:multiLevelType w:val="hybridMultilevel"/>
    <w:tmpl w:val="05784EBC"/>
    <w:lvl w:ilvl="0" w:tplc="F9361C46">
      <w:start w:val="1"/>
      <w:numFmt w:val="decimal"/>
      <w:lvlText w:val="%1."/>
      <w:lvlJc w:val="left"/>
      <w:pPr>
        <w:ind w:left="1080" w:hanging="360"/>
      </w:pPr>
      <w:rPr>
        <w:rFonts w:ascii="Calibri" w:eastAsia="Calibri" w:hAnsi="Calibri" w:cs="Calibr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1EA0B00"/>
    <w:multiLevelType w:val="multilevel"/>
    <w:tmpl w:val="7168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227896"/>
    <w:multiLevelType w:val="multilevel"/>
    <w:tmpl w:val="AC388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B1E7F5B"/>
    <w:multiLevelType w:val="hybridMultilevel"/>
    <w:tmpl w:val="275688C8"/>
    <w:lvl w:ilvl="0" w:tplc="09EE3338">
      <w:start w:val="1"/>
      <w:numFmt w:val="decimal"/>
      <w:lvlText w:val="%1."/>
      <w:lvlJc w:val="left"/>
      <w:pPr>
        <w:ind w:left="720" w:hanging="360"/>
      </w:pPr>
    </w:lvl>
    <w:lvl w:ilvl="1" w:tplc="55D090E8">
      <w:start w:val="1"/>
      <w:numFmt w:val="lowerLetter"/>
      <w:lvlText w:val="%2."/>
      <w:lvlJc w:val="left"/>
      <w:pPr>
        <w:ind w:left="1440" w:hanging="360"/>
      </w:pPr>
    </w:lvl>
    <w:lvl w:ilvl="2" w:tplc="AABEBC14">
      <w:start w:val="1"/>
      <w:numFmt w:val="lowerRoman"/>
      <w:lvlText w:val="%3."/>
      <w:lvlJc w:val="right"/>
      <w:pPr>
        <w:ind w:left="2160" w:hanging="180"/>
      </w:pPr>
    </w:lvl>
    <w:lvl w:ilvl="3" w:tplc="CE1EC94E">
      <w:start w:val="1"/>
      <w:numFmt w:val="decimal"/>
      <w:lvlText w:val="%4."/>
      <w:lvlJc w:val="left"/>
      <w:pPr>
        <w:ind w:left="2880" w:hanging="360"/>
      </w:pPr>
    </w:lvl>
    <w:lvl w:ilvl="4" w:tplc="4DE2308A">
      <w:start w:val="1"/>
      <w:numFmt w:val="lowerLetter"/>
      <w:lvlText w:val="%5."/>
      <w:lvlJc w:val="left"/>
      <w:pPr>
        <w:ind w:left="3600" w:hanging="360"/>
      </w:pPr>
    </w:lvl>
    <w:lvl w:ilvl="5" w:tplc="7E80596A">
      <w:start w:val="1"/>
      <w:numFmt w:val="lowerRoman"/>
      <w:lvlText w:val="%6."/>
      <w:lvlJc w:val="right"/>
      <w:pPr>
        <w:ind w:left="4320" w:hanging="180"/>
      </w:pPr>
    </w:lvl>
    <w:lvl w:ilvl="6" w:tplc="A1662EB4">
      <w:start w:val="1"/>
      <w:numFmt w:val="decimal"/>
      <w:lvlText w:val="%7."/>
      <w:lvlJc w:val="left"/>
      <w:pPr>
        <w:ind w:left="5040" w:hanging="360"/>
      </w:pPr>
    </w:lvl>
    <w:lvl w:ilvl="7" w:tplc="008EC5BE">
      <w:start w:val="1"/>
      <w:numFmt w:val="lowerLetter"/>
      <w:lvlText w:val="%8."/>
      <w:lvlJc w:val="left"/>
      <w:pPr>
        <w:ind w:left="5760" w:hanging="360"/>
      </w:pPr>
    </w:lvl>
    <w:lvl w:ilvl="8" w:tplc="AB1265CA">
      <w:start w:val="1"/>
      <w:numFmt w:val="lowerRoman"/>
      <w:lvlText w:val="%9."/>
      <w:lvlJc w:val="right"/>
      <w:pPr>
        <w:ind w:left="6480" w:hanging="180"/>
      </w:pPr>
    </w:lvl>
  </w:abstractNum>
  <w:abstractNum w:abstractNumId="39" w15:restartNumberingAfterBreak="0">
    <w:nsid w:val="6D326A04"/>
    <w:multiLevelType w:val="hybridMultilevel"/>
    <w:tmpl w:val="CFC8B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A34E66"/>
    <w:multiLevelType w:val="hybridMultilevel"/>
    <w:tmpl w:val="EF007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E54F3A"/>
    <w:multiLevelType w:val="hybridMultilevel"/>
    <w:tmpl w:val="307433A4"/>
    <w:lvl w:ilvl="0" w:tplc="733AFF3A">
      <w:start w:val="1"/>
      <w:numFmt w:val="bullet"/>
      <w:lvlText w:val=""/>
      <w:lvlJc w:val="left"/>
      <w:pPr>
        <w:ind w:left="720" w:hanging="360"/>
      </w:pPr>
      <w:rPr>
        <w:rFonts w:ascii="Symbol" w:hAnsi="Symbol" w:hint="default"/>
      </w:rPr>
    </w:lvl>
    <w:lvl w:ilvl="1" w:tplc="0BAE64EE">
      <w:start w:val="1"/>
      <w:numFmt w:val="bullet"/>
      <w:lvlText w:val="o"/>
      <w:lvlJc w:val="left"/>
      <w:pPr>
        <w:ind w:left="1440" w:hanging="360"/>
      </w:pPr>
      <w:rPr>
        <w:rFonts w:ascii="Courier New" w:hAnsi="Courier New" w:hint="default"/>
      </w:rPr>
    </w:lvl>
    <w:lvl w:ilvl="2" w:tplc="8C6699C2">
      <w:start w:val="1"/>
      <w:numFmt w:val="bullet"/>
      <w:lvlText w:val=""/>
      <w:lvlJc w:val="left"/>
      <w:pPr>
        <w:ind w:left="2160" w:hanging="360"/>
      </w:pPr>
      <w:rPr>
        <w:rFonts w:ascii="Wingdings" w:hAnsi="Wingdings" w:hint="default"/>
      </w:rPr>
    </w:lvl>
    <w:lvl w:ilvl="3" w:tplc="278C9934">
      <w:start w:val="1"/>
      <w:numFmt w:val="bullet"/>
      <w:lvlText w:val=""/>
      <w:lvlJc w:val="left"/>
      <w:pPr>
        <w:ind w:left="2880" w:hanging="360"/>
      </w:pPr>
      <w:rPr>
        <w:rFonts w:ascii="Symbol" w:hAnsi="Symbol" w:hint="default"/>
      </w:rPr>
    </w:lvl>
    <w:lvl w:ilvl="4" w:tplc="005C0A7A">
      <w:start w:val="1"/>
      <w:numFmt w:val="bullet"/>
      <w:lvlText w:val="o"/>
      <w:lvlJc w:val="left"/>
      <w:pPr>
        <w:ind w:left="3600" w:hanging="360"/>
      </w:pPr>
      <w:rPr>
        <w:rFonts w:ascii="Courier New" w:hAnsi="Courier New" w:hint="default"/>
      </w:rPr>
    </w:lvl>
    <w:lvl w:ilvl="5" w:tplc="4BC89756">
      <w:start w:val="1"/>
      <w:numFmt w:val="bullet"/>
      <w:lvlText w:val=""/>
      <w:lvlJc w:val="left"/>
      <w:pPr>
        <w:ind w:left="4320" w:hanging="360"/>
      </w:pPr>
      <w:rPr>
        <w:rFonts w:ascii="Wingdings" w:hAnsi="Wingdings" w:hint="default"/>
      </w:rPr>
    </w:lvl>
    <w:lvl w:ilvl="6" w:tplc="34609A9A">
      <w:start w:val="1"/>
      <w:numFmt w:val="bullet"/>
      <w:lvlText w:val=""/>
      <w:lvlJc w:val="left"/>
      <w:pPr>
        <w:ind w:left="5040" w:hanging="360"/>
      </w:pPr>
      <w:rPr>
        <w:rFonts w:ascii="Symbol" w:hAnsi="Symbol" w:hint="default"/>
      </w:rPr>
    </w:lvl>
    <w:lvl w:ilvl="7" w:tplc="AF38ADC4">
      <w:start w:val="1"/>
      <w:numFmt w:val="bullet"/>
      <w:lvlText w:val="o"/>
      <w:lvlJc w:val="left"/>
      <w:pPr>
        <w:ind w:left="5760" w:hanging="360"/>
      </w:pPr>
      <w:rPr>
        <w:rFonts w:ascii="Courier New" w:hAnsi="Courier New" w:hint="default"/>
      </w:rPr>
    </w:lvl>
    <w:lvl w:ilvl="8" w:tplc="AFC22B8A">
      <w:start w:val="1"/>
      <w:numFmt w:val="bullet"/>
      <w:lvlText w:val=""/>
      <w:lvlJc w:val="left"/>
      <w:pPr>
        <w:ind w:left="6480" w:hanging="360"/>
      </w:pPr>
      <w:rPr>
        <w:rFonts w:ascii="Wingdings" w:hAnsi="Wingdings" w:hint="default"/>
      </w:rPr>
    </w:lvl>
  </w:abstractNum>
  <w:abstractNum w:abstractNumId="42" w15:restartNumberingAfterBreak="0">
    <w:nsid w:val="7BC75A10"/>
    <w:multiLevelType w:val="multilevel"/>
    <w:tmpl w:val="BE7E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D02BD42"/>
    <w:multiLevelType w:val="hybridMultilevel"/>
    <w:tmpl w:val="7AF814BA"/>
    <w:lvl w:ilvl="0" w:tplc="A3C08E68">
      <w:start w:val="1"/>
      <w:numFmt w:val="bullet"/>
      <w:lvlText w:val=""/>
      <w:lvlJc w:val="left"/>
      <w:pPr>
        <w:ind w:left="1080" w:hanging="360"/>
      </w:pPr>
      <w:rPr>
        <w:rFonts w:ascii="Symbol" w:hAnsi="Symbol" w:hint="default"/>
      </w:rPr>
    </w:lvl>
    <w:lvl w:ilvl="1" w:tplc="9E887522">
      <w:start w:val="1"/>
      <w:numFmt w:val="bullet"/>
      <w:lvlText w:val="o"/>
      <w:lvlJc w:val="left"/>
      <w:pPr>
        <w:ind w:left="1440" w:hanging="360"/>
      </w:pPr>
      <w:rPr>
        <w:rFonts w:ascii="Courier New" w:hAnsi="Courier New" w:hint="default"/>
      </w:rPr>
    </w:lvl>
    <w:lvl w:ilvl="2" w:tplc="142075E2">
      <w:start w:val="1"/>
      <w:numFmt w:val="bullet"/>
      <w:lvlText w:val=""/>
      <w:lvlJc w:val="left"/>
      <w:pPr>
        <w:ind w:left="2160" w:hanging="360"/>
      </w:pPr>
      <w:rPr>
        <w:rFonts w:ascii="Wingdings" w:hAnsi="Wingdings" w:hint="default"/>
      </w:rPr>
    </w:lvl>
    <w:lvl w:ilvl="3" w:tplc="C7800B5E">
      <w:start w:val="1"/>
      <w:numFmt w:val="bullet"/>
      <w:lvlText w:val=""/>
      <w:lvlJc w:val="left"/>
      <w:pPr>
        <w:ind w:left="2880" w:hanging="360"/>
      </w:pPr>
      <w:rPr>
        <w:rFonts w:ascii="Symbol" w:hAnsi="Symbol" w:hint="default"/>
      </w:rPr>
    </w:lvl>
    <w:lvl w:ilvl="4" w:tplc="95543314">
      <w:start w:val="1"/>
      <w:numFmt w:val="bullet"/>
      <w:lvlText w:val="o"/>
      <w:lvlJc w:val="left"/>
      <w:pPr>
        <w:ind w:left="3600" w:hanging="360"/>
      </w:pPr>
      <w:rPr>
        <w:rFonts w:ascii="Courier New" w:hAnsi="Courier New" w:hint="default"/>
      </w:rPr>
    </w:lvl>
    <w:lvl w:ilvl="5" w:tplc="D26E725E">
      <w:start w:val="1"/>
      <w:numFmt w:val="bullet"/>
      <w:lvlText w:val=""/>
      <w:lvlJc w:val="left"/>
      <w:pPr>
        <w:ind w:left="4320" w:hanging="360"/>
      </w:pPr>
      <w:rPr>
        <w:rFonts w:ascii="Wingdings" w:hAnsi="Wingdings" w:hint="default"/>
      </w:rPr>
    </w:lvl>
    <w:lvl w:ilvl="6" w:tplc="E57A39C4">
      <w:start w:val="1"/>
      <w:numFmt w:val="bullet"/>
      <w:lvlText w:val=""/>
      <w:lvlJc w:val="left"/>
      <w:pPr>
        <w:ind w:left="5040" w:hanging="360"/>
      </w:pPr>
      <w:rPr>
        <w:rFonts w:ascii="Symbol" w:hAnsi="Symbol" w:hint="default"/>
      </w:rPr>
    </w:lvl>
    <w:lvl w:ilvl="7" w:tplc="6F708006">
      <w:start w:val="1"/>
      <w:numFmt w:val="bullet"/>
      <w:lvlText w:val="o"/>
      <w:lvlJc w:val="left"/>
      <w:pPr>
        <w:ind w:left="5760" w:hanging="360"/>
      </w:pPr>
      <w:rPr>
        <w:rFonts w:ascii="Courier New" w:hAnsi="Courier New" w:hint="default"/>
      </w:rPr>
    </w:lvl>
    <w:lvl w:ilvl="8" w:tplc="F5CE653C">
      <w:start w:val="1"/>
      <w:numFmt w:val="bullet"/>
      <w:lvlText w:val=""/>
      <w:lvlJc w:val="left"/>
      <w:pPr>
        <w:ind w:left="6480" w:hanging="360"/>
      </w:pPr>
      <w:rPr>
        <w:rFonts w:ascii="Wingdings" w:hAnsi="Wingdings" w:hint="default"/>
      </w:rPr>
    </w:lvl>
  </w:abstractNum>
  <w:num w:numId="1" w16cid:durableId="766074362">
    <w:abstractNumId w:val="0"/>
  </w:num>
  <w:num w:numId="2" w16cid:durableId="1581912665">
    <w:abstractNumId w:val="38"/>
  </w:num>
  <w:num w:numId="3" w16cid:durableId="1026784186">
    <w:abstractNumId w:val="27"/>
  </w:num>
  <w:num w:numId="4" w16cid:durableId="934943322">
    <w:abstractNumId w:val="14"/>
  </w:num>
  <w:num w:numId="5" w16cid:durableId="426508332">
    <w:abstractNumId w:val="4"/>
  </w:num>
  <w:num w:numId="6" w16cid:durableId="1052190486">
    <w:abstractNumId w:val="43"/>
  </w:num>
  <w:num w:numId="7" w16cid:durableId="695547513">
    <w:abstractNumId w:val="33"/>
  </w:num>
  <w:num w:numId="8" w16cid:durableId="1293252047">
    <w:abstractNumId w:val="21"/>
  </w:num>
  <w:num w:numId="9" w16cid:durableId="964196315">
    <w:abstractNumId w:val="41"/>
  </w:num>
  <w:num w:numId="10" w16cid:durableId="861283699">
    <w:abstractNumId w:val="31"/>
  </w:num>
  <w:num w:numId="11" w16cid:durableId="1030765969">
    <w:abstractNumId w:val="30"/>
  </w:num>
  <w:num w:numId="12" w16cid:durableId="2058358100">
    <w:abstractNumId w:val="8"/>
  </w:num>
  <w:num w:numId="13" w16cid:durableId="445933556">
    <w:abstractNumId w:val="22"/>
  </w:num>
  <w:num w:numId="14" w16cid:durableId="214050990">
    <w:abstractNumId w:val="24"/>
  </w:num>
  <w:num w:numId="15" w16cid:durableId="429357361">
    <w:abstractNumId w:val="9"/>
  </w:num>
  <w:num w:numId="16" w16cid:durableId="1655404179">
    <w:abstractNumId w:val="37"/>
  </w:num>
  <w:num w:numId="17" w16cid:durableId="25908774">
    <w:abstractNumId w:val="13"/>
  </w:num>
  <w:num w:numId="18" w16cid:durableId="1440221096">
    <w:abstractNumId w:val="5"/>
  </w:num>
  <w:num w:numId="19" w16cid:durableId="1673141681">
    <w:abstractNumId w:val="7"/>
  </w:num>
  <w:num w:numId="20" w16cid:durableId="1170021746">
    <w:abstractNumId w:val="18"/>
  </w:num>
  <w:num w:numId="21" w16cid:durableId="2077235982">
    <w:abstractNumId w:val="26"/>
  </w:num>
  <w:num w:numId="22" w16cid:durableId="1263805539">
    <w:abstractNumId w:val="11"/>
  </w:num>
  <w:num w:numId="23" w16cid:durableId="1653437987">
    <w:abstractNumId w:val="17"/>
  </w:num>
  <w:num w:numId="24" w16cid:durableId="288584422">
    <w:abstractNumId w:val="42"/>
  </w:num>
  <w:num w:numId="25" w16cid:durableId="482042203">
    <w:abstractNumId w:val="15"/>
  </w:num>
  <w:num w:numId="26" w16cid:durableId="1403914784">
    <w:abstractNumId w:val="32"/>
  </w:num>
  <w:num w:numId="27" w16cid:durableId="541551974">
    <w:abstractNumId w:val="25"/>
  </w:num>
  <w:num w:numId="28" w16cid:durableId="971595683">
    <w:abstractNumId w:val="20"/>
  </w:num>
  <w:num w:numId="29" w16cid:durableId="618801743">
    <w:abstractNumId w:val="16"/>
  </w:num>
  <w:num w:numId="30" w16cid:durableId="1051878067">
    <w:abstractNumId w:val="34"/>
  </w:num>
  <w:num w:numId="31" w16cid:durableId="395015318">
    <w:abstractNumId w:val="19"/>
  </w:num>
  <w:num w:numId="32" w16cid:durableId="1325275928">
    <w:abstractNumId w:val="36"/>
  </w:num>
  <w:num w:numId="33" w16cid:durableId="2051374246">
    <w:abstractNumId w:val="10"/>
  </w:num>
  <w:num w:numId="34" w16cid:durableId="1009674902">
    <w:abstractNumId w:val="29"/>
  </w:num>
  <w:num w:numId="35" w16cid:durableId="1034965742">
    <w:abstractNumId w:val="23"/>
  </w:num>
  <w:num w:numId="36" w16cid:durableId="490606052">
    <w:abstractNumId w:val="6"/>
  </w:num>
  <w:num w:numId="37" w16cid:durableId="1764495823">
    <w:abstractNumId w:val="39"/>
  </w:num>
  <w:num w:numId="38" w16cid:durableId="1533152636">
    <w:abstractNumId w:val="40"/>
  </w:num>
  <w:num w:numId="39" w16cid:durableId="707880526">
    <w:abstractNumId w:val="28"/>
  </w:num>
  <w:num w:numId="40" w16cid:durableId="546140334">
    <w:abstractNumId w:val="1"/>
  </w:num>
  <w:num w:numId="41" w16cid:durableId="314071566">
    <w:abstractNumId w:val="12"/>
  </w:num>
  <w:num w:numId="42" w16cid:durableId="915743618">
    <w:abstractNumId w:val="2"/>
  </w:num>
  <w:num w:numId="43" w16cid:durableId="1083987182">
    <w:abstractNumId w:val="35"/>
  </w:num>
  <w:num w:numId="44" w16cid:durableId="1566841419">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011"/>
    <w:rsid w:val="00000610"/>
    <w:rsid w:val="00001F7E"/>
    <w:rsid w:val="00002FAC"/>
    <w:rsid w:val="000033D3"/>
    <w:rsid w:val="0000414E"/>
    <w:rsid w:val="00005FAD"/>
    <w:rsid w:val="000078D4"/>
    <w:rsid w:val="00007FA6"/>
    <w:rsid w:val="000106C8"/>
    <w:rsid w:val="000111C6"/>
    <w:rsid w:val="000113CC"/>
    <w:rsid w:val="00012F3F"/>
    <w:rsid w:val="00015037"/>
    <w:rsid w:val="000152E1"/>
    <w:rsid w:val="0001651C"/>
    <w:rsid w:val="0001747F"/>
    <w:rsid w:val="00017980"/>
    <w:rsid w:val="0002432C"/>
    <w:rsid w:val="00026176"/>
    <w:rsid w:val="0002663D"/>
    <w:rsid w:val="000269A6"/>
    <w:rsid w:val="00027E88"/>
    <w:rsid w:val="00027ECB"/>
    <w:rsid w:val="0003064D"/>
    <w:rsid w:val="000321CD"/>
    <w:rsid w:val="00032CBB"/>
    <w:rsid w:val="00033118"/>
    <w:rsid w:val="000336B4"/>
    <w:rsid w:val="00033B54"/>
    <w:rsid w:val="00033C92"/>
    <w:rsid w:val="0003460A"/>
    <w:rsid w:val="00034CCA"/>
    <w:rsid w:val="00035C43"/>
    <w:rsid w:val="0003616E"/>
    <w:rsid w:val="00036ACC"/>
    <w:rsid w:val="000378BD"/>
    <w:rsid w:val="00037BFF"/>
    <w:rsid w:val="00037EF4"/>
    <w:rsid w:val="00041C15"/>
    <w:rsid w:val="000443D5"/>
    <w:rsid w:val="00046BF3"/>
    <w:rsid w:val="00047460"/>
    <w:rsid w:val="000477FB"/>
    <w:rsid w:val="00050227"/>
    <w:rsid w:val="000510B7"/>
    <w:rsid w:val="000557A8"/>
    <w:rsid w:val="000568A3"/>
    <w:rsid w:val="0005782E"/>
    <w:rsid w:val="00057C0A"/>
    <w:rsid w:val="0006374D"/>
    <w:rsid w:val="00064198"/>
    <w:rsid w:val="00066FC3"/>
    <w:rsid w:val="000672C4"/>
    <w:rsid w:val="0006756E"/>
    <w:rsid w:val="000703DF"/>
    <w:rsid w:val="00070583"/>
    <w:rsid w:val="0007113A"/>
    <w:rsid w:val="000726B1"/>
    <w:rsid w:val="00072D8D"/>
    <w:rsid w:val="000730E0"/>
    <w:rsid w:val="00073373"/>
    <w:rsid w:val="000734E7"/>
    <w:rsid w:val="00073C0B"/>
    <w:rsid w:val="00073FB9"/>
    <w:rsid w:val="0007453B"/>
    <w:rsid w:val="00075627"/>
    <w:rsid w:val="00075A83"/>
    <w:rsid w:val="00077C6F"/>
    <w:rsid w:val="00080697"/>
    <w:rsid w:val="00081AFD"/>
    <w:rsid w:val="00082F82"/>
    <w:rsid w:val="000836A7"/>
    <w:rsid w:val="00084413"/>
    <w:rsid w:val="0008469A"/>
    <w:rsid w:val="0008561A"/>
    <w:rsid w:val="00087076"/>
    <w:rsid w:val="00087328"/>
    <w:rsid w:val="000918B2"/>
    <w:rsid w:val="00091ABA"/>
    <w:rsid w:val="00094C8F"/>
    <w:rsid w:val="0009594B"/>
    <w:rsid w:val="0009615D"/>
    <w:rsid w:val="00096505"/>
    <w:rsid w:val="000A38BC"/>
    <w:rsid w:val="000A4477"/>
    <w:rsid w:val="000A7CDC"/>
    <w:rsid w:val="000B07E3"/>
    <w:rsid w:val="000B1663"/>
    <w:rsid w:val="000B2EF0"/>
    <w:rsid w:val="000B4DE3"/>
    <w:rsid w:val="000B5C58"/>
    <w:rsid w:val="000B782A"/>
    <w:rsid w:val="000C0A6B"/>
    <w:rsid w:val="000C1375"/>
    <w:rsid w:val="000C40DB"/>
    <w:rsid w:val="000C6730"/>
    <w:rsid w:val="000C7157"/>
    <w:rsid w:val="000C7745"/>
    <w:rsid w:val="000D068E"/>
    <w:rsid w:val="000D0954"/>
    <w:rsid w:val="000D0E7D"/>
    <w:rsid w:val="000D1497"/>
    <w:rsid w:val="000D24ED"/>
    <w:rsid w:val="000D2791"/>
    <w:rsid w:val="000D337A"/>
    <w:rsid w:val="000E0319"/>
    <w:rsid w:val="000E1CBE"/>
    <w:rsid w:val="000E2F0F"/>
    <w:rsid w:val="000E2FF0"/>
    <w:rsid w:val="000E3821"/>
    <w:rsid w:val="000E4963"/>
    <w:rsid w:val="000E5A57"/>
    <w:rsid w:val="000E7C8A"/>
    <w:rsid w:val="000F1A46"/>
    <w:rsid w:val="000F205C"/>
    <w:rsid w:val="000F23E1"/>
    <w:rsid w:val="000F530A"/>
    <w:rsid w:val="000F6989"/>
    <w:rsid w:val="000F6F9F"/>
    <w:rsid w:val="001000B6"/>
    <w:rsid w:val="00100315"/>
    <w:rsid w:val="001010BB"/>
    <w:rsid w:val="00101676"/>
    <w:rsid w:val="001021D6"/>
    <w:rsid w:val="0010288F"/>
    <w:rsid w:val="00111D5A"/>
    <w:rsid w:val="00115D1D"/>
    <w:rsid w:val="00116C2B"/>
    <w:rsid w:val="00120066"/>
    <w:rsid w:val="001210BC"/>
    <w:rsid w:val="0012146E"/>
    <w:rsid w:val="0012316F"/>
    <w:rsid w:val="00124236"/>
    <w:rsid w:val="00124EE9"/>
    <w:rsid w:val="001250F3"/>
    <w:rsid w:val="001251D7"/>
    <w:rsid w:val="00125355"/>
    <w:rsid w:val="00125C9E"/>
    <w:rsid w:val="0013028F"/>
    <w:rsid w:val="0013123E"/>
    <w:rsid w:val="0013127D"/>
    <w:rsid w:val="0013162E"/>
    <w:rsid w:val="00131BC8"/>
    <w:rsid w:val="0013406F"/>
    <w:rsid w:val="001343A2"/>
    <w:rsid w:val="00134CB6"/>
    <w:rsid w:val="00136E52"/>
    <w:rsid w:val="00140AB8"/>
    <w:rsid w:val="00144A99"/>
    <w:rsid w:val="001463CD"/>
    <w:rsid w:val="00146E23"/>
    <w:rsid w:val="00146F70"/>
    <w:rsid w:val="00146FF1"/>
    <w:rsid w:val="001471E4"/>
    <w:rsid w:val="0014783F"/>
    <w:rsid w:val="00153D45"/>
    <w:rsid w:val="0016042C"/>
    <w:rsid w:val="00161660"/>
    <w:rsid w:val="001625FA"/>
    <w:rsid w:val="00166E6B"/>
    <w:rsid w:val="00167648"/>
    <w:rsid w:val="0017025E"/>
    <w:rsid w:val="00172989"/>
    <w:rsid w:val="0017537F"/>
    <w:rsid w:val="00175554"/>
    <w:rsid w:val="00177082"/>
    <w:rsid w:val="001774F5"/>
    <w:rsid w:val="001802A2"/>
    <w:rsid w:val="00180652"/>
    <w:rsid w:val="00180E5F"/>
    <w:rsid w:val="001813A6"/>
    <w:rsid w:val="00181904"/>
    <w:rsid w:val="00182570"/>
    <w:rsid w:val="0018328A"/>
    <w:rsid w:val="001848FC"/>
    <w:rsid w:val="001861E0"/>
    <w:rsid w:val="00187AA6"/>
    <w:rsid w:val="00190E4E"/>
    <w:rsid w:val="00191105"/>
    <w:rsid w:val="00191418"/>
    <w:rsid w:val="00193477"/>
    <w:rsid w:val="00196F41"/>
    <w:rsid w:val="00197F0E"/>
    <w:rsid w:val="00197F18"/>
    <w:rsid w:val="001A0D03"/>
    <w:rsid w:val="001A14A8"/>
    <w:rsid w:val="001A152B"/>
    <w:rsid w:val="001A4375"/>
    <w:rsid w:val="001A6756"/>
    <w:rsid w:val="001A6B11"/>
    <w:rsid w:val="001A716D"/>
    <w:rsid w:val="001B000D"/>
    <w:rsid w:val="001B0A17"/>
    <w:rsid w:val="001B13D2"/>
    <w:rsid w:val="001B1F3C"/>
    <w:rsid w:val="001B2AE3"/>
    <w:rsid w:val="001B51C9"/>
    <w:rsid w:val="001B70BF"/>
    <w:rsid w:val="001B7CDF"/>
    <w:rsid w:val="001C0876"/>
    <w:rsid w:val="001C1BC2"/>
    <w:rsid w:val="001C232D"/>
    <w:rsid w:val="001C275E"/>
    <w:rsid w:val="001C37D6"/>
    <w:rsid w:val="001C4BDC"/>
    <w:rsid w:val="001C4C95"/>
    <w:rsid w:val="001C4D61"/>
    <w:rsid w:val="001C4D6C"/>
    <w:rsid w:val="001C6E52"/>
    <w:rsid w:val="001C77B5"/>
    <w:rsid w:val="001C78D5"/>
    <w:rsid w:val="001D04A8"/>
    <w:rsid w:val="001D0C7E"/>
    <w:rsid w:val="001D0CB3"/>
    <w:rsid w:val="001D1013"/>
    <w:rsid w:val="001D1CA9"/>
    <w:rsid w:val="001D27D4"/>
    <w:rsid w:val="001D3520"/>
    <w:rsid w:val="001D3753"/>
    <w:rsid w:val="001D54E4"/>
    <w:rsid w:val="001D5587"/>
    <w:rsid w:val="001D5894"/>
    <w:rsid w:val="001D64E6"/>
    <w:rsid w:val="001E1228"/>
    <w:rsid w:val="001E4199"/>
    <w:rsid w:val="001E5621"/>
    <w:rsid w:val="001E7E85"/>
    <w:rsid w:val="001F07F6"/>
    <w:rsid w:val="001F1F28"/>
    <w:rsid w:val="001F4200"/>
    <w:rsid w:val="001F6095"/>
    <w:rsid w:val="001F6173"/>
    <w:rsid w:val="001F6DF9"/>
    <w:rsid w:val="00200304"/>
    <w:rsid w:val="00201264"/>
    <w:rsid w:val="00201354"/>
    <w:rsid w:val="00202331"/>
    <w:rsid w:val="00202734"/>
    <w:rsid w:val="00203529"/>
    <w:rsid w:val="00205F93"/>
    <w:rsid w:val="00207808"/>
    <w:rsid w:val="002079DF"/>
    <w:rsid w:val="00211102"/>
    <w:rsid w:val="00211A55"/>
    <w:rsid w:val="00211C06"/>
    <w:rsid w:val="00217011"/>
    <w:rsid w:val="002203DC"/>
    <w:rsid w:val="00220E06"/>
    <w:rsid w:val="00221E3C"/>
    <w:rsid w:val="002256AD"/>
    <w:rsid w:val="00230235"/>
    <w:rsid w:val="00230DC6"/>
    <w:rsid w:val="00232F74"/>
    <w:rsid w:val="00233DF1"/>
    <w:rsid w:val="0023423B"/>
    <w:rsid w:val="00236F80"/>
    <w:rsid w:val="00242CFD"/>
    <w:rsid w:val="002432C4"/>
    <w:rsid w:val="00244E29"/>
    <w:rsid w:val="0024592C"/>
    <w:rsid w:val="00247BF0"/>
    <w:rsid w:val="0025168D"/>
    <w:rsid w:val="002523AC"/>
    <w:rsid w:val="00252B03"/>
    <w:rsid w:val="00255EE5"/>
    <w:rsid w:val="00257698"/>
    <w:rsid w:val="00257959"/>
    <w:rsid w:val="00260989"/>
    <w:rsid w:val="00260C47"/>
    <w:rsid w:val="00262918"/>
    <w:rsid w:val="0026307F"/>
    <w:rsid w:val="00263816"/>
    <w:rsid w:val="00264538"/>
    <w:rsid w:val="00265109"/>
    <w:rsid w:val="00266F7A"/>
    <w:rsid w:val="00267A6B"/>
    <w:rsid w:val="002725F5"/>
    <w:rsid w:val="00272720"/>
    <w:rsid w:val="002730BA"/>
    <w:rsid w:val="00273996"/>
    <w:rsid w:val="00274EF5"/>
    <w:rsid w:val="002762ED"/>
    <w:rsid w:val="002765C9"/>
    <w:rsid w:val="00277E78"/>
    <w:rsid w:val="002809F5"/>
    <w:rsid w:val="00280B88"/>
    <w:rsid w:val="002813C5"/>
    <w:rsid w:val="00281454"/>
    <w:rsid w:val="00282DD5"/>
    <w:rsid w:val="00283BAF"/>
    <w:rsid w:val="002840F5"/>
    <w:rsid w:val="0028426D"/>
    <w:rsid w:val="00285563"/>
    <w:rsid w:val="0028622B"/>
    <w:rsid w:val="00294C8C"/>
    <w:rsid w:val="00295954"/>
    <w:rsid w:val="002965B3"/>
    <w:rsid w:val="00296C59"/>
    <w:rsid w:val="002A00F0"/>
    <w:rsid w:val="002A0BE1"/>
    <w:rsid w:val="002A1086"/>
    <w:rsid w:val="002A184D"/>
    <w:rsid w:val="002A35E9"/>
    <w:rsid w:val="002A4354"/>
    <w:rsid w:val="002A45AE"/>
    <w:rsid w:val="002A50E1"/>
    <w:rsid w:val="002A5C42"/>
    <w:rsid w:val="002A639D"/>
    <w:rsid w:val="002A6DDD"/>
    <w:rsid w:val="002A76D5"/>
    <w:rsid w:val="002B0C1F"/>
    <w:rsid w:val="002B1103"/>
    <w:rsid w:val="002B1B71"/>
    <w:rsid w:val="002B288A"/>
    <w:rsid w:val="002B525C"/>
    <w:rsid w:val="002B779C"/>
    <w:rsid w:val="002C1018"/>
    <w:rsid w:val="002C1981"/>
    <w:rsid w:val="002C291A"/>
    <w:rsid w:val="002C29BC"/>
    <w:rsid w:val="002C465F"/>
    <w:rsid w:val="002C4845"/>
    <w:rsid w:val="002C50A6"/>
    <w:rsid w:val="002C590D"/>
    <w:rsid w:val="002D32F0"/>
    <w:rsid w:val="002D4192"/>
    <w:rsid w:val="002D5DAA"/>
    <w:rsid w:val="002E1AEE"/>
    <w:rsid w:val="002E216F"/>
    <w:rsid w:val="002E46A5"/>
    <w:rsid w:val="002E4FBA"/>
    <w:rsid w:val="002E63B7"/>
    <w:rsid w:val="002E6A29"/>
    <w:rsid w:val="002E73C2"/>
    <w:rsid w:val="002F0C54"/>
    <w:rsid w:val="002F19F8"/>
    <w:rsid w:val="002F1DA8"/>
    <w:rsid w:val="002F3D40"/>
    <w:rsid w:val="002F47F1"/>
    <w:rsid w:val="002F6075"/>
    <w:rsid w:val="002F66A0"/>
    <w:rsid w:val="002F6A9A"/>
    <w:rsid w:val="002F6F70"/>
    <w:rsid w:val="002F7D32"/>
    <w:rsid w:val="00301FAC"/>
    <w:rsid w:val="00303478"/>
    <w:rsid w:val="00307B49"/>
    <w:rsid w:val="00307E2A"/>
    <w:rsid w:val="003117DD"/>
    <w:rsid w:val="0031389C"/>
    <w:rsid w:val="00313ABB"/>
    <w:rsid w:val="0031444E"/>
    <w:rsid w:val="0031670C"/>
    <w:rsid w:val="00320461"/>
    <w:rsid w:val="00320EFA"/>
    <w:rsid w:val="00321780"/>
    <w:rsid w:val="00323D40"/>
    <w:rsid w:val="00323EB2"/>
    <w:rsid w:val="00325B6C"/>
    <w:rsid w:val="0032610B"/>
    <w:rsid w:val="00326B00"/>
    <w:rsid w:val="003274D8"/>
    <w:rsid w:val="00327731"/>
    <w:rsid w:val="00330133"/>
    <w:rsid w:val="00330501"/>
    <w:rsid w:val="00331230"/>
    <w:rsid w:val="00332C9C"/>
    <w:rsid w:val="00333432"/>
    <w:rsid w:val="00334B6C"/>
    <w:rsid w:val="0033635B"/>
    <w:rsid w:val="00336F8F"/>
    <w:rsid w:val="0034069B"/>
    <w:rsid w:val="00343B3D"/>
    <w:rsid w:val="0034466F"/>
    <w:rsid w:val="00344EAB"/>
    <w:rsid w:val="00345137"/>
    <w:rsid w:val="003452F9"/>
    <w:rsid w:val="003454C8"/>
    <w:rsid w:val="00346871"/>
    <w:rsid w:val="003503AD"/>
    <w:rsid w:val="003506F1"/>
    <w:rsid w:val="00351914"/>
    <w:rsid w:val="00351C8F"/>
    <w:rsid w:val="00353718"/>
    <w:rsid w:val="00353A97"/>
    <w:rsid w:val="0035488E"/>
    <w:rsid w:val="00356A93"/>
    <w:rsid w:val="003604CC"/>
    <w:rsid w:val="003618EB"/>
    <w:rsid w:val="0036277E"/>
    <w:rsid w:val="003662E8"/>
    <w:rsid w:val="00372D3B"/>
    <w:rsid w:val="00373740"/>
    <w:rsid w:val="00373B0A"/>
    <w:rsid w:val="0037434F"/>
    <w:rsid w:val="00374495"/>
    <w:rsid w:val="00374D79"/>
    <w:rsid w:val="00374DBA"/>
    <w:rsid w:val="00377C8C"/>
    <w:rsid w:val="003829E6"/>
    <w:rsid w:val="00384956"/>
    <w:rsid w:val="00384E76"/>
    <w:rsid w:val="00385D0C"/>
    <w:rsid w:val="00387192"/>
    <w:rsid w:val="0039066B"/>
    <w:rsid w:val="00395F86"/>
    <w:rsid w:val="00397CCC"/>
    <w:rsid w:val="003A1E21"/>
    <w:rsid w:val="003A3AB4"/>
    <w:rsid w:val="003A3D1D"/>
    <w:rsid w:val="003A4894"/>
    <w:rsid w:val="003A5B4B"/>
    <w:rsid w:val="003A61FE"/>
    <w:rsid w:val="003A72A8"/>
    <w:rsid w:val="003B02B1"/>
    <w:rsid w:val="003B248F"/>
    <w:rsid w:val="003B44D3"/>
    <w:rsid w:val="003B4924"/>
    <w:rsid w:val="003B6414"/>
    <w:rsid w:val="003C1859"/>
    <w:rsid w:val="003C18E0"/>
    <w:rsid w:val="003C200E"/>
    <w:rsid w:val="003C2A9A"/>
    <w:rsid w:val="003C34B7"/>
    <w:rsid w:val="003C42D3"/>
    <w:rsid w:val="003C4C1C"/>
    <w:rsid w:val="003C5084"/>
    <w:rsid w:val="003C5742"/>
    <w:rsid w:val="003C5E3B"/>
    <w:rsid w:val="003C6335"/>
    <w:rsid w:val="003C63E0"/>
    <w:rsid w:val="003C6EA4"/>
    <w:rsid w:val="003C7132"/>
    <w:rsid w:val="003C7221"/>
    <w:rsid w:val="003C79C1"/>
    <w:rsid w:val="003D1CDC"/>
    <w:rsid w:val="003D382A"/>
    <w:rsid w:val="003D3CC2"/>
    <w:rsid w:val="003D5FC5"/>
    <w:rsid w:val="003D66C2"/>
    <w:rsid w:val="003D67C4"/>
    <w:rsid w:val="003D6D12"/>
    <w:rsid w:val="003E0B10"/>
    <w:rsid w:val="003E2D2C"/>
    <w:rsid w:val="003E4611"/>
    <w:rsid w:val="003E5298"/>
    <w:rsid w:val="003E55DC"/>
    <w:rsid w:val="003E5820"/>
    <w:rsid w:val="003E6709"/>
    <w:rsid w:val="003E678D"/>
    <w:rsid w:val="003E772F"/>
    <w:rsid w:val="003F13A0"/>
    <w:rsid w:val="003F2817"/>
    <w:rsid w:val="003F34ED"/>
    <w:rsid w:val="003F461D"/>
    <w:rsid w:val="003F64C0"/>
    <w:rsid w:val="003F67F6"/>
    <w:rsid w:val="0040281C"/>
    <w:rsid w:val="00403C17"/>
    <w:rsid w:val="00404901"/>
    <w:rsid w:val="004101D8"/>
    <w:rsid w:val="00410861"/>
    <w:rsid w:val="004117F1"/>
    <w:rsid w:val="00420A23"/>
    <w:rsid w:val="00421730"/>
    <w:rsid w:val="00422E12"/>
    <w:rsid w:val="00425D82"/>
    <w:rsid w:val="0043118C"/>
    <w:rsid w:val="00431A90"/>
    <w:rsid w:val="0043264B"/>
    <w:rsid w:val="004360D9"/>
    <w:rsid w:val="00437CDC"/>
    <w:rsid w:val="00437F83"/>
    <w:rsid w:val="00442C45"/>
    <w:rsid w:val="00442CCB"/>
    <w:rsid w:val="00443447"/>
    <w:rsid w:val="00443485"/>
    <w:rsid w:val="00443B11"/>
    <w:rsid w:val="00443C9C"/>
    <w:rsid w:val="00443F6F"/>
    <w:rsid w:val="00444BD9"/>
    <w:rsid w:val="00445136"/>
    <w:rsid w:val="0044669E"/>
    <w:rsid w:val="00446935"/>
    <w:rsid w:val="004473C0"/>
    <w:rsid w:val="00447ABB"/>
    <w:rsid w:val="00451FBD"/>
    <w:rsid w:val="004528E4"/>
    <w:rsid w:val="00453780"/>
    <w:rsid w:val="00454DC0"/>
    <w:rsid w:val="004551A5"/>
    <w:rsid w:val="00455373"/>
    <w:rsid w:val="00456FBB"/>
    <w:rsid w:val="00457867"/>
    <w:rsid w:val="00460707"/>
    <w:rsid w:val="00462A25"/>
    <w:rsid w:val="00465D64"/>
    <w:rsid w:val="00466EAD"/>
    <w:rsid w:val="00470F35"/>
    <w:rsid w:val="00471149"/>
    <w:rsid w:val="00473890"/>
    <w:rsid w:val="00473F1E"/>
    <w:rsid w:val="00477FEC"/>
    <w:rsid w:val="00480533"/>
    <w:rsid w:val="00480954"/>
    <w:rsid w:val="00481378"/>
    <w:rsid w:val="00481980"/>
    <w:rsid w:val="00483068"/>
    <w:rsid w:val="004833A5"/>
    <w:rsid w:val="004843FC"/>
    <w:rsid w:val="00484F75"/>
    <w:rsid w:val="00486405"/>
    <w:rsid w:val="00486C4C"/>
    <w:rsid w:val="004908DA"/>
    <w:rsid w:val="00490E45"/>
    <w:rsid w:val="004911C9"/>
    <w:rsid w:val="00491AE0"/>
    <w:rsid w:val="00492AF0"/>
    <w:rsid w:val="00494725"/>
    <w:rsid w:val="004A01E0"/>
    <w:rsid w:val="004A1571"/>
    <w:rsid w:val="004A250A"/>
    <w:rsid w:val="004A3DB0"/>
    <w:rsid w:val="004A3E8A"/>
    <w:rsid w:val="004B0AC0"/>
    <w:rsid w:val="004B3064"/>
    <w:rsid w:val="004B3220"/>
    <w:rsid w:val="004B3DB0"/>
    <w:rsid w:val="004B42D9"/>
    <w:rsid w:val="004B638B"/>
    <w:rsid w:val="004B738E"/>
    <w:rsid w:val="004B7616"/>
    <w:rsid w:val="004C0042"/>
    <w:rsid w:val="004C06CB"/>
    <w:rsid w:val="004C275B"/>
    <w:rsid w:val="004C3841"/>
    <w:rsid w:val="004C55B9"/>
    <w:rsid w:val="004C5C43"/>
    <w:rsid w:val="004C6291"/>
    <w:rsid w:val="004D183B"/>
    <w:rsid w:val="004D2E0F"/>
    <w:rsid w:val="004D30EF"/>
    <w:rsid w:val="004D3D11"/>
    <w:rsid w:val="004D4643"/>
    <w:rsid w:val="004D6DCE"/>
    <w:rsid w:val="004E1607"/>
    <w:rsid w:val="004E2885"/>
    <w:rsid w:val="004E2D24"/>
    <w:rsid w:val="004E2D67"/>
    <w:rsid w:val="004E6515"/>
    <w:rsid w:val="004E6C9C"/>
    <w:rsid w:val="004E740F"/>
    <w:rsid w:val="004E7DCB"/>
    <w:rsid w:val="004F0EB6"/>
    <w:rsid w:val="004F201D"/>
    <w:rsid w:val="004F24CD"/>
    <w:rsid w:val="004F3064"/>
    <w:rsid w:val="004F412C"/>
    <w:rsid w:val="004F4570"/>
    <w:rsid w:val="004F6C0A"/>
    <w:rsid w:val="00500413"/>
    <w:rsid w:val="00500601"/>
    <w:rsid w:val="0050188C"/>
    <w:rsid w:val="005034B7"/>
    <w:rsid w:val="005047D4"/>
    <w:rsid w:val="00505A0F"/>
    <w:rsid w:val="00505D26"/>
    <w:rsid w:val="00510898"/>
    <w:rsid w:val="00511941"/>
    <w:rsid w:val="00511B74"/>
    <w:rsid w:val="00511EE6"/>
    <w:rsid w:val="005123EC"/>
    <w:rsid w:val="00512F9E"/>
    <w:rsid w:val="0051306B"/>
    <w:rsid w:val="00513187"/>
    <w:rsid w:val="00514078"/>
    <w:rsid w:val="00516A7A"/>
    <w:rsid w:val="00517900"/>
    <w:rsid w:val="0052137C"/>
    <w:rsid w:val="00522006"/>
    <w:rsid w:val="0052622A"/>
    <w:rsid w:val="0052777B"/>
    <w:rsid w:val="00530DF6"/>
    <w:rsid w:val="0053214A"/>
    <w:rsid w:val="005328A8"/>
    <w:rsid w:val="00533038"/>
    <w:rsid w:val="005338B0"/>
    <w:rsid w:val="00533F04"/>
    <w:rsid w:val="00535088"/>
    <w:rsid w:val="0053622C"/>
    <w:rsid w:val="00540255"/>
    <w:rsid w:val="005408FB"/>
    <w:rsid w:val="00541D06"/>
    <w:rsid w:val="00543C37"/>
    <w:rsid w:val="005449FD"/>
    <w:rsid w:val="00544BCA"/>
    <w:rsid w:val="00547F4C"/>
    <w:rsid w:val="00550B3F"/>
    <w:rsid w:val="00551557"/>
    <w:rsid w:val="00551F42"/>
    <w:rsid w:val="005532BC"/>
    <w:rsid w:val="0055337E"/>
    <w:rsid w:val="00553D82"/>
    <w:rsid w:val="00556238"/>
    <w:rsid w:val="00557720"/>
    <w:rsid w:val="00560ED2"/>
    <w:rsid w:val="005615C3"/>
    <w:rsid w:val="0056166B"/>
    <w:rsid w:val="0056238A"/>
    <w:rsid w:val="00562776"/>
    <w:rsid w:val="005628DA"/>
    <w:rsid w:val="0057270B"/>
    <w:rsid w:val="005748F3"/>
    <w:rsid w:val="005750AE"/>
    <w:rsid w:val="005757B0"/>
    <w:rsid w:val="00576253"/>
    <w:rsid w:val="00576E28"/>
    <w:rsid w:val="00577511"/>
    <w:rsid w:val="00580019"/>
    <w:rsid w:val="00581E18"/>
    <w:rsid w:val="00582392"/>
    <w:rsid w:val="00583347"/>
    <w:rsid w:val="00583AD2"/>
    <w:rsid w:val="00587D4F"/>
    <w:rsid w:val="005929A7"/>
    <w:rsid w:val="00592FFE"/>
    <w:rsid w:val="0059361D"/>
    <w:rsid w:val="005940AA"/>
    <w:rsid w:val="005952D3"/>
    <w:rsid w:val="0059550C"/>
    <w:rsid w:val="00595E6A"/>
    <w:rsid w:val="00595FE0"/>
    <w:rsid w:val="0059625C"/>
    <w:rsid w:val="005964A1"/>
    <w:rsid w:val="005964B7"/>
    <w:rsid w:val="00596620"/>
    <w:rsid w:val="005A0589"/>
    <w:rsid w:val="005A103C"/>
    <w:rsid w:val="005A1140"/>
    <w:rsid w:val="005A156C"/>
    <w:rsid w:val="005A2BC6"/>
    <w:rsid w:val="005A3927"/>
    <w:rsid w:val="005A5738"/>
    <w:rsid w:val="005B26E6"/>
    <w:rsid w:val="005B27BB"/>
    <w:rsid w:val="005B4508"/>
    <w:rsid w:val="005B548E"/>
    <w:rsid w:val="005B73D3"/>
    <w:rsid w:val="005C3141"/>
    <w:rsid w:val="005C42E3"/>
    <w:rsid w:val="005C492A"/>
    <w:rsid w:val="005C6D0E"/>
    <w:rsid w:val="005C7B30"/>
    <w:rsid w:val="005D0777"/>
    <w:rsid w:val="005D1084"/>
    <w:rsid w:val="005D206A"/>
    <w:rsid w:val="005D20DE"/>
    <w:rsid w:val="005D5D6F"/>
    <w:rsid w:val="005D6104"/>
    <w:rsid w:val="005E0BE6"/>
    <w:rsid w:val="005E1EDF"/>
    <w:rsid w:val="005E1F36"/>
    <w:rsid w:val="005E76D1"/>
    <w:rsid w:val="005F0364"/>
    <w:rsid w:val="005F16A8"/>
    <w:rsid w:val="005F32A2"/>
    <w:rsid w:val="005F4D12"/>
    <w:rsid w:val="005F5373"/>
    <w:rsid w:val="005F588E"/>
    <w:rsid w:val="005F5F3A"/>
    <w:rsid w:val="005F7CD1"/>
    <w:rsid w:val="005F7EB0"/>
    <w:rsid w:val="005F7FE0"/>
    <w:rsid w:val="00600F0E"/>
    <w:rsid w:val="0060202D"/>
    <w:rsid w:val="0060240A"/>
    <w:rsid w:val="00607DD3"/>
    <w:rsid w:val="0061042E"/>
    <w:rsid w:val="00611E88"/>
    <w:rsid w:val="006120B0"/>
    <w:rsid w:val="006124F1"/>
    <w:rsid w:val="00612C41"/>
    <w:rsid w:val="00613DC2"/>
    <w:rsid w:val="00614AB4"/>
    <w:rsid w:val="00616C0B"/>
    <w:rsid w:val="00617A05"/>
    <w:rsid w:val="0062164F"/>
    <w:rsid w:val="00622DFF"/>
    <w:rsid w:val="0062342C"/>
    <w:rsid w:val="00624BB6"/>
    <w:rsid w:val="0063390B"/>
    <w:rsid w:val="00634BDE"/>
    <w:rsid w:val="00635134"/>
    <w:rsid w:val="00635153"/>
    <w:rsid w:val="006360A0"/>
    <w:rsid w:val="006363A1"/>
    <w:rsid w:val="00640DC7"/>
    <w:rsid w:val="00640E31"/>
    <w:rsid w:val="00640FB9"/>
    <w:rsid w:val="00643111"/>
    <w:rsid w:val="00643440"/>
    <w:rsid w:val="00644E56"/>
    <w:rsid w:val="00646AE6"/>
    <w:rsid w:val="00647AC7"/>
    <w:rsid w:val="00651FCC"/>
    <w:rsid w:val="00657734"/>
    <w:rsid w:val="00657CA5"/>
    <w:rsid w:val="006608FC"/>
    <w:rsid w:val="00660D75"/>
    <w:rsid w:val="00666E19"/>
    <w:rsid w:val="00670B2D"/>
    <w:rsid w:val="00670EEE"/>
    <w:rsid w:val="00671ABE"/>
    <w:rsid w:val="00674981"/>
    <w:rsid w:val="00674AA7"/>
    <w:rsid w:val="00675608"/>
    <w:rsid w:val="0067599B"/>
    <w:rsid w:val="00676706"/>
    <w:rsid w:val="006767F2"/>
    <w:rsid w:val="00676816"/>
    <w:rsid w:val="00680467"/>
    <w:rsid w:val="00681F59"/>
    <w:rsid w:val="006840F6"/>
    <w:rsid w:val="00684357"/>
    <w:rsid w:val="0068496C"/>
    <w:rsid w:val="00685709"/>
    <w:rsid w:val="006864E9"/>
    <w:rsid w:val="00687804"/>
    <w:rsid w:val="00690AE0"/>
    <w:rsid w:val="006911D4"/>
    <w:rsid w:val="00692BB7"/>
    <w:rsid w:val="00692C48"/>
    <w:rsid w:val="00694D4D"/>
    <w:rsid w:val="00695D30"/>
    <w:rsid w:val="00696300"/>
    <w:rsid w:val="006969E8"/>
    <w:rsid w:val="006A0568"/>
    <w:rsid w:val="006A08E8"/>
    <w:rsid w:val="006A2606"/>
    <w:rsid w:val="006A46F0"/>
    <w:rsid w:val="006A5007"/>
    <w:rsid w:val="006A5D17"/>
    <w:rsid w:val="006A770A"/>
    <w:rsid w:val="006A7CCD"/>
    <w:rsid w:val="006B071F"/>
    <w:rsid w:val="006B0DF1"/>
    <w:rsid w:val="006B2A2C"/>
    <w:rsid w:val="006B2D61"/>
    <w:rsid w:val="006B348E"/>
    <w:rsid w:val="006C19AC"/>
    <w:rsid w:val="006C1FC5"/>
    <w:rsid w:val="006C4FFC"/>
    <w:rsid w:val="006C65BA"/>
    <w:rsid w:val="006C6F96"/>
    <w:rsid w:val="006C7651"/>
    <w:rsid w:val="006C7DE6"/>
    <w:rsid w:val="006D018A"/>
    <w:rsid w:val="006D0AC9"/>
    <w:rsid w:val="006D2E54"/>
    <w:rsid w:val="006D3791"/>
    <w:rsid w:val="006D5E8B"/>
    <w:rsid w:val="006E2545"/>
    <w:rsid w:val="006E2F24"/>
    <w:rsid w:val="006E31DD"/>
    <w:rsid w:val="006E3481"/>
    <w:rsid w:val="006E5077"/>
    <w:rsid w:val="006E5FD6"/>
    <w:rsid w:val="006E7365"/>
    <w:rsid w:val="006F0ABC"/>
    <w:rsid w:val="006F0D59"/>
    <w:rsid w:val="006F1110"/>
    <w:rsid w:val="006F30CE"/>
    <w:rsid w:val="006F3C98"/>
    <w:rsid w:val="006F5C14"/>
    <w:rsid w:val="006F61DD"/>
    <w:rsid w:val="006F6954"/>
    <w:rsid w:val="006F7113"/>
    <w:rsid w:val="006F7629"/>
    <w:rsid w:val="007000CB"/>
    <w:rsid w:val="00700469"/>
    <w:rsid w:val="00700C6D"/>
    <w:rsid w:val="00702830"/>
    <w:rsid w:val="00703E02"/>
    <w:rsid w:val="00707AB9"/>
    <w:rsid w:val="00707E8E"/>
    <w:rsid w:val="00711FB3"/>
    <w:rsid w:val="00712038"/>
    <w:rsid w:val="00714091"/>
    <w:rsid w:val="00714CEB"/>
    <w:rsid w:val="00716082"/>
    <w:rsid w:val="00716120"/>
    <w:rsid w:val="0071709B"/>
    <w:rsid w:val="0071754C"/>
    <w:rsid w:val="007176F6"/>
    <w:rsid w:val="007212BC"/>
    <w:rsid w:val="007225FE"/>
    <w:rsid w:val="0072667B"/>
    <w:rsid w:val="00726B25"/>
    <w:rsid w:val="0073012A"/>
    <w:rsid w:val="007305E1"/>
    <w:rsid w:val="00730A98"/>
    <w:rsid w:val="007312BA"/>
    <w:rsid w:val="007324B1"/>
    <w:rsid w:val="00732666"/>
    <w:rsid w:val="00734AE0"/>
    <w:rsid w:val="00736146"/>
    <w:rsid w:val="00736FCA"/>
    <w:rsid w:val="00737008"/>
    <w:rsid w:val="00740FA8"/>
    <w:rsid w:val="00741EED"/>
    <w:rsid w:val="00742D82"/>
    <w:rsid w:val="007436FF"/>
    <w:rsid w:val="00743A79"/>
    <w:rsid w:val="007452C8"/>
    <w:rsid w:val="007463EB"/>
    <w:rsid w:val="007479D7"/>
    <w:rsid w:val="007506DE"/>
    <w:rsid w:val="00750E6E"/>
    <w:rsid w:val="00751B5C"/>
    <w:rsid w:val="00753B22"/>
    <w:rsid w:val="0075415F"/>
    <w:rsid w:val="0075620D"/>
    <w:rsid w:val="00756DE0"/>
    <w:rsid w:val="00757633"/>
    <w:rsid w:val="00761D44"/>
    <w:rsid w:val="00762D56"/>
    <w:rsid w:val="00763D0B"/>
    <w:rsid w:val="00764E59"/>
    <w:rsid w:val="00765A53"/>
    <w:rsid w:val="0076696D"/>
    <w:rsid w:val="0076762E"/>
    <w:rsid w:val="007706B6"/>
    <w:rsid w:val="00770858"/>
    <w:rsid w:val="00770D62"/>
    <w:rsid w:val="007714E4"/>
    <w:rsid w:val="00772661"/>
    <w:rsid w:val="00772864"/>
    <w:rsid w:val="00772C0A"/>
    <w:rsid w:val="007768C2"/>
    <w:rsid w:val="007768C6"/>
    <w:rsid w:val="00777374"/>
    <w:rsid w:val="00777E63"/>
    <w:rsid w:val="007812EC"/>
    <w:rsid w:val="00782412"/>
    <w:rsid w:val="00783C62"/>
    <w:rsid w:val="00784A7D"/>
    <w:rsid w:val="00784D14"/>
    <w:rsid w:val="00785608"/>
    <w:rsid w:val="00785D86"/>
    <w:rsid w:val="00786532"/>
    <w:rsid w:val="00786E5C"/>
    <w:rsid w:val="0078710B"/>
    <w:rsid w:val="007876E9"/>
    <w:rsid w:val="00791402"/>
    <w:rsid w:val="00791A29"/>
    <w:rsid w:val="0079277D"/>
    <w:rsid w:val="00793515"/>
    <w:rsid w:val="0079417E"/>
    <w:rsid w:val="00794369"/>
    <w:rsid w:val="00795CC0"/>
    <w:rsid w:val="00795F0F"/>
    <w:rsid w:val="007A0170"/>
    <w:rsid w:val="007A3D3A"/>
    <w:rsid w:val="007A4010"/>
    <w:rsid w:val="007B0729"/>
    <w:rsid w:val="007B5D88"/>
    <w:rsid w:val="007B7BAE"/>
    <w:rsid w:val="007C2019"/>
    <w:rsid w:val="007C2E75"/>
    <w:rsid w:val="007C3925"/>
    <w:rsid w:val="007C3FC1"/>
    <w:rsid w:val="007C44BE"/>
    <w:rsid w:val="007C4682"/>
    <w:rsid w:val="007C53CD"/>
    <w:rsid w:val="007C6FB8"/>
    <w:rsid w:val="007D0EEA"/>
    <w:rsid w:val="007D1F4F"/>
    <w:rsid w:val="007D2C3E"/>
    <w:rsid w:val="007D3DC7"/>
    <w:rsid w:val="007D4527"/>
    <w:rsid w:val="007D5073"/>
    <w:rsid w:val="007D5E1F"/>
    <w:rsid w:val="007D6BBA"/>
    <w:rsid w:val="007D7B6E"/>
    <w:rsid w:val="007D7D33"/>
    <w:rsid w:val="007E1CEC"/>
    <w:rsid w:val="007E1F67"/>
    <w:rsid w:val="007E2407"/>
    <w:rsid w:val="007E4019"/>
    <w:rsid w:val="007E5707"/>
    <w:rsid w:val="007E7A7F"/>
    <w:rsid w:val="007F14A0"/>
    <w:rsid w:val="007F2741"/>
    <w:rsid w:val="007F29E0"/>
    <w:rsid w:val="007F3000"/>
    <w:rsid w:val="007F4001"/>
    <w:rsid w:val="007F4318"/>
    <w:rsid w:val="007F4645"/>
    <w:rsid w:val="007F5365"/>
    <w:rsid w:val="007F791F"/>
    <w:rsid w:val="007F7E25"/>
    <w:rsid w:val="0080059E"/>
    <w:rsid w:val="0080141A"/>
    <w:rsid w:val="00801CD7"/>
    <w:rsid w:val="00802177"/>
    <w:rsid w:val="00803154"/>
    <w:rsid w:val="00803E80"/>
    <w:rsid w:val="00804CFF"/>
    <w:rsid w:val="0081019C"/>
    <w:rsid w:val="00810EB7"/>
    <w:rsid w:val="00811D50"/>
    <w:rsid w:val="0081339B"/>
    <w:rsid w:val="0081421C"/>
    <w:rsid w:val="00816BC8"/>
    <w:rsid w:val="00820256"/>
    <w:rsid w:val="0082430E"/>
    <w:rsid w:val="00824C9D"/>
    <w:rsid w:val="00824CD3"/>
    <w:rsid w:val="00824CF5"/>
    <w:rsid w:val="008256A9"/>
    <w:rsid w:val="00826546"/>
    <w:rsid w:val="00826ECD"/>
    <w:rsid w:val="00827281"/>
    <w:rsid w:val="008279B4"/>
    <w:rsid w:val="008302C5"/>
    <w:rsid w:val="00830D2C"/>
    <w:rsid w:val="0083275A"/>
    <w:rsid w:val="00833946"/>
    <w:rsid w:val="0083544D"/>
    <w:rsid w:val="008357E1"/>
    <w:rsid w:val="00835FEE"/>
    <w:rsid w:val="008365E2"/>
    <w:rsid w:val="00836BC1"/>
    <w:rsid w:val="008370F0"/>
    <w:rsid w:val="00840048"/>
    <w:rsid w:val="00841485"/>
    <w:rsid w:val="00842E72"/>
    <w:rsid w:val="00845238"/>
    <w:rsid w:val="008459AD"/>
    <w:rsid w:val="00846F59"/>
    <w:rsid w:val="008501AB"/>
    <w:rsid w:val="008502CD"/>
    <w:rsid w:val="0085139D"/>
    <w:rsid w:val="00851BA1"/>
    <w:rsid w:val="00853395"/>
    <w:rsid w:val="008539EB"/>
    <w:rsid w:val="00854DEF"/>
    <w:rsid w:val="008560A3"/>
    <w:rsid w:val="00857CA2"/>
    <w:rsid w:val="00860EC5"/>
    <w:rsid w:val="008632BB"/>
    <w:rsid w:val="0086334B"/>
    <w:rsid w:val="00863E83"/>
    <w:rsid w:val="00870DAC"/>
    <w:rsid w:val="00872983"/>
    <w:rsid w:val="00872EE6"/>
    <w:rsid w:val="00873376"/>
    <w:rsid w:val="00873CB7"/>
    <w:rsid w:val="008760D8"/>
    <w:rsid w:val="00876B59"/>
    <w:rsid w:val="008804F0"/>
    <w:rsid w:val="00881A90"/>
    <w:rsid w:val="00883F37"/>
    <w:rsid w:val="00885051"/>
    <w:rsid w:val="008856F2"/>
    <w:rsid w:val="00885E62"/>
    <w:rsid w:val="00886B8C"/>
    <w:rsid w:val="008871B5"/>
    <w:rsid w:val="00887B52"/>
    <w:rsid w:val="00892228"/>
    <w:rsid w:val="00893EC3"/>
    <w:rsid w:val="00896EAF"/>
    <w:rsid w:val="008A1CFC"/>
    <w:rsid w:val="008A3B51"/>
    <w:rsid w:val="008A4719"/>
    <w:rsid w:val="008A50A1"/>
    <w:rsid w:val="008A58D2"/>
    <w:rsid w:val="008A6ABE"/>
    <w:rsid w:val="008B15A3"/>
    <w:rsid w:val="008B3652"/>
    <w:rsid w:val="008B3EF9"/>
    <w:rsid w:val="008B4049"/>
    <w:rsid w:val="008B4955"/>
    <w:rsid w:val="008B61AF"/>
    <w:rsid w:val="008B6B3E"/>
    <w:rsid w:val="008B6B9B"/>
    <w:rsid w:val="008B6DBC"/>
    <w:rsid w:val="008B7D8A"/>
    <w:rsid w:val="008C1977"/>
    <w:rsid w:val="008C5468"/>
    <w:rsid w:val="008C5A75"/>
    <w:rsid w:val="008D1290"/>
    <w:rsid w:val="008D1FF6"/>
    <w:rsid w:val="008D207C"/>
    <w:rsid w:val="008D2D22"/>
    <w:rsid w:val="008D386E"/>
    <w:rsid w:val="008D5666"/>
    <w:rsid w:val="008D5C47"/>
    <w:rsid w:val="008D7E93"/>
    <w:rsid w:val="008E05B9"/>
    <w:rsid w:val="008E0B49"/>
    <w:rsid w:val="008E0D26"/>
    <w:rsid w:val="008E6A37"/>
    <w:rsid w:val="008F0F05"/>
    <w:rsid w:val="008F144F"/>
    <w:rsid w:val="008F1587"/>
    <w:rsid w:val="008F504E"/>
    <w:rsid w:val="008F5C26"/>
    <w:rsid w:val="008F765A"/>
    <w:rsid w:val="00900825"/>
    <w:rsid w:val="009010F2"/>
    <w:rsid w:val="00901D47"/>
    <w:rsid w:val="009021AD"/>
    <w:rsid w:val="00904C78"/>
    <w:rsid w:val="00906C7E"/>
    <w:rsid w:val="00906D85"/>
    <w:rsid w:val="00906F15"/>
    <w:rsid w:val="00907428"/>
    <w:rsid w:val="009074CB"/>
    <w:rsid w:val="00907FDF"/>
    <w:rsid w:val="009113DC"/>
    <w:rsid w:val="0091719C"/>
    <w:rsid w:val="00917335"/>
    <w:rsid w:val="00917C86"/>
    <w:rsid w:val="00921D5E"/>
    <w:rsid w:val="00925F0E"/>
    <w:rsid w:val="00926A4E"/>
    <w:rsid w:val="00926B78"/>
    <w:rsid w:val="00927452"/>
    <w:rsid w:val="00927EAC"/>
    <w:rsid w:val="009300A2"/>
    <w:rsid w:val="00930475"/>
    <w:rsid w:val="00930A48"/>
    <w:rsid w:val="00931462"/>
    <w:rsid w:val="00932661"/>
    <w:rsid w:val="00932BE7"/>
    <w:rsid w:val="00934A7E"/>
    <w:rsid w:val="00935097"/>
    <w:rsid w:val="00935AB6"/>
    <w:rsid w:val="009375FC"/>
    <w:rsid w:val="00937C57"/>
    <w:rsid w:val="00940662"/>
    <w:rsid w:val="00941BCC"/>
    <w:rsid w:val="00941DC8"/>
    <w:rsid w:val="0094455B"/>
    <w:rsid w:val="009518C7"/>
    <w:rsid w:val="0095375B"/>
    <w:rsid w:val="0095389C"/>
    <w:rsid w:val="00956667"/>
    <w:rsid w:val="0096237B"/>
    <w:rsid w:val="00963AB7"/>
    <w:rsid w:val="00963C1D"/>
    <w:rsid w:val="00963D74"/>
    <w:rsid w:val="00964C42"/>
    <w:rsid w:val="00964EC5"/>
    <w:rsid w:val="00965025"/>
    <w:rsid w:val="009655E2"/>
    <w:rsid w:val="009671B7"/>
    <w:rsid w:val="00970508"/>
    <w:rsid w:val="0097216D"/>
    <w:rsid w:val="00972BA6"/>
    <w:rsid w:val="00974FC8"/>
    <w:rsid w:val="00975A22"/>
    <w:rsid w:val="00980072"/>
    <w:rsid w:val="009801EE"/>
    <w:rsid w:val="00982E96"/>
    <w:rsid w:val="00983148"/>
    <w:rsid w:val="00983308"/>
    <w:rsid w:val="00983584"/>
    <w:rsid w:val="009839E4"/>
    <w:rsid w:val="00983D58"/>
    <w:rsid w:val="00985A46"/>
    <w:rsid w:val="00985BBA"/>
    <w:rsid w:val="00986906"/>
    <w:rsid w:val="009872F0"/>
    <w:rsid w:val="009901C2"/>
    <w:rsid w:val="0099141B"/>
    <w:rsid w:val="009918DE"/>
    <w:rsid w:val="009920DF"/>
    <w:rsid w:val="0099216D"/>
    <w:rsid w:val="00994A83"/>
    <w:rsid w:val="00995962"/>
    <w:rsid w:val="00996617"/>
    <w:rsid w:val="00997527"/>
    <w:rsid w:val="00997FAE"/>
    <w:rsid w:val="009A0752"/>
    <w:rsid w:val="009A1772"/>
    <w:rsid w:val="009A2F87"/>
    <w:rsid w:val="009A420A"/>
    <w:rsid w:val="009A4B21"/>
    <w:rsid w:val="009A5503"/>
    <w:rsid w:val="009A62CD"/>
    <w:rsid w:val="009A6F31"/>
    <w:rsid w:val="009B040B"/>
    <w:rsid w:val="009B226D"/>
    <w:rsid w:val="009B2A9B"/>
    <w:rsid w:val="009B2F22"/>
    <w:rsid w:val="009B6D6D"/>
    <w:rsid w:val="009C03D5"/>
    <w:rsid w:val="009C07BF"/>
    <w:rsid w:val="009C07EB"/>
    <w:rsid w:val="009C1955"/>
    <w:rsid w:val="009C23A0"/>
    <w:rsid w:val="009C327B"/>
    <w:rsid w:val="009C49FA"/>
    <w:rsid w:val="009C5348"/>
    <w:rsid w:val="009C6016"/>
    <w:rsid w:val="009C771A"/>
    <w:rsid w:val="009C7B24"/>
    <w:rsid w:val="009D33A5"/>
    <w:rsid w:val="009D35F8"/>
    <w:rsid w:val="009D56DF"/>
    <w:rsid w:val="009E1DE6"/>
    <w:rsid w:val="009E2963"/>
    <w:rsid w:val="009E332E"/>
    <w:rsid w:val="009E3595"/>
    <w:rsid w:val="009E4789"/>
    <w:rsid w:val="009E5073"/>
    <w:rsid w:val="009E571D"/>
    <w:rsid w:val="009F115C"/>
    <w:rsid w:val="009F179B"/>
    <w:rsid w:val="009F1EF9"/>
    <w:rsid w:val="009F2C34"/>
    <w:rsid w:val="009F35EB"/>
    <w:rsid w:val="009F583B"/>
    <w:rsid w:val="009F5ADB"/>
    <w:rsid w:val="00A00406"/>
    <w:rsid w:val="00A01543"/>
    <w:rsid w:val="00A01853"/>
    <w:rsid w:val="00A02A32"/>
    <w:rsid w:val="00A02A60"/>
    <w:rsid w:val="00A0425C"/>
    <w:rsid w:val="00A05609"/>
    <w:rsid w:val="00A06E14"/>
    <w:rsid w:val="00A07D64"/>
    <w:rsid w:val="00A1014F"/>
    <w:rsid w:val="00A10B14"/>
    <w:rsid w:val="00A114B8"/>
    <w:rsid w:val="00A138C4"/>
    <w:rsid w:val="00A15066"/>
    <w:rsid w:val="00A15231"/>
    <w:rsid w:val="00A17161"/>
    <w:rsid w:val="00A172DD"/>
    <w:rsid w:val="00A17D4C"/>
    <w:rsid w:val="00A21B9A"/>
    <w:rsid w:val="00A2291A"/>
    <w:rsid w:val="00A23371"/>
    <w:rsid w:val="00A23556"/>
    <w:rsid w:val="00A2388A"/>
    <w:rsid w:val="00A24FA3"/>
    <w:rsid w:val="00A25021"/>
    <w:rsid w:val="00A275AD"/>
    <w:rsid w:val="00A303C2"/>
    <w:rsid w:val="00A307D1"/>
    <w:rsid w:val="00A30CBA"/>
    <w:rsid w:val="00A311DE"/>
    <w:rsid w:val="00A3152C"/>
    <w:rsid w:val="00A331DC"/>
    <w:rsid w:val="00A354AD"/>
    <w:rsid w:val="00A35CE3"/>
    <w:rsid w:val="00A36636"/>
    <w:rsid w:val="00A37584"/>
    <w:rsid w:val="00A4107C"/>
    <w:rsid w:val="00A41510"/>
    <w:rsid w:val="00A41B88"/>
    <w:rsid w:val="00A423E0"/>
    <w:rsid w:val="00A42BD9"/>
    <w:rsid w:val="00A441F8"/>
    <w:rsid w:val="00A45352"/>
    <w:rsid w:val="00A46569"/>
    <w:rsid w:val="00A4715E"/>
    <w:rsid w:val="00A50DC3"/>
    <w:rsid w:val="00A526B3"/>
    <w:rsid w:val="00A54496"/>
    <w:rsid w:val="00A54B49"/>
    <w:rsid w:val="00A575BF"/>
    <w:rsid w:val="00A6099C"/>
    <w:rsid w:val="00A62C37"/>
    <w:rsid w:val="00A63167"/>
    <w:rsid w:val="00A64110"/>
    <w:rsid w:val="00A664E5"/>
    <w:rsid w:val="00A7081F"/>
    <w:rsid w:val="00A72318"/>
    <w:rsid w:val="00A750E5"/>
    <w:rsid w:val="00A815CF"/>
    <w:rsid w:val="00A823AD"/>
    <w:rsid w:val="00A823CC"/>
    <w:rsid w:val="00A84D53"/>
    <w:rsid w:val="00A85511"/>
    <w:rsid w:val="00A868CD"/>
    <w:rsid w:val="00A9236A"/>
    <w:rsid w:val="00A92FC3"/>
    <w:rsid w:val="00A946F3"/>
    <w:rsid w:val="00A949E9"/>
    <w:rsid w:val="00A96430"/>
    <w:rsid w:val="00A9764D"/>
    <w:rsid w:val="00AA114C"/>
    <w:rsid w:val="00AA1952"/>
    <w:rsid w:val="00AA26E3"/>
    <w:rsid w:val="00AA3FBF"/>
    <w:rsid w:val="00AA531F"/>
    <w:rsid w:val="00AA7C83"/>
    <w:rsid w:val="00AB12CC"/>
    <w:rsid w:val="00AB1AC1"/>
    <w:rsid w:val="00AB296B"/>
    <w:rsid w:val="00AB3CBE"/>
    <w:rsid w:val="00AB4116"/>
    <w:rsid w:val="00AB4A1B"/>
    <w:rsid w:val="00AB54AD"/>
    <w:rsid w:val="00AB5AC4"/>
    <w:rsid w:val="00AB5B2F"/>
    <w:rsid w:val="00AB7B5A"/>
    <w:rsid w:val="00AC01FE"/>
    <w:rsid w:val="00AC2174"/>
    <w:rsid w:val="00AC3098"/>
    <w:rsid w:val="00AC36C2"/>
    <w:rsid w:val="00AC384B"/>
    <w:rsid w:val="00AC4457"/>
    <w:rsid w:val="00AC44EC"/>
    <w:rsid w:val="00AC56A9"/>
    <w:rsid w:val="00AD00F6"/>
    <w:rsid w:val="00AD078D"/>
    <w:rsid w:val="00AD130B"/>
    <w:rsid w:val="00AD2E5E"/>
    <w:rsid w:val="00AD5D63"/>
    <w:rsid w:val="00AD7E2B"/>
    <w:rsid w:val="00AE2B68"/>
    <w:rsid w:val="00AE5473"/>
    <w:rsid w:val="00AE768D"/>
    <w:rsid w:val="00AF09A2"/>
    <w:rsid w:val="00AF107F"/>
    <w:rsid w:val="00AF4016"/>
    <w:rsid w:val="00AF525B"/>
    <w:rsid w:val="00AF529C"/>
    <w:rsid w:val="00AF5E29"/>
    <w:rsid w:val="00AF6DAD"/>
    <w:rsid w:val="00AF702D"/>
    <w:rsid w:val="00AF7589"/>
    <w:rsid w:val="00AF79DE"/>
    <w:rsid w:val="00AF7CFC"/>
    <w:rsid w:val="00B029A2"/>
    <w:rsid w:val="00B03948"/>
    <w:rsid w:val="00B03FDE"/>
    <w:rsid w:val="00B042B9"/>
    <w:rsid w:val="00B05521"/>
    <w:rsid w:val="00B0583C"/>
    <w:rsid w:val="00B12FDD"/>
    <w:rsid w:val="00B14695"/>
    <w:rsid w:val="00B15E77"/>
    <w:rsid w:val="00B21DF0"/>
    <w:rsid w:val="00B2366B"/>
    <w:rsid w:val="00B23F36"/>
    <w:rsid w:val="00B24D3F"/>
    <w:rsid w:val="00B252A4"/>
    <w:rsid w:val="00B2789C"/>
    <w:rsid w:val="00B30595"/>
    <w:rsid w:val="00B30B55"/>
    <w:rsid w:val="00B31D44"/>
    <w:rsid w:val="00B326EB"/>
    <w:rsid w:val="00B32B0B"/>
    <w:rsid w:val="00B34052"/>
    <w:rsid w:val="00B34814"/>
    <w:rsid w:val="00B348E9"/>
    <w:rsid w:val="00B34DE6"/>
    <w:rsid w:val="00B37647"/>
    <w:rsid w:val="00B37E8E"/>
    <w:rsid w:val="00B41868"/>
    <w:rsid w:val="00B4233B"/>
    <w:rsid w:val="00B436DF"/>
    <w:rsid w:val="00B43E38"/>
    <w:rsid w:val="00B44BE2"/>
    <w:rsid w:val="00B45153"/>
    <w:rsid w:val="00B46888"/>
    <w:rsid w:val="00B46F9C"/>
    <w:rsid w:val="00B47272"/>
    <w:rsid w:val="00B50138"/>
    <w:rsid w:val="00B51968"/>
    <w:rsid w:val="00B54E18"/>
    <w:rsid w:val="00B5524E"/>
    <w:rsid w:val="00B56FA8"/>
    <w:rsid w:val="00B57585"/>
    <w:rsid w:val="00B57B08"/>
    <w:rsid w:val="00B612D3"/>
    <w:rsid w:val="00B618DF"/>
    <w:rsid w:val="00B632E1"/>
    <w:rsid w:val="00B6358F"/>
    <w:rsid w:val="00B6397E"/>
    <w:rsid w:val="00B64175"/>
    <w:rsid w:val="00B64430"/>
    <w:rsid w:val="00B6784F"/>
    <w:rsid w:val="00B72B6C"/>
    <w:rsid w:val="00B72DAE"/>
    <w:rsid w:val="00B74BF4"/>
    <w:rsid w:val="00B75CFB"/>
    <w:rsid w:val="00B762B6"/>
    <w:rsid w:val="00B762D7"/>
    <w:rsid w:val="00B77E3B"/>
    <w:rsid w:val="00B77EC6"/>
    <w:rsid w:val="00B80F47"/>
    <w:rsid w:val="00B81771"/>
    <w:rsid w:val="00B86AF5"/>
    <w:rsid w:val="00B86DC0"/>
    <w:rsid w:val="00B870FD"/>
    <w:rsid w:val="00B900BE"/>
    <w:rsid w:val="00B92978"/>
    <w:rsid w:val="00BA09DB"/>
    <w:rsid w:val="00BA23C8"/>
    <w:rsid w:val="00BA24D9"/>
    <w:rsid w:val="00BA2B6F"/>
    <w:rsid w:val="00BA3C79"/>
    <w:rsid w:val="00BA49CA"/>
    <w:rsid w:val="00BA4AFD"/>
    <w:rsid w:val="00BA5507"/>
    <w:rsid w:val="00BA5F6E"/>
    <w:rsid w:val="00BB4F47"/>
    <w:rsid w:val="00BB507E"/>
    <w:rsid w:val="00BB7C34"/>
    <w:rsid w:val="00BC0759"/>
    <w:rsid w:val="00BC09EE"/>
    <w:rsid w:val="00BC1873"/>
    <w:rsid w:val="00BC2936"/>
    <w:rsid w:val="00BC38A4"/>
    <w:rsid w:val="00BC3F7A"/>
    <w:rsid w:val="00BC44C6"/>
    <w:rsid w:val="00BC4AD0"/>
    <w:rsid w:val="00BC568F"/>
    <w:rsid w:val="00BD00EC"/>
    <w:rsid w:val="00BD2BAC"/>
    <w:rsid w:val="00BD40BB"/>
    <w:rsid w:val="00BD5552"/>
    <w:rsid w:val="00BD55E0"/>
    <w:rsid w:val="00BD564C"/>
    <w:rsid w:val="00BD64E2"/>
    <w:rsid w:val="00BD6F2E"/>
    <w:rsid w:val="00BE31F3"/>
    <w:rsid w:val="00BE3E88"/>
    <w:rsid w:val="00BE4615"/>
    <w:rsid w:val="00BE6DF7"/>
    <w:rsid w:val="00BF057D"/>
    <w:rsid w:val="00BF09CC"/>
    <w:rsid w:val="00BF0F0C"/>
    <w:rsid w:val="00BF1460"/>
    <w:rsid w:val="00BF24AC"/>
    <w:rsid w:val="00BF31A9"/>
    <w:rsid w:val="00BF3E94"/>
    <w:rsid w:val="00BF4E1A"/>
    <w:rsid w:val="00BF656A"/>
    <w:rsid w:val="00BF67A8"/>
    <w:rsid w:val="00C006A3"/>
    <w:rsid w:val="00C008B0"/>
    <w:rsid w:val="00C00A08"/>
    <w:rsid w:val="00C02CFC"/>
    <w:rsid w:val="00C03110"/>
    <w:rsid w:val="00C041D0"/>
    <w:rsid w:val="00C06BF0"/>
    <w:rsid w:val="00C06E3A"/>
    <w:rsid w:val="00C076B2"/>
    <w:rsid w:val="00C07B91"/>
    <w:rsid w:val="00C1088A"/>
    <w:rsid w:val="00C108BF"/>
    <w:rsid w:val="00C12187"/>
    <w:rsid w:val="00C142B9"/>
    <w:rsid w:val="00C14CC6"/>
    <w:rsid w:val="00C1586D"/>
    <w:rsid w:val="00C15DA8"/>
    <w:rsid w:val="00C15DF0"/>
    <w:rsid w:val="00C17528"/>
    <w:rsid w:val="00C21811"/>
    <w:rsid w:val="00C218BA"/>
    <w:rsid w:val="00C2241C"/>
    <w:rsid w:val="00C248AE"/>
    <w:rsid w:val="00C26687"/>
    <w:rsid w:val="00C2720A"/>
    <w:rsid w:val="00C27BA7"/>
    <w:rsid w:val="00C304BB"/>
    <w:rsid w:val="00C31E01"/>
    <w:rsid w:val="00C37956"/>
    <w:rsid w:val="00C37BEE"/>
    <w:rsid w:val="00C40CFE"/>
    <w:rsid w:val="00C41508"/>
    <w:rsid w:val="00C4162A"/>
    <w:rsid w:val="00C41F5D"/>
    <w:rsid w:val="00C42A8C"/>
    <w:rsid w:val="00C43C83"/>
    <w:rsid w:val="00C44A6F"/>
    <w:rsid w:val="00C45747"/>
    <w:rsid w:val="00C45B66"/>
    <w:rsid w:val="00C46894"/>
    <w:rsid w:val="00C47129"/>
    <w:rsid w:val="00C47263"/>
    <w:rsid w:val="00C47D97"/>
    <w:rsid w:val="00C5234C"/>
    <w:rsid w:val="00C54300"/>
    <w:rsid w:val="00C54372"/>
    <w:rsid w:val="00C5686D"/>
    <w:rsid w:val="00C577A4"/>
    <w:rsid w:val="00C605D0"/>
    <w:rsid w:val="00C610BB"/>
    <w:rsid w:val="00C62938"/>
    <w:rsid w:val="00C62D06"/>
    <w:rsid w:val="00C633C6"/>
    <w:rsid w:val="00C65C22"/>
    <w:rsid w:val="00C73B41"/>
    <w:rsid w:val="00C73F92"/>
    <w:rsid w:val="00C80578"/>
    <w:rsid w:val="00C8057E"/>
    <w:rsid w:val="00C80922"/>
    <w:rsid w:val="00C80A98"/>
    <w:rsid w:val="00C80ED3"/>
    <w:rsid w:val="00C8169F"/>
    <w:rsid w:val="00C818FB"/>
    <w:rsid w:val="00C8252B"/>
    <w:rsid w:val="00C84CF0"/>
    <w:rsid w:val="00C851CF"/>
    <w:rsid w:val="00C8566F"/>
    <w:rsid w:val="00C90916"/>
    <w:rsid w:val="00C90B72"/>
    <w:rsid w:val="00C92FB5"/>
    <w:rsid w:val="00C9305E"/>
    <w:rsid w:val="00C9511C"/>
    <w:rsid w:val="00C95DB8"/>
    <w:rsid w:val="00C96880"/>
    <w:rsid w:val="00C96C19"/>
    <w:rsid w:val="00C974B0"/>
    <w:rsid w:val="00CA1CA8"/>
    <w:rsid w:val="00CA6274"/>
    <w:rsid w:val="00CB201D"/>
    <w:rsid w:val="00CB2D3F"/>
    <w:rsid w:val="00CB3A6A"/>
    <w:rsid w:val="00CB3B8E"/>
    <w:rsid w:val="00CB4D36"/>
    <w:rsid w:val="00CB68B9"/>
    <w:rsid w:val="00CB6FD2"/>
    <w:rsid w:val="00CC0487"/>
    <w:rsid w:val="00CC0A37"/>
    <w:rsid w:val="00CC2E01"/>
    <w:rsid w:val="00CC557C"/>
    <w:rsid w:val="00CC5970"/>
    <w:rsid w:val="00CC6331"/>
    <w:rsid w:val="00CC6AF1"/>
    <w:rsid w:val="00CD0530"/>
    <w:rsid w:val="00CD0828"/>
    <w:rsid w:val="00CD1E6D"/>
    <w:rsid w:val="00CD1F9B"/>
    <w:rsid w:val="00CD2163"/>
    <w:rsid w:val="00CD2EAE"/>
    <w:rsid w:val="00CD4391"/>
    <w:rsid w:val="00CD475C"/>
    <w:rsid w:val="00CD4FF5"/>
    <w:rsid w:val="00CE0DEE"/>
    <w:rsid w:val="00CE55D2"/>
    <w:rsid w:val="00CE6741"/>
    <w:rsid w:val="00CE6D3E"/>
    <w:rsid w:val="00CE752F"/>
    <w:rsid w:val="00CE77F0"/>
    <w:rsid w:val="00CE79E2"/>
    <w:rsid w:val="00CF4230"/>
    <w:rsid w:val="00CF4C4C"/>
    <w:rsid w:val="00CF5173"/>
    <w:rsid w:val="00CF7710"/>
    <w:rsid w:val="00CF7F43"/>
    <w:rsid w:val="00D0127C"/>
    <w:rsid w:val="00D012B8"/>
    <w:rsid w:val="00D018AF"/>
    <w:rsid w:val="00D01FC5"/>
    <w:rsid w:val="00D02C04"/>
    <w:rsid w:val="00D02F60"/>
    <w:rsid w:val="00D041E5"/>
    <w:rsid w:val="00D04F1F"/>
    <w:rsid w:val="00D05E90"/>
    <w:rsid w:val="00D0714D"/>
    <w:rsid w:val="00D10150"/>
    <w:rsid w:val="00D11A44"/>
    <w:rsid w:val="00D11DED"/>
    <w:rsid w:val="00D12C87"/>
    <w:rsid w:val="00D15B59"/>
    <w:rsid w:val="00D160B5"/>
    <w:rsid w:val="00D168CA"/>
    <w:rsid w:val="00D2149C"/>
    <w:rsid w:val="00D21FD0"/>
    <w:rsid w:val="00D2212B"/>
    <w:rsid w:val="00D22B41"/>
    <w:rsid w:val="00D25081"/>
    <w:rsid w:val="00D2583E"/>
    <w:rsid w:val="00D26777"/>
    <w:rsid w:val="00D26D3F"/>
    <w:rsid w:val="00D27BC6"/>
    <w:rsid w:val="00D30609"/>
    <w:rsid w:val="00D30FAB"/>
    <w:rsid w:val="00D314A2"/>
    <w:rsid w:val="00D319EB"/>
    <w:rsid w:val="00D34953"/>
    <w:rsid w:val="00D42EF4"/>
    <w:rsid w:val="00D44077"/>
    <w:rsid w:val="00D4415E"/>
    <w:rsid w:val="00D4482A"/>
    <w:rsid w:val="00D45F33"/>
    <w:rsid w:val="00D46B16"/>
    <w:rsid w:val="00D51983"/>
    <w:rsid w:val="00D52883"/>
    <w:rsid w:val="00D52DA9"/>
    <w:rsid w:val="00D53EF5"/>
    <w:rsid w:val="00D53FF1"/>
    <w:rsid w:val="00D544E3"/>
    <w:rsid w:val="00D54FD2"/>
    <w:rsid w:val="00D55ECC"/>
    <w:rsid w:val="00D57755"/>
    <w:rsid w:val="00D5795F"/>
    <w:rsid w:val="00D627EE"/>
    <w:rsid w:val="00D643E8"/>
    <w:rsid w:val="00D6736A"/>
    <w:rsid w:val="00D717EF"/>
    <w:rsid w:val="00D727B7"/>
    <w:rsid w:val="00D737EB"/>
    <w:rsid w:val="00D76B52"/>
    <w:rsid w:val="00D76D69"/>
    <w:rsid w:val="00D77D74"/>
    <w:rsid w:val="00D84F09"/>
    <w:rsid w:val="00D862BF"/>
    <w:rsid w:val="00D879BF"/>
    <w:rsid w:val="00D935E3"/>
    <w:rsid w:val="00D975AC"/>
    <w:rsid w:val="00D97792"/>
    <w:rsid w:val="00D97999"/>
    <w:rsid w:val="00DA17DF"/>
    <w:rsid w:val="00DA349C"/>
    <w:rsid w:val="00DA3E60"/>
    <w:rsid w:val="00DA5410"/>
    <w:rsid w:val="00DA5AE7"/>
    <w:rsid w:val="00DA679C"/>
    <w:rsid w:val="00DA6F4E"/>
    <w:rsid w:val="00DB0F55"/>
    <w:rsid w:val="00DB17A3"/>
    <w:rsid w:val="00DB1A70"/>
    <w:rsid w:val="00DB24EE"/>
    <w:rsid w:val="00DB3D3D"/>
    <w:rsid w:val="00DB3D60"/>
    <w:rsid w:val="00DB5A88"/>
    <w:rsid w:val="00DB7435"/>
    <w:rsid w:val="00DC18A3"/>
    <w:rsid w:val="00DC19E4"/>
    <w:rsid w:val="00DC25BF"/>
    <w:rsid w:val="00DC2604"/>
    <w:rsid w:val="00DC2A3E"/>
    <w:rsid w:val="00DC349D"/>
    <w:rsid w:val="00DC4592"/>
    <w:rsid w:val="00DC4886"/>
    <w:rsid w:val="00DC4B44"/>
    <w:rsid w:val="00DC5A63"/>
    <w:rsid w:val="00DD0D70"/>
    <w:rsid w:val="00DD0F1F"/>
    <w:rsid w:val="00DD2647"/>
    <w:rsid w:val="00DD2BC0"/>
    <w:rsid w:val="00DD4739"/>
    <w:rsid w:val="00DD602E"/>
    <w:rsid w:val="00DD7283"/>
    <w:rsid w:val="00DD7521"/>
    <w:rsid w:val="00DD7979"/>
    <w:rsid w:val="00DE1BAF"/>
    <w:rsid w:val="00DE2A7E"/>
    <w:rsid w:val="00DE31E1"/>
    <w:rsid w:val="00DE5D54"/>
    <w:rsid w:val="00DE62A7"/>
    <w:rsid w:val="00DE7DC9"/>
    <w:rsid w:val="00DF28D7"/>
    <w:rsid w:val="00DF472D"/>
    <w:rsid w:val="00DF68DB"/>
    <w:rsid w:val="00E0011D"/>
    <w:rsid w:val="00E00320"/>
    <w:rsid w:val="00E04975"/>
    <w:rsid w:val="00E059C1"/>
    <w:rsid w:val="00E0745F"/>
    <w:rsid w:val="00E07EB2"/>
    <w:rsid w:val="00E10F1E"/>
    <w:rsid w:val="00E11888"/>
    <w:rsid w:val="00E121C3"/>
    <w:rsid w:val="00E13F01"/>
    <w:rsid w:val="00E14B22"/>
    <w:rsid w:val="00E2055A"/>
    <w:rsid w:val="00E20B5A"/>
    <w:rsid w:val="00E2242D"/>
    <w:rsid w:val="00E224E2"/>
    <w:rsid w:val="00E226A7"/>
    <w:rsid w:val="00E23453"/>
    <w:rsid w:val="00E237E0"/>
    <w:rsid w:val="00E23E2F"/>
    <w:rsid w:val="00E2494B"/>
    <w:rsid w:val="00E2597D"/>
    <w:rsid w:val="00E2749F"/>
    <w:rsid w:val="00E32A55"/>
    <w:rsid w:val="00E34C57"/>
    <w:rsid w:val="00E35A2B"/>
    <w:rsid w:val="00E41B85"/>
    <w:rsid w:val="00E42A1D"/>
    <w:rsid w:val="00E451DA"/>
    <w:rsid w:val="00E45222"/>
    <w:rsid w:val="00E5108E"/>
    <w:rsid w:val="00E52183"/>
    <w:rsid w:val="00E530C5"/>
    <w:rsid w:val="00E544B5"/>
    <w:rsid w:val="00E54CC4"/>
    <w:rsid w:val="00E54D56"/>
    <w:rsid w:val="00E558FC"/>
    <w:rsid w:val="00E55B80"/>
    <w:rsid w:val="00E55E92"/>
    <w:rsid w:val="00E570CE"/>
    <w:rsid w:val="00E57492"/>
    <w:rsid w:val="00E62486"/>
    <w:rsid w:val="00E6400C"/>
    <w:rsid w:val="00E655FA"/>
    <w:rsid w:val="00E65E04"/>
    <w:rsid w:val="00E6602C"/>
    <w:rsid w:val="00E70528"/>
    <w:rsid w:val="00E70DCE"/>
    <w:rsid w:val="00E7225C"/>
    <w:rsid w:val="00E72400"/>
    <w:rsid w:val="00E728BA"/>
    <w:rsid w:val="00E7581B"/>
    <w:rsid w:val="00E76379"/>
    <w:rsid w:val="00E81019"/>
    <w:rsid w:val="00E81924"/>
    <w:rsid w:val="00E82AE1"/>
    <w:rsid w:val="00E83798"/>
    <w:rsid w:val="00E83B40"/>
    <w:rsid w:val="00E84CC2"/>
    <w:rsid w:val="00E85325"/>
    <w:rsid w:val="00E86616"/>
    <w:rsid w:val="00E86697"/>
    <w:rsid w:val="00E866AF"/>
    <w:rsid w:val="00E866EF"/>
    <w:rsid w:val="00E9113F"/>
    <w:rsid w:val="00E9558E"/>
    <w:rsid w:val="00E97695"/>
    <w:rsid w:val="00E97D46"/>
    <w:rsid w:val="00EA0426"/>
    <w:rsid w:val="00EA05F6"/>
    <w:rsid w:val="00EA0A30"/>
    <w:rsid w:val="00EA0E8B"/>
    <w:rsid w:val="00EA117B"/>
    <w:rsid w:val="00EA1445"/>
    <w:rsid w:val="00EA1BA3"/>
    <w:rsid w:val="00EA213F"/>
    <w:rsid w:val="00EA526F"/>
    <w:rsid w:val="00EA74BC"/>
    <w:rsid w:val="00EB2C3F"/>
    <w:rsid w:val="00EB427E"/>
    <w:rsid w:val="00EB47DC"/>
    <w:rsid w:val="00EB4F12"/>
    <w:rsid w:val="00EB57DD"/>
    <w:rsid w:val="00EC08B9"/>
    <w:rsid w:val="00EC2F29"/>
    <w:rsid w:val="00EC5781"/>
    <w:rsid w:val="00EC61EE"/>
    <w:rsid w:val="00ED1590"/>
    <w:rsid w:val="00ED52B4"/>
    <w:rsid w:val="00ED54BF"/>
    <w:rsid w:val="00ED7362"/>
    <w:rsid w:val="00ED7A2B"/>
    <w:rsid w:val="00EE3A7A"/>
    <w:rsid w:val="00EE401C"/>
    <w:rsid w:val="00EE67A0"/>
    <w:rsid w:val="00EE6AB7"/>
    <w:rsid w:val="00EF1F0A"/>
    <w:rsid w:val="00EF26A2"/>
    <w:rsid w:val="00EF273C"/>
    <w:rsid w:val="00EF31CC"/>
    <w:rsid w:val="00EF4141"/>
    <w:rsid w:val="00EF7AE4"/>
    <w:rsid w:val="00F0023E"/>
    <w:rsid w:val="00F00D63"/>
    <w:rsid w:val="00F02816"/>
    <w:rsid w:val="00F041F5"/>
    <w:rsid w:val="00F1417C"/>
    <w:rsid w:val="00F17403"/>
    <w:rsid w:val="00F20572"/>
    <w:rsid w:val="00F22637"/>
    <w:rsid w:val="00F23402"/>
    <w:rsid w:val="00F2360D"/>
    <w:rsid w:val="00F23904"/>
    <w:rsid w:val="00F23B49"/>
    <w:rsid w:val="00F24C4B"/>
    <w:rsid w:val="00F24D24"/>
    <w:rsid w:val="00F26201"/>
    <w:rsid w:val="00F27256"/>
    <w:rsid w:val="00F2756E"/>
    <w:rsid w:val="00F278BC"/>
    <w:rsid w:val="00F279D2"/>
    <w:rsid w:val="00F27A83"/>
    <w:rsid w:val="00F3069B"/>
    <w:rsid w:val="00F30E21"/>
    <w:rsid w:val="00F31053"/>
    <w:rsid w:val="00F311AE"/>
    <w:rsid w:val="00F31BAD"/>
    <w:rsid w:val="00F3362A"/>
    <w:rsid w:val="00F3531F"/>
    <w:rsid w:val="00F36A55"/>
    <w:rsid w:val="00F37705"/>
    <w:rsid w:val="00F42375"/>
    <w:rsid w:val="00F4281E"/>
    <w:rsid w:val="00F43455"/>
    <w:rsid w:val="00F43A4B"/>
    <w:rsid w:val="00F44615"/>
    <w:rsid w:val="00F45146"/>
    <w:rsid w:val="00F45227"/>
    <w:rsid w:val="00F50B1B"/>
    <w:rsid w:val="00F51165"/>
    <w:rsid w:val="00F523D1"/>
    <w:rsid w:val="00F5605D"/>
    <w:rsid w:val="00F5634C"/>
    <w:rsid w:val="00F571FB"/>
    <w:rsid w:val="00F57B45"/>
    <w:rsid w:val="00F62062"/>
    <w:rsid w:val="00F623A5"/>
    <w:rsid w:val="00F668CA"/>
    <w:rsid w:val="00F66AAF"/>
    <w:rsid w:val="00F66D58"/>
    <w:rsid w:val="00F66EEF"/>
    <w:rsid w:val="00F70A2C"/>
    <w:rsid w:val="00F71DA3"/>
    <w:rsid w:val="00F72488"/>
    <w:rsid w:val="00F7364C"/>
    <w:rsid w:val="00F74FC5"/>
    <w:rsid w:val="00F7586A"/>
    <w:rsid w:val="00F76C9F"/>
    <w:rsid w:val="00F774E7"/>
    <w:rsid w:val="00F80286"/>
    <w:rsid w:val="00F8063C"/>
    <w:rsid w:val="00F8084C"/>
    <w:rsid w:val="00F82C74"/>
    <w:rsid w:val="00F846A7"/>
    <w:rsid w:val="00F848E2"/>
    <w:rsid w:val="00F86355"/>
    <w:rsid w:val="00F86ABA"/>
    <w:rsid w:val="00F87175"/>
    <w:rsid w:val="00F9067D"/>
    <w:rsid w:val="00F90AAC"/>
    <w:rsid w:val="00F913C8"/>
    <w:rsid w:val="00F92A02"/>
    <w:rsid w:val="00F939ED"/>
    <w:rsid w:val="00F93E03"/>
    <w:rsid w:val="00F93E7E"/>
    <w:rsid w:val="00F963DD"/>
    <w:rsid w:val="00FA1FCD"/>
    <w:rsid w:val="00FA3EE3"/>
    <w:rsid w:val="00FA430E"/>
    <w:rsid w:val="00FA4705"/>
    <w:rsid w:val="00FA508C"/>
    <w:rsid w:val="00FA5530"/>
    <w:rsid w:val="00FA7E5B"/>
    <w:rsid w:val="00FB0A8A"/>
    <w:rsid w:val="00FB1610"/>
    <w:rsid w:val="00FB36BB"/>
    <w:rsid w:val="00FB42B7"/>
    <w:rsid w:val="00FB458E"/>
    <w:rsid w:val="00FB562C"/>
    <w:rsid w:val="00FB57C3"/>
    <w:rsid w:val="00FB5EEA"/>
    <w:rsid w:val="00FB6CE3"/>
    <w:rsid w:val="00FB7283"/>
    <w:rsid w:val="00FB7C25"/>
    <w:rsid w:val="00FC00DE"/>
    <w:rsid w:val="00FC01BA"/>
    <w:rsid w:val="00FC100C"/>
    <w:rsid w:val="00FC122F"/>
    <w:rsid w:val="00FC221A"/>
    <w:rsid w:val="00FC254A"/>
    <w:rsid w:val="00FC2A01"/>
    <w:rsid w:val="00FC31B8"/>
    <w:rsid w:val="00FC33E3"/>
    <w:rsid w:val="00FC398D"/>
    <w:rsid w:val="00FC48AC"/>
    <w:rsid w:val="00FD25F5"/>
    <w:rsid w:val="00FD261E"/>
    <w:rsid w:val="00FD34FE"/>
    <w:rsid w:val="00FD3D03"/>
    <w:rsid w:val="00FD57C8"/>
    <w:rsid w:val="00FD5F17"/>
    <w:rsid w:val="00FD70B1"/>
    <w:rsid w:val="00FE0176"/>
    <w:rsid w:val="00FE13D5"/>
    <w:rsid w:val="00FE1DFB"/>
    <w:rsid w:val="00FE2BB5"/>
    <w:rsid w:val="00FE6B90"/>
    <w:rsid w:val="00FE7923"/>
    <w:rsid w:val="00FF15EE"/>
    <w:rsid w:val="00FF1B1B"/>
    <w:rsid w:val="00FF47AA"/>
    <w:rsid w:val="00FF6D11"/>
    <w:rsid w:val="0252BF8A"/>
    <w:rsid w:val="03A10700"/>
    <w:rsid w:val="03BD546E"/>
    <w:rsid w:val="04AFDC5A"/>
    <w:rsid w:val="059E8160"/>
    <w:rsid w:val="05CE263F"/>
    <w:rsid w:val="060FA1E4"/>
    <w:rsid w:val="06C4CAE7"/>
    <w:rsid w:val="07C34714"/>
    <w:rsid w:val="07CDE12A"/>
    <w:rsid w:val="09730750"/>
    <w:rsid w:val="0A04F9C4"/>
    <w:rsid w:val="0A40C4A2"/>
    <w:rsid w:val="0A72335F"/>
    <w:rsid w:val="0ADF25B4"/>
    <w:rsid w:val="0B2B2757"/>
    <w:rsid w:val="0BBD856B"/>
    <w:rsid w:val="0C53C08A"/>
    <w:rsid w:val="0D17C012"/>
    <w:rsid w:val="0D77EC51"/>
    <w:rsid w:val="0DB649B8"/>
    <w:rsid w:val="0DB6C0C5"/>
    <w:rsid w:val="1006FEB8"/>
    <w:rsid w:val="10122823"/>
    <w:rsid w:val="10DC7411"/>
    <w:rsid w:val="1209F323"/>
    <w:rsid w:val="12A94C77"/>
    <w:rsid w:val="12C49041"/>
    <w:rsid w:val="12C95C24"/>
    <w:rsid w:val="156E8F08"/>
    <w:rsid w:val="15886324"/>
    <w:rsid w:val="167E76DB"/>
    <w:rsid w:val="168190BE"/>
    <w:rsid w:val="16F7161C"/>
    <w:rsid w:val="1703DF2A"/>
    <w:rsid w:val="173BDA17"/>
    <w:rsid w:val="17A68430"/>
    <w:rsid w:val="186BDF43"/>
    <w:rsid w:val="1916E58E"/>
    <w:rsid w:val="198355EB"/>
    <w:rsid w:val="1A16930C"/>
    <w:rsid w:val="1B1F8749"/>
    <w:rsid w:val="1BE49D45"/>
    <w:rsid w:val="1C6BD1EC"/>
    <w:rsid w:val="1CAE43CB"/>
    <w:rsid w:val="1E698C85"/>
    <w:rsid w:val="1ED45650"/>
    <w:rsid w:val="207F0F51"/>
    <w:rsid w:val="20FE4E65"/>
    <w:rsid w:val="218A8BED"/>
    <w:rsid w:val="2200B910"/>
    <w:rsid w:val="22069CA8"/>
    <w:rsid w:val="227D7FE6"/>
    <w:rsid w:val="231D854F"/>
    <w:rsid w:val="233DA047"/>
    <w:rsid w:val="2363EF55"/>
    <w:rsid w:val="23D342E1"/>
    <w:rsid w:val="249D6034"/>
    <w:rsid w:val="2651E54C"/>
    <w:rsid w:val="266FC51C"/>
    <w:rsid w:val="26D52CD7"/>
    <w:rsid w:val="2778E895"/>
    <w:rsid w:val="283EDDD5"/>
    <w:rsid w:val="289E064C"/>
    <w:rsid w:val="28EAA4C2"/>
    <w:rsid w:val="296231F0"/>
    <w:rsid w:val="29ACDFA1"/>
    <w:rsid w:val="2A5B79AE"/>
    <w:rsid w:val="2AA1CA62"/>
    <w:rsid w:val="2AA73AF0"/>
    <w:rsid w:val="2AF56C9F"/>
    <w:rsid w:val="2B417C8D"/>
    <w:rsid w:val="2BA7029D"/>
    <w:rsid w:val="2C214BDA"/>
    <w:rsid w:val="2C69A1B6"/>
    <w:rsid w:val="2D16B117"/>
    <w:rsid w:val="2DC249EC"/>
    <w:rsid w:val="2DE0CEA4"/>
    <w:rsid w:val="3092DAEE"/>
    <w:rsid w:val="3099BD6B"/>
    <w:rsid w:val="32727897"/>
    <w:rsid w:val="329B4F53"/>
    <w:rsid w:val="32C88491"/>
    <w:rsid w:val="32ECB946"/>
    <w:rsid w:val="33411A96"/>
    <w:rsid w:val="3369FA56"/>
    <w:rsid w:val="33B5E402"/>
    <w:rsid w:val="33CD1C78"/>
    <w:rsid w:val="34D47BE6"/>
    <w:rsid w:val="34DA4AD7"/>
    <w:rsid w:val="35313EC3"/>
    <w:rsid w:val="35786D94"/>
    <w:rsid w:val="3610B1DF"/>
    <w:rsid w:val="364F2F15"/>
    <w:rsid w:val="3674AF81"/>
    <w:rsid w:val="37F32937"/>
    <w:rsid w:val="381B5C2E"/>
    <w:rsid w:val="38434D45"/>
    <w:rsid w:val="3873ED0A"/>
    <w:rsid w:val="38861B9F"/>
    <w:rsid w:val="38D825C6"/>
    <w:rsid w:val="39430706"/>
    <w:rsid w:val="39D2C83F"/>
    <w:rsid w:val="3A18063C"/>
    <w:rsid w:val="3A24A1FE"/>
    <w:rsid w:val="3A708EFF"/>
    <w:rsid w:val="3A97300D"/>
    <w:rsid w:val="3A9DCFF0"/>
    <w:rsid w:val="3AF49910"/>
    <w:rsid w:val="3B235DC0"/>
    <w:rsid w:val="3BB3D69D"/>
    <w:rsid w:val="3D071D48"/>
    <w:rsid w:val="3F67E9D2"/>
    <w:rsid w:val="40B5E3D6"/>
    <w:rsid w:val="410E5952"/>
    <w:rsid w:val="4118FACF"/>
    <w:rsid w:val="419CC1AB"/>
    <w:rsid w:val="41F8EC6E"/>
    <w:rsid w:val="420290DF"/>
    <w:rsid w:val="4241CD64"/>
    <w:rsid w:val="4298D050"/>
    <w:rsid w:val="42AE0B89"/>
    <w:rsid w:val="42B95EFA"/>
    <w:rsid w:val="4388CF85"/>
    <w:rsid w:val="447CB20A"/>
    <w:rsid w:val="44A61FCA"/>
    <w:rsid w:val="458D0D45"/>
    <w:rsid w:val="46433E56"/>
    <w:rsid w:val="4648E5A4"/>
    <w:rsid w:val="479D96EE"/>
    <w:rsid w:val="47A68438"/>
    <w:rsid w:val="47E9E33E"/>
    <w:rsid w:val="48734BF5"/>
    <w:rsid w:val="49256D96"/>
    <w:rsid w:val="4B57D51F"/>
    <w:rsid w:val="4BD578DA"/>
    <w:rsid w:val="4BFE7FCD"/>
    <w:rsid w:val="4D78E8F0"/>
    <w:rsid w:val="4D8E2185"/>
    <w:rsid w:val="4E041236"/>
    <w:rsid w:val="4EEB037D"/>
    <w:rsid w:val="4EF7CA3B"/>
    <w:rsid w:val="4FA29EF2"/>
    <w:rsid w:val="4FF5EA64"/>
    <w:rsid w:val="5124EED5"/>
    <w:rsid w:val="517926C3"/>
    <w:rsid w:val="518DE038"/>
    <w:rsid w:val="521CC15F"/>
    <w:rsid w:val="52992EB4"/>
    <w:rsid w:val="52A17DF3"/>
    <w:rsid w:val="53221909"/>
    <w:rsid w:val="5470C04D"/>
    <w:rsid w:val="548A638F"/>
    <w:rsid w:val="555FA1D6"/>
    <w:rsid w:val="560F110C"/>
    <w:rsid w:val="564041A4"/>
    <w:rsid w:val="565ACEB2"/>
    <w:rsid w:val="56E4A962"/>
    <w:rsid w:val="571467C3"/>
    <w:rsid w:val="5785A0E5"/>
    <w:rsid w:val="579D3149"/>
    <w:rsid w:val="57EB545C"/>
    <w:rsid w:val="58AF9922"/>
    <w:rsid w:val="58C41627"/>
    <w:rsid w:val="58FCC18F"/>
    <w:rsid w:val="59047D4B"/>
    <w:rsid w:val="594CB709"/>
    <w:rsid w:val="5A0489AA"/>
    <w:rsid w:val="5A0FAC97"/>
    <w:rsid w:val="5AE8CF69"/>
    <w:rsid w:val="5B2E3FD5"/>
    <w:rsid w:val="5C0A986C"/>
    <w:rsid w:val="5CBAFDB4"/>
    <w:rsid w:val="5E3310C7"/>
    <w:rsid w:val="5E7CED65"/>
    <w:rsid w:val="5E85F044"/>
    <w:rsid w:val="5E949C49"/>
    <w:rsid w:val="5F2C836C"/>
    <w:rsid w:val="5F8BE38B"/>
    <w:rsid w:val="5F8E4C2F"/>
    <w:rsid w:val="606FE2A6"/>
    <w:rsid w:val="61167801"/>
    <w:rsid w:val="62011F92"/>
    <w:rsid w:val="6224FC81"/>
    <w:rsid w:val="62E957FB"/>
    <w:rsid w:val="63D9C26E"/>
    <w:rsid w:val="644D844F"/>
    <w:rsid w:val="645EC3D8"/>
    <w:rsid w:val="6676637A"/>
    <w:rsid w:val="669C1F35"/>
    <w:rsid w:val="66C33D96"/>
    <w:rsid w:val="6710235D"/>
    <w:rsid w:val="67461B67"/>
    <w:rsid w:val="68270FEC"/>
    <w:rsid w:val="68C39E7F"/>
    <w:rsid w:val="69C7FC62"/>
    <w:rsid w:val="6A08BF75"/>
    <w:rsid w:val="6A41F7AC"/>
    <w:rsid w:val="6A6B20B3"/>
    <w:rsid w:val="6B809E50"/>
    <w:rsid w:val="6BE9D7B7"/>
    <w:rsid w:val="6C101178"/>
    <w:rsid w:val="6C382692"/>
    <w:rsid w:val="6C6CD41E"/>
    <w:rsid w:val="6DE59FD6"/>
    <w:rsid w:val="6DE8CC62"/>
    <w:rsid w:val="6EE5A0C9"/>
    <w:rsid w:val="6EEBACD6"/>
    <w:rsid w:val="6F2BFBB6"/>
    <w:rsid w:val="6F555C53"/>
    <w:rsid w:val="7047BB1E"/>
    <w:rsid w:val="70F26F58"/>
    <w:rsid w:val="719312DD"/>
    <w:rsid w:val="71DDCE42"/>
    <w:rsid w:val="71E7254E"/>
    <w:rsid w:val="71F3F4D7"/>
    <w:rsid w:val="72575E8E"/>
    <w:rsid w:val="72576E57"/>
    <w:rsid w:val="73503719"/>
    <w:rsid w:val="73F33EB8"/>
    <w:rsid w:val="741207EA"/>
    <w:rsid w:val="744A1FC7"/>
    <w:rsid w:val="7477F338"/>
    <w:rsid w:val="75321184"/>
    <w:rsid w:val="76A47395"/>
    <w:rsid w:val="77E1B199"/>
    <w:rsid w:val="78025461"/>
    <w:rsid w:val="786484A9"/>
    <w:rsid w:val="786B4CBA"/>
    <w:rsid w:val="787FA15A"/>
    <w:rsid w:val="78C5B4D2"/>
    <w:rsid w:val="7927A884"/>
    <w:rsid w:val="793CA6F2"/>
    <w:rsid w:val="7AA2A123"/>
    <w:rsid w:val="7B00B1F6"/>
    <w:rsid w:val="7B0EBE09"/>
    <w:rsid w:val="7B108F09"/>
    <w:rsid w:val="7B4BF0A2"/>
    <w:rsid w:val="7BED8E3C"/>
    <w:rsid w:val="7BF94786"/>
    <w:rsid w:val="7DB22E91"/>
    <w:rsid w:val="7DB5146F"/>
    <w:rsid w:val="7EA3C3D9"/>
    <w:rsid w:val="7ED548F4"/>
    <w:rsid w:val="7ED74EBC"/>
    <w:rsid w:val="7EDB46B0"/>
    <w:rsid w:val="7F7A8BA1"/>
    <w:rsid w:val="7FC5B2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14:docId w14:val="6FBFC831"/>
  <w14:defaultImageDpi w14:val="0"/>
  <w15:docId w15:val="{E894A3B5-6DBF-497B-A489-9426AF8AD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rPr>
  </w:style>
  <w:style w:type="paragraph" w:styleId="Heading1">
    <w:name w:val="heading 1"/>
    <w:basedOn w:val="Normal"/>
    <w:next w:val="Normal"/>
    <w:link w:val="Heading1Char"/>
    <w:uiPriority w:val="9"/>
    <w:qFormat/>
    <w:pPr>
      <w:spacing w:before="49"/>
      <w:ind w:left="2937" w:right="2959"/>
      <w:jc w:val="center"/>
      <w:outlineLvl w:val="0"/>
    </w:pPr>
    <w:rPr>
      <w:b/>
      <w:bCs/>
      <w:sz w:val="48"/>
      <w:szCs w:val="48"/>
    </w:rPr>
  </w:style>
  <w:style w:type="paragraph" w:styleId="Heading2">
    <w:name w:val="heading 2"/>
    <w:basedOn w:val="Normal"/>
    <w:next w:val="Normal"/>
    <w:link w:val="Heading2Char"/>
    <w:uiPriority w:val="9"/>
    <w:qFormat/>
    <w:pPr>
      <w:ind w:left="3652"/>
      <w:jc w:val="center"/>
      <w:outlineLvl w:val="1"/>
    </w:pPr>
    <w:rPr>
      <w:b/>
      <w:bCs/>
      <w:sz w:val="36"/>
      <w:szCs w:val="36"/>
    </w:rPr>
  </w:style>
  <w:style w:type="paragraph" w:styleId="Heading3">
    <w:name w:val="heading 3"/>
    <w:basedOn w:val="Normal"/>
    <w:next w:val="Normal"/>
    <w:link w:val="Heading3Char"/>
    <w:uiPriority w:val="9"/>
    <w:qFormat/>
    <w:pPr>
      <w:ind w:left="2936" w:right="2959"/>
      <w:jc w:val="center"/>
      <w:outlineLvl w:val="2"/>
    </w:pPr>
    <w:rPr>
      <w:b/>
      <w:bCs/>
      <w:sz w:val="32"/>
      <w:szCs w:val="32"/>
    </w:rPr>
  </w:style>
  <w:style w:type="paragraph" w:styleId="Heading4">
    <w:name w:val="heading 4"/>
    <w:basedOn w:val="Normal"/>
    <w:next w:val="Normal"/>
    <w:link w:val="Heading4Char"/>
    <w:uiPriority w:val="9"/>
    <w:qFormat/>
    <w:pPr>
      <w:spacing w:line="341" w:lineRule="exact"/>
      <w:ind w:left="2386"/>
      <w:jc w:val="center"/>
      <w:outlineLvl w:val="3"/>
    </w:pPr>
    <w:rPr>
      <w:b/>
      <w:bCs/>
      <w:sz w:val="28"/>
      <w:szCs w:val="28"/>
    </w:rPr>
  </w:style>
  <w:style w:type="paragraph" w:styleId="Heading5">
    <w:name w:val="heading 5"/>
    <w:basedOn w:val="Normal"/>
    <w:next w:val="Normal"/>
    <w:link w:val="Heading5Char"/>
    <w:uiPriority w:val="9"/>
    <w:qFormat/>
    <w:pPr>
      <w:ind w:left="260"/>
      <w:outlineLvl w:val="4"/>
    </w:pPr>
    <w:rPr>
      <w:b/>
      <w:bCs/>
      <w:sz w:val="24"/>
      <w:szCs w:val="24"/>
    </w:rPr>
  </w:style>
  <w:style w:type="paragraph" w:styleId="Heading6">
    <w:name w:val="heading 6"/>
    <w:basedOn w:val="Normal"/>
    <w:next w:val="Normal"/>
    <w:link w:val="Heading6Char"/>
    <w:uiPriority w:val="9"/>
    <w:qFormat/>
    <w:rsid w:val="005B548E"/>
    <w:pPr>
      <w:keepNext/>
      <w:widowControl/>
      <w:overflowPunct w:val="0"/>
      <w:jc w:val="center"/>
      <w:textAlignment w:val="baseline"/>
      <w:outlineLvl w:val="5"/>
    </w:pPr>
    <w:rPr>
      <w:rFonts w:ascii="Times New Roman" w:hAnsi="Times New Roman" w:cs="Times New Roman"/>
      <w:b/>
      <w:bCs/>
      <w:sz w:val="32"/>
      <w:szCs w:val="20"/>
    </w:rPr>
  </w:style>
  <w:style w:type="paragraph" w:styleId="Heading7">
    <w:name w:val="heading 7"/>
    <w:basedOn w:val="Normal"/>
    <w:next w:val="Normal"/>
    <w:link w:val="Heading7Char"/>
    <w:uiPriority w:val="9"/>
    <w:qFormat/>
    <w:rsid w:val="005B548E"/>
    <w:pPr>
      <w:keepNext/>
      <w:widowControl/>
      <w:overflowPunct w:val="0"/>
      <w:ind w:left="840" w:firstLine="600"/>
      <w:textAlignment w:val="baseline"/>
      <w:outlineLvl w:val="6"/>
    </w:pPr>
    <w:rPr>
      <w:rFonts w:ascii="Times New Roman" w:hAnsi="Times New Roman" w:cs="Times New Roman"/>
      <w:b/>
      <w:bCs/>
      <w:sz w:val="24"/>
      <w:szCs w:val="20"/>
    </w:rPr>
  </w:style>
  <w:style w:type="paragraph" w:styleId="Heading8">
    <w:name w:val="heading 8"/>
    <w:basedOn w:val="Normal"/>
    <w:next w:val="Normal"/>
    <w:link w:val="Heading8Char"/>
    <w:uiPriority w:val="9"/>
    <w:qFormat/>
    <w:rsid w:val="005B548E"/>
    <w:pPr>
      <w:keepNext/>
      <w:widowControl/>
      <w:overflowPunct w:val="0"/>
      <w:jc w:val="center"/>
      <w:textAlignment w:val="baseline"/>
      <w:outlineLvl w:val="7"/>
    </w:pPr>
    <w:rPr>
      <w:rFonts w:ascii="Times New Roman" w:hAnsi="Times New Roman" w:cs="Times New Roman"/>
      <w:b/>
      <w:bCs/>
      <w:sz w:val="24"/>
      <w:szCs w:val="20"/>
      <w:u w:val="single"/>
    </w:rPr>
  </w:style>
  <w:style w:type="paragraph" w:styleId="Heading9">
    <w:name w:val="heading 9"/>
    <w:basedOn w:val="Normal"/>
    <w:next w:val="Normal"/>
    <w:link w:val="Heading9Char"/>
    <w:uiPriority w:val="9"/>
    <w:qFormat/>
    <w:rsid w:val="005B548E"/>
    <w:pPr>
      <w:keepNext/>
      <w:widowControl/>
      <w:overflowPunct w:val="0"/>
      <w:jc w:val="right"/>
      <w:textAlignment w:val="baseline"/>
      <w:outlineLvl w:val="8"/>
    </w:pPr>
    <w:rPr>
      <w:rFonts w:ascii="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Pr>
      <w:rFonts w:cs="Times New Roman"/>
      <w:b/>
      <w:bCs/>
      <w:sz w:val="28"/>
      <w:szCs w:val="28"/>
    </w:rPr>
  </w:style>
  <w:style w:type="character" w:customStyle="1" w:styleId="Heading5Char">
    <w:name w:val="Heading 5 Char"/>
    <w:basedOn w:val="DefaultParagraphFont"/>
    <w:link w:val="Heading5"/>
    <w:uiPriority w:val="9"/>
    <w:locked/>
    <w:rPr>
      <w:rFonts w:cs="Times New Roman"/>
      <w:b/>
      <w:bCs/>
      <w:i/>
      <w:iCs/>
      <w:sz w:val="26"/>
      <w:szCs w:val="26"/>
    </w:rPr>
  </w:style>
  <w:style w:type="character" w:customStyle="1" w:styleId="Heading6Char">
    <w:name w:val="Heading 6 Char"/>
    <w:basedOn w:val="DefaultParagraphFont"/>
    <w:link w:val="Heading6"/>
    <w:uiPriority w:val="9"/>
    <w:locked/>
    <w:rsid w:val="005B548E"/>
    <w:rPr>
      <w:rFonts w:ascii="Times New Roman" w:hAnsi="Times New Roman" w:cs="Times New Roman"/>
      <w:b/>
      <w:bCs/>
      <w:sz w:val="20"/>
      <w:szCs w:val="20"/>
    </w:rPr>
  </w:style>
  <w:style w:type="character" w:customStyle="1" w:styleId="Heading7Char">
    <w:name w:val="Heading 7 Char"/>
    <w:basedOn w:val="DefaultParagraphFont"/>
    <w:link w:val="Heading7"/>
    <w:uiPriority w:val="9"/>
    <w:locked/>
    <w:rsid w:val="005B548E"/>
    <w:rPr>
      <w:rFonts w:ascii="Times New Roman" w:hAnsi="Times New Roman" w:cs="Times New Roman"/>
      <w:b/>
      <w:bCs/>
      <w:sz w:val="20"/>
      <w:szCs w:val="20"/>
    </w:rPr>
  </w:style>
  <w:style w:type="character" w:customStyle="1" w:styleId="Heading8Char">
    <w:name w:val="Heading 8 Char"/>
    <w:basedOn w:val="DefaultParagraphFont"/>
    <w:link w:val="Heading8"/>
    <w:uiPriority w:val="9"/>
    <w:locked/>
    <w:rsid w:val="005B548E"/>
    <w:rPr>
      <w:rFonts w:ascii="Times New Roman" w:hAnsi="Times New Roman" w:cs="Times New Roman"/>
      <w:b/>
      <w:bCs/>
      <w:sz w:val="20"/>
      <w:szCs w:val="20"/>
      <w:u w:val="single"/>
    </w:rPr>
  </w:style>
  <w:style w:type="character" w:customStyle="1" w:styleId="Heading9Char">
    <w:name w:val="Heading 9 Char"/>
    <w:basedOn w:val="DefaultParagraphFont"/>
    <w:link w:val="Heading9"/>
    <w:uiPriority w:val="9"/>
    <w:locked/>
    <w:rsid w:val="005B548E"/>
    <w:rPr>
      <w:rFonts w:ascii="Times New Roman" w:hAnsi="Times New Roman" w:cs="Times New Roman"/>
      <w:sz w:val="20"/>
      <w:szCs w:val="20"/>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1"/>
    <w:locked/>
    <w:rPr>
      <w:rFonts w:ascii="Calibri" w:hAnsi="Calibri" w:cs="Calibri"/>
    </w:rPr>
  </w:style>
  <w:style w:type="paragraph" w:styleId="ListParagraph">
    <w:name w:val="List Paragraph"/>
    <w:basedOn w:val="Normal"/>
    <w:uiPriority w:val="34"/>
    <w:qFormat/>
    <w:pPr>
      <w:ind w:left="980" w:hanging="360"/>
    </w:pPr>
    <w:rPr>
      <w:sz w:val="24"/>
      <w:szCs w:val="24"/>
    </w:rPr>
  </w:style>
  <w:style w:type="paragraph" w:customStyle="1" w:styleId="TableParagraph">
    <w:name w:val="Table Paragraph"/>
    <w:basedOn w:val="Normal"/>
    <w:uiPriority w:val="1"/>
    <w:qFormat/>
    <w:rPr>
      <w:sz w:val="24"/>
      <w:szCs w:val="24"/>
    </w:rPr>
  </w:style>
  <w:style w:type="paragraph" w:styleId="Title">
    <w:name w:val="Title"/>
    <w:basedOn w:val="Normal"/>
    <w:link w:val="TitleChar"/>
    <w:uiPriority w:val="10"/>
    <w:qFormat/>
    <w:rsid w:val="005B548E"/>
    <w:pPr>
      <w:widowControl/>
      <w:overflowPunct w:val="0"/>
      <w:jc w:val="center"/>
      <w:textAlignment w:val="baseline"/>
    </w:pPr>
    <w:rPr>
      <w:rFonts w:ascii="Times New Roman" w:hAnsi="Times New Roman" w:cs="Times New Roman"/>
      <w:sz w:val="32"/>
      <w:szCs w:val="20"/>
    </w:rPr>
  </w:style>
  <w:style w:type="character" w:customStyle="1" w:styleId="TitleChar">
    <w:name w:val="Title Char"/>
    <w:basedOn w:val="DefaultParagraphFont"/>
    <w:link w:val="Title"/>
    <w:locked/>
    <w:rsid w:val="005B548E"/>
    <w:rPr>
      <w:rFonts w:ascii="Times New Roman" w:hAnsi="Times New Roman" w:cs="Times New Roman"/>
      <w:sz w:val="20"/>
      <w:szCs w:val="20"/>
    </w:rPr>
  </w:style>
  <w:style w:type="paragraph" w:styleId="Subtitle">
    <w:name w:val="Subtitle"/>
    <w:basedOn w:val="Normal"/>
    <w:link w:val="SubtitleChar"/>
    <w:uiPriority w:val="11"/>
    <w:qFormat/>
    <w:rsid w:val="005B548E"/>
    <w:pPr>
      <w:widowControl/>
      <w:overflowPunct w:val="0"/>
      <w:textAlignment w:val="baseline"/>
    </w:pPr>
    <w:rPr>
      <w:rFonts w:ascii="Times New Roman" w:hAnsi="Times New Roman" w:cs="Times New Roman"/>
      <w:b/>
      <w:bCs/>
      <w:sz w:val="24"/>
      <w:szCs w:val="20"/>
    </w:rPr>
  </w:style>
  <w:style w:type="character" w:customStyle="1" w:styleId="SubtitleChar">
    <w:name w:val="Subtitle Char"/>
    <w:basedOn w:val="DefaultParagraphFont"/>
    <w:link w:val="Subtitle"/>
    <w:uiPriority w:val="11"/>
    <w:locked/>
    <w:rsid w:val="005B548E"/>
    <w:rPr>
      <w:rFonts w:ascii="Times New Roman" w:hAnsi="Times New Roman" w:cs="Times New Roman"/>
      <w:b/>
      <w:bCs/>
      <w:sz w:val="20"/>
      <w:szCs w:val="20"/>
    </w:rPr>
  </w:style>
  <w:style w:type="paragraph" w:styleId="BodyText2">
    <w:name w:val="Body Text 2"/>
    <w:basedOn w:val="Normal"/>
    <w:link w:val="BodyText2Char"/>
    <w:uiPriority w:val="99"/>
    <w:rsid w:val="005B548E"/>
    <w:pPr>
      <w:widowControl/>
      <w:overflowPunct w:val="0"/>
      <w:textAlignment w:val="baseline"/>
    </w:pPr>
    <w:rPr>
      <w:rFonts w:ascii="Times New Roman" w:hAnsi="Times New Roman" w:cs="Times New Roman"/>
      <w:szCs w:val="20"/>
    </w:rPr>
  </w:style>
  <w:style w:type="character" w:customStyle="1" w:styleId="BodyText2Char">
    <w:name w:val="Body Text 2 Char"/>
    <w:basedOn w:val="DefaultParagraphFont"/>
    <w:link w:val="BodyText2"/>
    <w:uiPriority w:val="99"/>
    <w:locked/>
    <w:rsid w:val="005B548E"/>
    <w:rPr>
      <w:rFonts w:ascii="Times New Roman" w:hAnsi="Times New Roman" w:cs="Times New Roman"/>
      <w:sz w:val="20"/>
      <w:szCs w:val="20"/>
    </w:rPr>
  </w:style>
  <w:style w:type="table" w:styleId="TableGrid">
    <w:name w:val="Table Grid"/>
    <w:basedOn w:val="TableNormal"/>
    <w:uiPriority w:val="39"/>
    <w:rsid w:val="005B548E"/>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rsid w:val="005B548E"/>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5B548E"/>
    <w:rPr>
      <w:rFonts w:cs="Times New Roman"/>
      <w:color w:val="0000FF"/>
      <w:u w:val="single"/>
    </w:rPr>
  </w:style>
  <w:style w:type="character" w:styleId="FollowedHyperlink">
    <w:name w:val="FollowedHyperlink"/>
    <w:basedOn w:val="DefaultParagraphFont"/>
    <w:uiPriority w:val="99"/>
    <w:rsid w:val="005B548E"/>
    <w:rPr>
      <w:rFonts w:cs="Times New Roman"/>
      <w:color w:val="800080"/>
      <w:u w:val="single"/>
    </w:rPr>
  </w:style>
  <w:style w:type="paragraph" w:styleId="BalloonText">
    <w:name w:val="Balloon Text"/>
    <w:basedOn w:val="Normal"/>
    <w:link w:val="BalloonTextChar"/>
    <w:uiPriority w:val="99"/>
    <w:rsid w:val="005B548E"/>
    <w:pPr>
      <w:widowControl/>
      <w:overflowPunct w:val="0"/>
      <w:textAlignment w:val="baseline"/>
    </w:pPr>
    <w:rPr>
      <w:rFonts w:ascii="Tahoma" w:hAnsi="Tahoma" w:cs="Tahoma"/>
      <w:sz w:val="16"/>
      <w:szCs w:val="16"/>
    </w:rPr>
  </w:style>
  <w:style w:type="character" w:customStyle="1" w:styleId="BalloonTextChar">
    <w:name w:val="Balloon Text Char"/>
    <w:basedOn w:val="DefaultParagraphFont"/>
    <w:link w:val="BalloonText"/>
    <w:uiPriority w:val="99"/>
    <w:locked/>
    <w:rsid w:val="005B548E"/>
    <w:rPr>
      <w:rFonts w:ascii="Tahoma" w:hAnsi="Tahoma" w:cs="Tahoma"/>
      <w:sz w:val="16"/>
      <w:szCs w:val="16"/>
    </w:rPr>
  </w:style>
  <w:style w:type="table" w:customStyle="1" w:styleId="TableGrid10">
    <w:name w:val="Table Grid1"/>
    <w:basedOn w:val="TableNormal"/>
    <w:next w:val="TableGrid"/>
    <w:rsid w:val="005B548E"/>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TableNormal"/>
    <w:next w:val="TableGrid1"/>
    <w:rsid w:val="005B548E"/>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5B548E"/>
    <w:pPr>
      <w:widowControl/>
      <w:tabs>
        <w:tab w:val="center" w:pos="4680"/>
        <w:tab w:val="right" w:pos="9360"/>
      </w:tabs>
      <w:autoSpaceDE/>
      <w:autoSpaceDN/>
      <w:adjustRightInd/>
    </w:pPr>
    <w:rPr>
      <w:rFonts w:cs="Times New Roman"/>
    </w:rPr>
  </w:style>
  <w:style w:type="character" w:customStyle="1" w:styleId="HeaderChar">
    <w:name w:val="Header Char"/>
    <w:basedOn w:val="DefaultParagraphFont"/>
    <w:link w:val="Header"/>
    <w:uiPriority w:val="99"/>
    <w:locked/>
    <w:rsid w:val="005B548E"/>
    <w:rPr>
      <w:rFonts w:ascii="Calibri" w:hAnsi="Calibri" w:cs="Times New Roman"/>
    </w:rPr>
  </w:style>
  <w:style w:type="paragraph" w:styleId="Footer">
    <w:name w:val="footer"/>
    <w:basedOn w:val="Normal"/>
    <w:link w:val="FooterChar"/>
    <w:uiPriority w:val="99"/>
    <w:unhideWhenUsed/>
    <w:rsid w:val="005B548E"/>
    <w:pPr>
      <w:widowControl/>
      <w:tabs>
        <w:tab w:val="center" w:pos="4680"/>
        <w:tab w:val="right" w:pos="9360"/>
      </w:tabs>
      <w:autoSpaceDE/>
      <w:autoSpaceDN/>
      <w:adjustRightInd/>
    </w:pPr>
    <w:rPr>
      <w:rFonts w:cs="Times New Roman"/>
    </w:rPr>
  </w:style>
  <w:style w:type="character" w:customStyle="1" w:styleId="FooterChar">
    <w:name w:val="Footer Char"/>
    <w:basedOn w:val="DefaultParagraphFont"/>
    <w:link w:val="Footer"/>
    <w:uiPriority w:val="99"/>
    <w:locked/>
    <w:rsid w:val="005B548E"/>
    <w:rPr>
      <w:rFonts w:ascii="Calibri" w:hAnsi="Calibri" w:cs="Times New Roman"/>
    </w:rPr>
  </w:style>
  <w:style w:type="table" w:customStyle="1" w:styleId="TableGrid2">
    <w:name w:val="Table Grid2"/>
    <w:basedOn w:val="TableNormal"/>
    <w:next w:val="TableGrid"/>
    <w:uiPriority w:val="39"/>
    <w:rsid w:val="005B5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B548E"/>
    <w:pPr>
      <w:spacing w:after="0" w:line="240" w:lineRule="auto"/>
    </w:pPr>
    <w:tblPr>
      <w:tblCellMar>
        <w:top w:w="0" w:type="dxa"/>
        <w:left w:w="0" w:type="dxa"/>
        <w:bottom w:w="0" w:type="dxa"/>
        <w:right w:w="0" w:type="dxa"/>
      </w:tblCellMar>
    </w:tblPr>
  </w:style>
  <w:style w:type="table" w:customStyle="1" w:styleId="TableGrid12">
    <w:name w:val="TableGrid1"/>
    <w:rsid w:val="005B548E"/>
    <w:pPr>
      <w:spacing w:after="0" w:line="240" w:lineRule="auto"/>
    </w:pPr>
    <w:tblPr>
      <w:tblCellMar>
        <w:top w:w="0" w:type="dxa"/>
        <w:left w:w="0" w:type="dxa"/>
        <w:bottom w:w="0" w:type="dxa"/>
        <w:right w:w="0" w:type="dxa"/>
      </w:tblCellMar>
    </w:tblPr>
  </w:style>
  <w:style w:type="paragraph" w:styleId="NormalWeb">
    <w:name w:val="Normal (Web)"/>
    <w:basedOn w:val="Normal"/>
    <w:uiPriority w:val="99"/>
    <w:unhideWhenUsed/>
    <w:rsid w:val="005B548E"/>
    <w:pPr>
      <w:widowControl/>
      <w:autoSpaceDE/>
      <w:autoSpaceDN/>
      <w:adjustRightInd/>
      <w:spacing w:before="100" w:beforeAutospacing="1" w:after="100" w:afterAutospacing="1"/>
    </w:pPr>
    <w:rPr>
      <w:rFonts w:ascii="Times New Roman" w:hAnsi="Times New Roman" w:cs="Times New Roman"/>
      <w:sz w:val="24"/>
      <w:szCs w:val="24"/>
    </w:rPr>
  </w:style>
  <w:style w:type="table" w:customStyle="1" w:styleId="TableGrid20">
    <w:name w:val="TableGrid2"/>
    <w:rsid w:val="003E772F"/>
    <w:pPr>
      <w:spacing w:after="0" w:line="240" w:lineRule="auto"/>
    </w:pPr>
    <w:rPr>
      <w:rFonts w:cstheme="minorBidi"/>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76696D"/>
    <w:rPr>
      <w:color w:val="605E5C"/>
      <w:shd w:val="clear" w:color="auto" w:fill="E1DFDD"/>
    </w:rPr>
  </w:style>
  <w:style w:type="paragraph" w:customStyle="1" w:styleId="paragraph">
    <w:name w:val="paragraph"/>
    <w:basedOn w:val="Normal"/>
    <w:rsid w:val="00A05609"/>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05609"/>
  </w:style>
  <w:style w:type="character" w:customStyle="1" w:styleId="eop">
    <w:name w:val="eop"/>
    <w:basedOn w:val="DefaultParagraphFont"/>
    <w:rsid w:val="00A05609"/>
  </w:style>
  <w:style w:type="character" w:customStyle="1" w:styleId="tabchar">
    <w:name w:val="tabchar"/>
    <w:basedOn w:val="DefaultParagraphFont"/>
    <w:rsid w:val="008A1CFC"/>
  </w:style>
  <w:style w:type="paragraph" w:customStyle="1" w:styleId="Default">
    <w:name w:val="Default"/>
    <w:basedOn w:val="Normal"/>
    <w:rsid w:val="002840F5"/>
    <w:rPr>
      <w:color w:val="000000" w:themeColor="text1"/>
      <w:sz w:val="24"/>
      <w:szCs w:val="24"/>
    </w:rPr>
  </w:style>
  <w:style w:type="character" w:styleId="CommentReference">
    <w:name w:val="annotation reference"/>
    <w:basedOn w:val="DefaultParagraphFont"/>
    <w:uiPriority w:val="99"/>
    <w:semiHidden/>
    <w:unhideWhenUsed/>
    <w:rsid w:val="00EE401C"/>
    <w:rPr>
      <w:sz w:val="16"/>
      <w:szCs w:val="16"/>
    </w:rPr>
  </w:style>
  <w:style w:type="paragraph" w:styleId="CommentText">
    <w:name w:val="annotation text"/>
    <w:basedOn w:val="Normal"/>
    <w:link w:val="CommentTextChar"/>
    <w:uiPriority w:val="99"/>
    <w:unhideWhenUsed/>
    <w:rsid w:val="00EE401C"/>
    <w:rPr>
      <w:sz w:val="20"/>
      <w:szCs w:val="20"/>
    </w:rPr>
  </w:style>
  <w:style w:type="character" w:customStyle="1" w:styleId="CommentTextChar">
    <w:name w:val="Comment Text Char"/>
    <w:basedOn w:val="DefaultParagraphFont"/>
    <w:link w:val="CommentText"/>
    <w:uiPriority w:val="99"/>
    <w:rsid w:val="00EE401C"/>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EE401C"/>
    <w:rPr>
      <w:b/>
      <w:bCs/>
    </w:rPr>
  </w:style>
  <w:style w:type="character" w:customStyle="1" w:styleId="CommentSubjectChar">
    <w:name w:val="Comment Subject Char"/>
    <w:basedOn w:val="CommentTextChar"/>
    <w:link w:val="CommentSubject"/>
    <w:uiPriority w:val="99"/>
    <w:semiHidden/>
    <w:rsid w:val="00EE401C"/>
    <w:rPr>
      <w:rFonts w:ascii="Calibri" w:hAnsi="Calibri" w:cs="Calibri"/>
      <w:b/>
      <w:bCs/>
      <w:sz w:val="20"/>
      <w:szCs w:val="20"/>
    </w:rPr>
  </w:style>
  <w:style w:type="character" w:styleId="Mention">
    <w:name w:val="Mention"/>
    <w:basedOn w:val="DefaultParagraphFont"/>
    <w:uiPriority w:val="99"/>
    <w:unhideWhenUsed/>
    <w:rsid w:val="00EE401C"/>
    <w:rPr>
      <w:color w:val="2B579A"/>
      <w:shd w:val="clear" w:color="auto" w:fill="E1DFDD"/>
    </w:rPr>
  </w:style>
  <w:style w:type="numbering" w:customStyle="1" w:styleId="CurrentList1">
    <w:name w:val="Current List1"/>
    <w:uiPriority w:val="99"/>
    <w:rsid w:val="008871B5"/>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8153">
      <w:bodyDiv w:val="1"/>
      <w:marLeft w:val="0"/>
      <w:marRight w:val="0"/>
      <w:marTop w:val="0"/>
      <w:marBottom w:val="0"/>
      <w:divBdr>
        <w:top w:val="none" w:sz="0" w:space="0" w:color="auto"/>
        <w:left w:val="none" w:sz="0" w:space="0" w:color="auto"/>
        <w:bottom w:val="none" w:sz="0" w:space="0" w:color="auto"/>
        <w:right w:val="none" w:sz="0" w:space="0" w:color="auto"/>
      </w:divBdr>
      <w:divsChild>
        <w:div w:id="10029270">
          <w:marLeft w:val="0"/>
          <w:marRight w:val="0"/>
          <w:marTop w:val="0"/>
          <w:marBottom w:val="0"/>
          <w:divBdr>
            <w:top w:val="none" w:sz="0" w:space="0" w:color="auto"/>
            <w:left w:val="none" w:sz="0" w:space="0" w:color="auto"/>
            <w:bottom w:val="none" w:sz="0" w:space="0" w:color="auto"/>
            <w:right w:val="none" w:sz="0" w:space="0" w:color="auto"/>
          </w:divBdr>
        </w:div>
        <w:div w:id="24910149">
          <w:marLeft w:val="0"/>
          <w:marRight w:val="0"/>
          <w:marTop w:val="0"/>
          <w:marBottom w:val="0"/>
          <w:divBdr>
            <w:top w:val="none" w:sz="0" w:space="0" w:color="auto"/>
            <w:left w:val="none" w:sz="0" w:space="0" w:color="auto"/>
            <w:bottom w:val="none" w:sz="0" w:space="0" w:color="auto"/>
            <w:right w:val="none" w:sz="0" w:space="0" w:color="auto"/>
          </w:divBdr>
        </w:div>
        <w:div w:id="119308008">
          <w:marLeft w:val="0"/>
          <w:marRight w:val="0"/>
          <w:marTop w:val="0"/>
          <w:marBottom w:val="0"/>
          <w:divBdr>
            <w:top w:val="none" w:sz="0" w:space="0" w:color="auto"/>
            <w:left w:val="none" w:sz="0" w:space="0" w:color="auto"/>
            <w:bottom w:val="none" w:sz="0" w:space="0" w:color="auto"/>
            <w:right w:val="none" w:sz="0" w:space="0" w:color="auto"/>
          </w:divBdr>
        </w:div>
        <w:div w:id="189951444">
          <w:marLeft w:val="0"/>
          <w:marRight w:val="0"/>
          <w:marTop w:val="0"/>
          <w:marBottom w:val="0"/>
          <w:divBdr>
            <w:top w:val="none" w:sz="0" w:space="0" w:color="auto"/>
            <w:left w:val="none" w:sz="0" w:space="0" w:color="auto"/>
            <w:bottom w:val="none" w:sz="0" w:space="0" w:color="auto"/>
            <w:right w:val="none" w:sz="0" w:space="0" w:color="auto"/>
          </w:divBdr>
        </w:div>
        <w:div w:id="289481789">
          <w:marLeft w:val="0"/>
          <w:marRight w:val="0"/>
          <w:marTop w:val="0"/>
          <w:marBottom w:val="0"/>
          <w:divBdr>
            <w:top w:val="none" w:sz="0" w:space="0" w:color="auto"/>
            <w:left w:val="none" w:sz="0" w:space="0" w:color="auto"/>
            <w:bottom w:val="none" w:sz="0" w:space="0" w:color="auto"/>
            <w:right w:val="none" w:sz="0" w:space="0" w:color="auto"/>
          </w:divBdr>
        </w:div>
        <w:div w:id="361437401">
          <w:marLeft w:val="0"/>
          <w:marRight w:val="0"/>
          <w:marTop w:val="0"/>
          <w:marBottom w:val="0"/>
          <w:divBdr>
            <w:top w:val="none" w:sz="0" w:space="0" w:color="auto"/>
            <w:left w:val="none" w:sz="0" w:space="0" w:color="auto"/>
            <w:bottom w:val="none" w:sz="0" w:space="0" w:color="auto"/>
            <w:right w:val="none" w:sz="0" w:space="0" w:color="auto"/>
          </w:divBdr>
        </w:div>
        <w:div w:id="377165688">
          <w:marLeft w:val="0"/>
          <w:marRight w:val="0"/>
          <w:marTop w:val="0"/>
          <w:marBottom w:val="0"/>
          <w:divBdr>
            <w:top w:val="none" w:sz="0" w:space="0" w:color="auto"/>
            <w:left w:val="none" w:sz="0" w:space="0" w:color="auto"/>
            <w:bottom w:val="none" w:sz="0" w:space="0" w:color="auto"/>
            <w:right w:val="none" w:sz="0" w:space="0" w:color="auto"/>
          </w:divBdr>
        </w:div>
        <w:div w:id="397823795">
          <w:marLeft w:val="0"/>
          <w:marRight w:val="0"/>
          <w:marTop w:val="0"/>
          <w:marBottom w:val="0"/>
          <w:divBdr>
            <w:top w:val="none" w:sz="0" w:space="0" w:color="auto"/>
            <w:left w:val="none" w:sz="0" w:space="0" w:color="auto"/>
            <w:bottom w:val="none" w:sz="0" w:space="0" w:color="auto"/>
            <w:right w:val="none" w:sz="0" w:space="0" w:color="auto"/>
          </w:divBdr>
        </w:div>
        <w:div w:id="428427090">
          <w:marLeft w:val="0"/>
          <w:marRight w:val="0"/>
          <w:marTop w:val="0"/>
          <w:marBottom w:val="0"/>
          <w:divBdr>
            <w:top w:val="none" w:sz="0" w:space="0" w:color="auto"/>
            <w:left w:val="none" w:sz="0" w:space="0" w:color="auto"/>
            <w:bottom w:val="none" w:sz="0" w:space="0" w:color="auto"/>
            <w:right w:val="none" w:sz="0" w:space="0" w:color="auto"/>
          </w:divBdr>
        </w:div>
        <w:div w:id="540242530">
          <w:marLeft w:val="0"/>
          <w:marRight w:val="0"/>
          <w:marTop w:val="0"/>
          <w:marBottom w:val="0"/>
          <w:divBdr>
            <w:top w:val="none" w:sz="0" w:space="0" w:color="auto"/>
            <w:left w:val="none" w:sz="0" w:space="0" w:color="auto"/>
            <w:bottom w:val="none" w:sz="0" w:space="0" w:color="auto"/>
            <w:right w:val="none" w:sz="0" w:space="0" w:color="auto"/>
          </w:divBdr>
        </w:div>
        <w:div w:id="665522281">
          <w:marLeft w:val="0"/>
          <w:marRight w:val="0"/>
          <w:marTop w:val="0"/>
          <w:marBottom w:val="0"/>
          <w:divBdr>
            <w:top w:val="none" w:sz="0" w:space="0" w:color="auto"/>
            <w:left w:val="none" w:sz="0" w:space="0" w:color="auto"/>
            <w:bottom w:val="none" w:sz="0" w:space="0" w:color="auto"/>
            <w:right w:val="none" w:sz="0" w:space="0" w:color="auto"/>
          </w:divBdr>
        </w:div>
        <w:div w:id="707484994">
          <w:marLeft w:val="0"/>
          <w:marRight w:val="0"/>
          <w:marTop w:val="0"/>
          <w:marBottom w:val="0"/>
          <w:divBdr>
            <w:top w:val="none" w:sz="0" w:space="0" w:color="auto"/>
            <w:left w:val="none" w:sz="0" w:space="0" w:color="auto"/>
            <w:bottom w:val="none" w:sz="0" w:space="0" w:color="auto"/>
            <w:right w:val="none" w:sz="0" w:space="0" w:color="auto"/>
          </w:divBdr>
        </w:div>
        <w:div w:id="825169436">
          <w:marLeft w:val="0"/>
          <w:marRight w:val="0"/>
          <w:marTop w:val="0"/>
          <w:marBottom w:val="0"/>
          <w:divBdr>
            <w:top w:val="none" w:sz="0" w:space="0" w:color="auto"/>
            <w:left w:val="none" w:sz="0" w:space="0" w:color="auto"/>
            <w:bottom w:val="none" w:sz="0" w:space="0" w:color="auto"/>
            <w:right w:val="none" w:sz="0" w:space="0" w:color="auto"/>
          </w:divBdr>
        </w:div>
        <w:div w:id="846477322">
          <w:marLeft w:val="0"/>
          <w:marRight w:val="0"/>
          <w:marTop w:val="0"/>
          <w:marBottom w:val="0"/>
          <w:divBdr>
            <w:top w:val="none" w:sz="0" w:space="0" w:color="auto"/>
            <w:left w:val="none" w:sz="0" w:space="0" w:color="auto"/>
            <w:bottom w:val="none" w:sz="0" w:space="0" w:color="auto"/>
            <w:right w:val="none" w:sz="0" w:space="0" w:color="auto"/>
          </w:divBdr>
        </w:div>
        <w:div w:id="866717880">
          <w:marLeft w:val="0"/>
          <w:marRight w:val="0"/>
          <w:marTop w:val="0"/>
          <w:marBottom w:val="0"/>
          <w:divBdr>
            <w:top w:val="none" w:sz="0" w:space="0" w:color="auto"/>
            <w:left w:val="none" w:sz="0" w:space="0" w:color="auto"/>
            <w:bottom w:val="none" w:sz="0" w:space="0" w:color="auto"/>
            <w:right w:val="none" w:sz="0" w:space="0" w:color="auto"/>
          </w:divBdr>
        </w:div>
        <w:div w:id="881282324">
          <w:marLeft w:val="0"/>
          <w:marRight w:val="0"/>
          <w:marTop w:val="0"/>
          <w:marBottom w:val="0"/>
          <w:divBdr>
            <w:top w:val="none" w:sz="0" w:space="0" w:color="auto"/>
            <w:left w:val="none" w:sz="0" w:space="0" w:color="auto"/>
            <w:bottom w:val="none" w:sz="0" w:space="0" w:color="auto"/>
            <w:right w:val="none" w:sz="0" w:space="0" w:color="auto"/>
          </w:divBdr>
        </w:div>
        <w:div w:id="1131558579">
          <w:marLeft w:val="0"/>
          <w:marRight w:val="0"/>
          <w:marTop w:val="0"/>
          <w:marBottom w:val="0"/>
          <w:divBdr>
            <w:top w:val="none" w:sz="0" w:space="0" w:color="auto"/>
            <w:left w:val="none" w:sz="0" w:space="0" w:color="auto"/>
            <w:bottom w:val="none" w:sz="0" w:space="0" w:color="auto"/>
            <w:right w:val="none" w:sz="0" w:space="0" w:color="auto"/>
          </w:divBdr>
        </w:div>
        <w:div w:id="1140348160">
          <w:marLeft w:val="0"/>
          <w:marRight w:val="0"/>
          <w:marTop w:val="0"/>
          <w:marBottom w:val="0"/>
          <w:divBdr>
            <w:top w:val="none" w:sz="0" w:space="0" w:color="auto"/>
            <w:left w:val="none" w:sz="0" w:space="0" w:color="auto"/>
            <w:bottom w:val="none" w:sz="0" w:space="0" w:color="auto"/>
            <w:right w:val="none" w:sz="0" w:space="0" w:color="auto"/>
          </w:divBdr>
        </w:div>
        <w:div w:id="1170103365">
          <w:marLeft w:val="0"/>
          <w:marRight w:val="0"/>
          <w:marTop w:val="0"/>
          <w:marBottom w:val="0"/>
          <w:divBdr>
            <w:top w:val="none" w:sz="0" w:space="0" w:color="auto"/>
            <w:left w:val="none" w:sz="0" w:space="0" w:color="auto"/>
            <w:bottom w:val="none" w:sz="0" w:space="0" w:color="auto"/>
            <w:right w:val="none" w:sz="0" w:space="0" w:color="auto"/>
          </w:divBdr>
        </w:div>
        <w:div w:id="1170372300">
          <w:marLeft w:val="0"/>
          <w:marRight w:val="0"/>
          <w:marTop w:val="0"/>
          <w:marBottom w:val="0"/>
          <w:divBdr>
            <w:top w:val="none" w:sz="0" w:space="0" w:color="auto"/>
            <w:left w:val="none" w:sz="0" w:space="0" w:color="auto"/>
            <w:bottom w:val="none" w:sz="0" w:space="0" w:color="auto"/>
            <w:right w:val="none" w:sz="0" w:space="0" w:color="auto"/>
          </w:divBdr>
        </w:div>
        <w:div w:id="1346712086">
          <w:marLeft w:val="0"/>
          <w:marRight w:val="0"/>
          <w:marTop w:val="0"/>
          <w:marBottom w:val="0"/>
          <w:divBdr>
            <w:top w:val="none" w:sz="0" w:space="0" w:color="auto"/>
            <w:left w:val="none" w:sz="0" w:space="0" w:color="auto"/>
            <w:bottom w:val="none" w:sz="0" w:space="0" w:color="auto"/>
            <w:right w:val="none" w:sz="0" w:space="0" w:color="auto"/>
          </w:divBdr>
        </w:div>
        <w:div w:id="1373189461">
          <w:marLeft w:val="0"/>
          <w:marRight w:val="0"/>
          <w:marTop w:val="0"/>
          <w:marBottom w:val="0"/>
          <w:divBdr>
            <w:top w:val="none" w:sz="0" w:space="0" w:color="auto"/>
            <w:left w:val="none" w:sz="0" w:space="0" w:color="auto"/>
            <w:bottom w:val="none" w:sz="0" w:space="0" w:color="auto"/>
            <w:right w:val="none" w:sz="0" w:space="0" w:color="auto"/>
          </w:divBdr>
        </w:div>
        <w:div w:id="1498836732">
          <w:marLeft w:val="0"/>
          <w:marRight w:val="0"/>
          <w:marTop w:val="0"/>
          <w:marBottom w:val="0"/>
          <w:divBdr>
            <w:top w:val="none" w:sz="0" w:space="0" w:color="auto"/>
            <w:left w:val="none" w:sz="0" w:space="0" w:color="auto"/>
            <w:bottom w:val="none" w:sz="0" w:space="0" w:color="auto"/>
            <w:right w:val="none" w:sz="0" w:space="0" w:color="auto"/>
          </w:divBdr>
        </w:div>
        <w:div w:id="1596278366">
          <w:marLeft w:val="0"/>
          <w:marRight w:val="0"/>
          <w:marTop w:val="0"/>
          <w:marBottom w:val="0"/>
          <w:divBdr>
            <w:top w:val="none" w:sz="0" w:space="0" w:color="auto"/>
            <w:left w:val="none" w:sz="0" w:space="0" w:color="auto"/>
            <w:bottom w:val="none" w:sz="0" w:space="0" w:color="auto"/>
            <w:right w:val="none" w:sz="0" w:space="0" w:color="auto"/>
          </w:divBdr>
        </w:div>
        <w:div w:id="1664695881">
          <w:marLeft w:val="0"/>
          <w:marRight w:val="0"/>
          <w:marTop w:val="0"/>
          <w:marBottom w:val="0"/>
          <w:divBdr>
            <w:top w:val="none" w:sz="0" w:space="0" w:color="auto"/>
            <w:left w:val="none" w:sz="0" w:space="0" w:color="auto"/>
            <w:bottom w:val="none" w:sz="0" w:space="0" w:color="auto"/>
            <w:right w:val="none" w:sz="0" w:space="0" w:color="auto"/>
          </w:divBdr>
        </w:div>
        <w:div w:id="1723796418">
          <w:marLeft w:val="0"/>
          <w:marRight w:val="0"/>
          <w:marTop w:val="0"/>
          <w:marBottom w:val="0"/>
          <w:divBdr>
            <w:top w:val="none" w:sz="0" w:space="0" w:color="auto"/>
            <w:left w:val="none" w:sz="0" w:space="0" w:color="auto"/>
            <w:bottom w:val="none" w:sz="0" w:space="0" w:color="auto"/>
            <w:right w:val="none" w:sz="0" w:space="0" w:color="auto"/>
          </w:divBdr>
        </w:div>
        <w:div w:id="1896964002">
          <w:marLeft w:val="0"/>
          <w:marRight w:val="0"/>
          <w:marTop w:val="0"/>
          <w:marBottom w:val="0"/>
          <w:divBdr>
            <w:top w:val="none" w:sz="0" w:space="0" w:color="auto"/>
            <w:left w:val="none" w:sz="0" w:space="0" w:color="auto"/>
            <w:bottom w:val="none" w:sz="0" w:space="0" w:color="auto"/>
            <w:right w:val="none" w:sz="0" w:space="0" w:color="auto"/>
          </w:divBdr>
        </w:div>
        <w:div w:id="1951551642">
          <w:marLeft w:val="0"/>
          <w:marRight w:val="0"/>
          <w:marTop w:val="0"/>
          <w:marBottom w:val="0"/>
          <w:divBdr>
            <w:top w:val="none" w:sz="0" w:space="0" w:color="auto"/>
            <w:left w:val="none" w:sz="0" w:space="0" w:color="auto"/>
            <w:bottom w:val="none" w:sz="0" w:space="0" w:color="auto"/>
            <w:right w:val="none" w:sz="0" w:space="0" w:color="auto"/>
          </w:divBdr>
        </w:div>
        <w:div w:id="2047754877">
          <w:marLeft w:val="0"/>
          <w:marRight w:val="0"/>
          <w:marTop w:val="0"/>
          <w:marBottom w:val="0"/>
          <w:divBdr>
            <w:top w:val="none" w:sz="0" w:space="0" w:color="auto"/>
            <w:left w:val="none" w:sz="0" w:space="0" w:color="auto"/>
            <w:bottom w:val="none" w:sz="0" w:space="0" w:color="auto"/>
            <w:right w:val="none" w:sz="0" w:space="0" w:color="auto"/>
          </w:divBdr>
        </w:div>
        <w:div w:id="2055960859">
          <w:marLeft w:val="0"/>
          <w:marRight w:val="0"/>
          <w:marTop w:val="0"/>
          <w:marBottom w:val="0"/>
          <w:divBdr>
            <w:top w:val="none" w:sz="0" w:space="0" w:color="auto"/>
            <w:left w:val="none" w:sz="0" w:space="0" w:color="auto"/>
            <w:bottom w:val="none" w:sz="0" w:space="0" w:color="auto"/>
            <w:right w:val="none" w:sz="0" w:space="0" w:color="auto"/>
          </w:divBdr>
        </w:div>
        <w:div w:id="2078624967">
          <w:marLeft w:val="0"/>
          <w:marRight w:val="0"/>
          <w:marTop w:val="0"/>
          <w:marBottom w:val="0"/>
          <w:divBdr>
            <w:top w:val="none" w:sz="0" w:space="0" w:color="auto"/>
            <w:left w:val="none" w:sz="0" w:space="0" w:color="auto"/>
            <w:bottom w:val="none" w:sz="0" w:space="0" w:color="auto"/>
            <w:right w:val="none" w:sz="0" w:space="0" w:color="auto"/>
          </w:divBdr>
        </w:div>
        <w:div w:id="2087650825">
          <w:marLeft w:val="0"/>
          <w:marRight w:val="0"/>
          <w:marTop w:val="0"/>
          <w:marBottom w:val="0"/>
          <w:divBdr>
            <w:top w:val="none" w:sz="0" w:space="0" w:color="auto"/>
            <w:left w:val="none" w:sz="0" w:space="0" w:color="auto"/>
            <w:bottom w:val="none" w:sz="0" w:space="0" w:color="auto"/>
            <w:right w:val="none" w:sz="0" w:space="0" w:color="auto"/>
          </w:divBdr>
        </w:div>
        <w:div w:id="2116367509">
          <w:marLeft w:val="0"/>
          <w:marRight w:val="0"/>
          <w:marTop w:val="0"/>
          <w:marBottom w:val="0"/>
          <w:divBdr>
            <w:top w:val="none" w:sz="0" w:space="0" w:color="auto"/>
            <w:left w:val="none" w:sz="0" w:space="0" w:color="auto"/>
            <w:bottom w:val="none" w:sz="0" w:space="0" w:color="auto"/>
            <w:right w:val="none" w:sz="0" w:space="0" w:color="auto"/>
          </w:divBdr>
        </w:div>
        <w:div w:id="2119981166">
          <w:marLeft w:val="0"/>
          <w:marRight w:val="0"/>
          <w:marTop w:val="0"/>
          <w:marBottom w:val="0"/>
          <w:divBdr>
            <w:top w:val="none" w:sz="0" w:space="0" w:color="auto"/>
            <w:left w:val="none" w:sz="0" w:space="0" w:color="auto"/>
            <w:bottom w:val="none" w:sz="0" w:space="0" w:color="auto"/>
            <w:right w:val="none" w:sz="0" w:space="0" w:color="auto"/>
          </w:divBdr>
        </w:div>
      </w:divsChild>
    </w:div>
    <w:div w:id="34669331">
      <w:bodyDiv w:val="1"/>
      <w:marLeft w:val="0"/>
      <w:marRight w:val="0"/>
      <w:marTop w:val="0"/>
      <w:marBottom w:val="0"/>
      <w:divBdr>
        <w:top w:val="none" w:sz="0" w:space="0" w:color="auto"/>
        <w:left w:val="none" w:sz="0" w:space="0" w:color="auto"/>
        <w:bottom w:val="none" w:sz="0" w:space="0" w:color="auto"/>
        <w:right w:val="none" w:sz="0" w:space="0" w:color="auto"/>
      </w:divBdr>
    </w:div>
    <w:div w:id="267201901">
      <w:bodyDiv w:val="1"/>
      <w:marLeft w:val="0"/>
      <w:marRight w:val="0"/>
      <w:marTop w:val="0"/>
      <w:marBottom w:val="0"/>
      <w:divBdr>
        <w:top w:val="none" w:sz="0" w:space="0" w:color="auto"/>
        <w:left w:val="none" w:sz="0" w:space="0" w:color="auto"/>
        <w:bottom w:val="none" w:sz="0" w:space="0" w:color="auto"/>
        <w:right w:val="none" w:sz="0" w:space="0" w:color="auto"/>
      </w:divBdr>
    </w:div>
    <w:div w:id="270666183">
      <w:bodyDiv w:val="1"/>
      <w:marLeft w:val="0"/>
      <w:marRight w:val="0"/>
      <w:marTop w:val="0"/>
      <w:marBottom w:val="0"/>
      <w:divBdr>
        <w:top w:val="none" w:sz="0" w:space="0" w:color="auto"/>
        <w:left w:val="none" w:sz="0" w:space="0" w:color="auto"/>
        <w:bottom w:val="none" w:sz="0" w:space="0" w:color="auto"/>
        <w:right w:val="none" w:sz="0" w:space="0" w:color="auto"/>
      </w:divBdr>
    </w:div>
    <w:div w:id="302659915">
      <w:bodyDiv w:val="1"/>
      <w:marLeft w:val="0"/>
      <w:marRight w:val="0"/>
      <w:marTop w:val="0"/>
      <w:marBottom w:val="0"/>
      <w:divBdr>
        <w:top w:val="none" w:sz="0" w:space="0" w:color="auto"/>
        <w:left w:val="none" w:sz="0" w:space="0" w:color="auto"/>
        <w:bottom w:val="none" w:sz="0" w:space="0" w:color="auto"/>
        <w:right w:val="none" w:sz="0" w:space="0" w:color="auto"/>
      </w:divBdr>
    </w:div>
    <w:div w:id="480385361">
      <w:bodyDiv w:val="1"/>
      <w:marLeft w:val="0"/>
      <w:marRight w:val="0"/>
      <w:marTop w:val="0"/>
      <w:marBottom w:val="0"/>
      <w:divBdr>
        <w:top w:val="none" w:sz="0" w:space="0" w:color="auto"/>
        <w:left w:val="none" w:sz="0" w:space="0" w:color="auto"/>
        <w:bottom w:val="none" w:sz="0" w:space="0" w:color="auto"/>
        <w:right w:val="none" w:sz="0" w:space="0" w:color="auto"/>
      </w:divBdr>
      <w:divsChild>
        <w:div w:id="320350569">
          <w:marLeft w:val="0"/>
          <w:marRight w:val="0"/>
          <w:marTop w:val="0"/>
          <w:marBottom w:val="0"/>
          <w:divBdr>
            <w:top w:val="none" w:sz="0" w:space="0" w:color="auto"/>
            <w:left w:val="none" w:sz="0" w:space="0" w:color="auto"/>
            <w:bottom w:val="none" w:sz="0" w:space="0" w:color="auto"/>
            <w:right w:val="none" w:sz="0" w:space="0" w:color="auto"/>
          </w:divBdr>
        </w:div>
        <w:div w:id="790393392">
          <w:marLeft w:val="0"/>
          <w:marRight w:val="0"/>
          <w:marTop w:val="0"/>
          <w:marBottom w:val="0"/>
          <w:divBdr>
            <w:top w:val="none" w:sz="0" w:space="0" w:color="auto"/>
            <w:left w:val="none" w:sz="0" w:space="0" w:color="auto"/>
            <w:bottom w:val="none" w:sz="0" w:space="0" w:color="auto"/>
            <w:right w:val="none" w:sz="0" w:space="0" w:color="auto"/>
          </w:divBdr>
        </w:div>
        <w:div w:id="1658142862">
          <w:marLeft w:val="0"/>
          <w:marRight w:val="0"/>
          <w:marTop w:val="0"/>
          <w:marBottom w:val="0"/>
          <w:divBdr>
            <w:top w:val="none" w:sz="0" w:space="0" w:color="auto"/>
            <w:left w:val="none" w:sz="0" w:space="0" w:color="auto"/>
            <w:bottom w:val="none" w:sz="0" w:space="0" w:color="auto"/>
            <w:right w:val="none" w:sz="0" w:space="0" w:color="auto"/>
          </w:divBdr>
        </w:div>
        <w:div w:id="2002460274">
          <w:marLeft w:val="0"/>
          <w:marRight w:val="0"/>
          <w:marTop w:val="0"/>
          <w:marBottom w:val="0"/>
          <w:divBdr>
            <w:top w:val="none" w:sz="0" w:space="0" w:color="auto"/>
            <w:left w:val="none" w:sz="0" w:space="0" w:color="auto"/>
            <w:bottom w:val="none" w:sz="0" w:space="0" w:color="auto"/>
            <w:right w:val="none" w:sz="0" w:space="0" w:color="auto"/>
          </w:divBdr>
        </w:div>
        <w:div w:id="2116362744">
          <w:marLeft w:val="0"/>
          <w:marRight w:val="0"/>
          <w:marTop w:val="0"/>
          <w:marBottom w:val="0"/>
          <w:divBdr>
            <w:top w:val="none" w:sz="0" w:space="0" w:color="auto"/>
            <w:left w:val="none" w:sz="0" w:space="0" w:color="auto"/>
            <w:bottom w:val="none" w:sz="0" w:space="0" w:color="auto"/>
            <w:right w:val="none" w:sz="0" w:space="0" w:color="auto"/>
          </w:divBdr>
        </w:div>
      </w:divsChild>
    </w:div>
    <w:div w:id="509416554">
      <w:bodyDiv w:val="1"/>
      <w:marLeft w:val="0"/>
      <w:marRight w:val="0"/>
      <w:marTop w:val="0"/>
      <w:marBottom w:val="0"/>
      <w:divBdr>
        <w:top w:val="none" w:sz="0" w:space="0" w:color="auto"/>
        <w:left w:val="none" w:sz="0" w:space="0" w:color="auto"/>
        <w:bottom w:val="none" w:sz="0" w:space="0" w:color="auto"/>
        <w:right w:val="none" w:sz="0" w:space="0" w:color="auto"/>
      </w:divBdr>
      <w:divsChild>
        <w:div w:id="1657028793">
          <w:marLeft w:val="0"/>
          <w:marRight w:val="0"/>
          <w:marTop w:val="0"/>
          <w:marBottom w:val="0"/>
          <w:divBdr>
            <w:top w:val="none" w:sz="0" w:space="0" w:color="auto"/>
            <w:left w:val="none" w:sz="0" w:space="0" w:color="auto"/>
            <w:bottom w:val="none" w:sz="0" w:space="0" w:color="auto"/>
            <w:right w:val="none" w:sz="0" w:space="0" w:color="auto"/>
          </w:divBdr>
        </w:div>
        <w:div w:id="1716809925">
          <w:marLeft w:val="0"/>
          <w:marRight w:val="0"/>
          <w:marTop w:val="0"/>
          <w:marBottom w:val="0"/>
          <w:divBdr>
            <w:top w:val="none" w:sz="0" w:space="0" w:color="auto"/>
            <w:left w:val="none" w:sz="0" w:space="0" w:color="auto"/>
            <w:bottom w:val="none" w:sz="0" w:space="0" w:color="auto"/>
            <w:right w:val="none" w:sz="0" w:space="0" w:color="auto"/>
          </w:divBdr>
        </w:div>
      </w:divsChild>
    </w:div>
    <w:div w:id="596209468">
      <w:bodyDiv w:val="1"/>
      <w:marLeft w:val="0"/>
      <w:marRight w:val="0"/>
      <w:marTop w:val="0"/>
      <w:marBottom w:val="0"/>
      <w:divBdr>
        <w:top w:val="none" w:sz="0" w:space="0" w:color="auto"/>
        <w:left w:val="none" w:sz="0" w:space="0" w:color="auto"/>
        <w:bottom w:val="none" w:sz="0" w:space="0" w:color="auto"/>
        <w:right w:val="none" w:sz="0" w:space="0" w:color="auto"/>
      </w:divBdr>
    </w:div>
    <w:div w:id="663775787">
      <w:bodyDiv w:val="1"/>
      <w:marLeft w:val="0"/>
      <w:marRight w:val="0"/>
      <w:marTop w:val="0"/>
      <w:marBottom w:val="0"/>
      <w:divBdr>
        <w:top w:val="none" w:sz="0" w:space="0" w:color="auto"/>
        <w:left w:val="none" w:sz="0" w:space="0" w:color="auto"/>
        <w:bottom w:val="none" w:sz="0" w:space="0" w:color="auto"/>
        <w:right w:val="none" w:sz="0" w:space="0" w:color="auto"/>
      </w:divBdr>
      <w:divsChild>
        <w:div w:id="682705442">
          <w:marLeft w:val="0"/>
          <w:marRight w:val="0"/>
          <w:marTop w:val="0"/>
          <w:marBottom w:val="0"/>
          <w:divBdr>
            <w:top w:val="none" w:sz="0" w:space="0" w:color="auto"/>
            <w:left w:val="none" w:sz="0" w:space="0" w:color="auto"/>
            <w:bottom w:val="none" w:sz="0" w:space="0" w:color="auto"/>
            <w:right w:val="none" w:sz="0" w:space="0" w:color="auto"/>
          </w:divBdr>
        </w:div>
        <w:div w:id="734667633">
          <w:marLeft w:val="0"/>
          <w:marRight w:val="0"/>
          <w:marTop w:val="0"/>
          <w:marBottom w:val="0"/>
          <w:divBdr>
            <w:top w:val="none" w:sz="0" w:space="0" w:color="auto"/>
            <w:left w:val="none" w:sz="0" w:space="0" w:color="auto"/>
            <w:bottom w:val="none" w:sz="0" w:space="0" w:color="auto"/>
            <w:right w:val="none" w:sz="0" w:space="0" w:color="auto"/>
          </w:divBdr>
        </w:div>
        <w:div w:id="1028799282">
          <w:marLeft w:val="0"/>
          <w:marRight w:val="0"/>
          <w:marTop w:val="0"/>
          <w:marBottom w:val="0"/>
          <w:divBdr>
            <w:top w:val="none" w:sz="0" w:space="0" w:color="auto"/>
            <w:left w:val="none" w:sz="0" w:space="0" w:color="auto"/>
            <w:bottom w:val="none" w:sz="0" w:space="0" w:color="auto"/>
            <w:right w:val="none" w:sz="0" w:space="0" w:color="auto"/>
          </w:divBdr>
        </w:div>
        <w:div w:id="1427657276">
          <w:marLeft w:val="0"/>
          <w:marRight w:val="0"/>
          <w:marTop w:val="0"/>
          <w:marBottom w:val="0"/>
          <w:divBdr>
            <w:top w:val="none" w:sz="0" w:space="0" w:color="auto"/>
            <w:left w:val="none" w:sz="0" w:space="0" w:color="auto"/>
            <w:bottom w:val="none" w:sz="0" w:space="0" w:color="auto"/>
            <w:right w:val="none" w:sz="0" w:space="0" w:color="auto"/>
          </w:divBdr>
        </w:div>
        <w:div w:id="2097509095">
          <w:marLeft w:val="0"/>
          <w:marRight w:val="0"/>
          <w:marTop w:val="0"/>
          <w:marBottom w:val="0"/>
          <w:divBdr>
            <w:top w:val="none" w:sz="0" w:space="0" w:color="auto"/>
            <w:left w:val="none" w:sz="0" w:space="0" w:color="auto"/>
            <w:bottom w:val="none" w:sz="0" w:space="0" w:color="auto"/>
            <w:right w:val="none" w:sz="0" w:space="0" w:color="auto"/>
          </w:divBdr>
        </w:div>
      </w:divsChild>
    </w:div>
    <w:div w:id="846948059">
      <w:bodyDiv w:val="1"/>
      <w:marLeft w:val="0"/>
      <w:marRight w:val="0"/>
      <w:marTop w:val="0"/>
      <w:marBottom w:val="0"/>
      <w:divBdr>
        <w:top w:val="none" w:sz="0" w:space="0" w:color="auto"/>
        <w:left w:val="none" w:sz="0" w:space="0" w:color="auto"/>
        <w:bottom w:val="none" w:sz="0" w:space="0" w:color="auto"/>
        <w:right w:val="none" w:sz="0" w:space="0" w:color="auto"/>
      </w:divBdr>
    </w:div>
    <w:div w:id="857502110">
      <w:bodyDiv w:val="1"/>
      <w:marLeft w:val="0"/>
      <w:marRight w:val="0"/>
      <w:marTop w:val="0"/>
      <w:marBottom w:val="0"/>
      <w:divBdr>
        <w:top w:val="none" w:sz="0" w:space="0" w:color="auto"/>
        <w:left w:val="none" w:sz="0" w:space="0" w:color="auto"/>
        <w:bottom w:val="none" w:sz="0" w:space="0" w:color="auto"/>
        <w:right w:val="none" w:sz="0" w:space="0" w:color="auto"/>
      </w:divBdr>
    </w:div>
    <w:div w:id="860775429">
      <w:bodyDiv w:val="1"/>
      <w:marLeft w:val="0"/>
      <w:marRight w:val="0"/>
      <w:marTop w:val="0"/>
      <w:marBottom w:val="0"/>
      <w:divBdr>
        <w:top w:val="none" w:sz="0" w:space="0" w:color="auto"/>
        <w:left w:val="none" w:sz="0" w:space="0" w:color="auto"/>
        <w:bottom w:val="none" w:sz="0" w:space="0" w:color="auto"/>
        <w:right w:val="none" w:sz="0" w:space="0" w:color="auto"/>
      </w:divBdr>
    </w:div>
    <w:div w:id="888692026">
      <w:bodyDiv w:val="1"/>
      <w:marLeft w:val="0"/>
      <w:marRight w:val="0"/>
      <w:marTop w:val="0"/>
      <w:marBottom w:val="0"/>
      <w:divBdr>
        <w:top w:val="none" w:sz="0" w:space="0" w:color="auto"/>
        <w:left w:val="none" w:sz="0" w:space="0" w:color="auto"/>
        <w:bottom w:val="none" w:sz="0" w:space="0" w:color="auto"/>
        <w:right w:val="none" w:sz="0" w:space="0" w:color="auto"/>
      </w:divBdr>
    </w:div>
    <w:div w:id="904073830">
      <w:bodyDiv w:val="1"/>
      <w:marLeft w:val="0"/>
      <w:marRight w:val="0"/>
      <w:marTop w:val="0"/>
      <w:marBottom w:val="0"/>
      <w:divBdr>
        <w:top w:val="none" w:sz="0" w:space="0" w:color="auto"/>
        <w:left w:val="none" w:sz="0" w:space="0" w:color="auto"/>
        <w:bottom w:val="none" w:sz="0" w:space="0" w:color="auto"/>
        <w:right w:val="none" w:sz="0" w:space="0" w:color="auto"/>
      </w:divBdr>
    </w:div>
    <w:div w:id="915670796">
      <w:bodyDiv w:val="1"/>
      <w:marLeft w:val="0"/>
      <w:marRight w:val="0"/>
      <w:marTop w:val="0"/>
      <w:marBottom w:val="0"/>
      <w:divBdr>
        <w:top w:val="none" w:sz="0" w:space="0" w:color="auto"/>
        <w:left w:val="none" w:sz="0" w:space="0" w:color="auto"/>
        <w:bottom w:val="none" w:sz="0" w:space="0" w:color="auto"/>
        <w:right w:val="none" w:sz="0" w:space="0" w:color="auto"/>
      </w:divBdr>
      <w:divsChild>
        <w:div w:id="243607526">
          <w:marLeft w:val="0"/>
          <w:marRight w:val="0"/>
          <w:marTop w:val="0"/>
          <w:marBottom w:val="0"/>
          <w:divBdr>
            <w:top w:val="none" w:sz="0" w:space="0" w:color="auto"/>
            <w:left w:val="none" w:sz="0" w:space="0" w:color="auto"/>
            <w:bottom w:val="none" w:sz="0" w:space="0" w:color="auto"/>
            <w:right w:val="none" w:sz="0" w:space="0" w:color="auto"/>
          </w:divBdr>
        </w:div>
        <w:div w:id="783424605">
          <w:marLeft w:val="0"/>
          <w:marRight w:val="0"/>
          <w:marTop w:val="0"/>
          <w:marBottom w:val="0"/>
          <w:divBdr>
            <w:top w:val="none" w:sz="0" w:space="0" w:color="auto"/>
            <w:left w:val="none" w:sz="0" w:space="0" w:color="auto"/>
            <w:bottom w:val="none" w:sz="0" w:space="0" w:color="auto"/>
            <w:right w:val="none" w:sz="0" w:space="0" w:color="auto"/>
          </w:divBdr>
        </w:div>
        <w:div w:id="896744098">
          <w:marLeft w:val="0"/>
          <w:marRight w:val="0"/>
          <w:marTop w:val="0"/>
          <w:marBottom w:val="0"/>
          <w:divBdr>
            <w:top w:val="none" w:sz="0" w:space="0" w:color="auto"/>
            <w:left w:val="none" w:sz="0" w:space="0" w:color="auto"/>
            <w:bottom w:val="none" w:sz="0" w:space="0" w:color="auto"/>
            <w:right w:val="none" w:sz="0" w:space="0" w:color="auto"/>
          </w:divBdr>
        </w:div>
        <w:div w:id="1810391644">
          <w:marLeft w:val="0"/>
          <w:marRight w:val="0"/>
          <w:marTop w:val="0"/>
          <w:marBottom w:val="0"/>
          <w:divBdr>
            <w:top w:val="none" w:sz="0" w:space="0" w:color="auto"/>
            <w:left w:val="none" w:sz="0" w:space="0" w:color="auto"/>
            <w:bottom w:val="none" w:sz="0" w:space="0" w:color="auto"/>
            <w:right w:val="none" w:sz="0" w:space="0" w:color="auto"/>
          </w:divBdr>
        </w:div>
        <w:div w:id="1862622321">
          <w:marLeft w:val="0"/>
          <w:marRight w:val="0"/>
          <w:marTop w:val="0"/>
          <w:marBottom w:val="0"/>
          <w:divBdr>
            <w:top w:val="none" w:sz="0" w:space="0" w:color="auto"/>
            <w:left w:val="none" w:sz="0" w:space="0" w:color="auto"/>
            <w:bottom w:val="none" w:sz="0" w:space="0" w:color="auto"/>
            <w:right w:val="none" w:sz="0" w:space="0" w:color="auto"/>
          </w:divBdr>
        </w:div>
      </w:divsChild>
    </w:div>
    <w:div w:id="943269678">
      <w:bodyDiv w:val="1"/>
      <w:marLeft w:val="0"/>
      <w:marRight w:val="0"/>
      <w:marTop w:val="0"/>
      <w:marBottom w:val="0"/>
      <w:divBdr>
        <w:top w:val="none" w:sz="0" w:space="0" w:color="auto"/>
        <w:left w:val="none" w:sz="0" w:space="0" w:color="auto"/>
        <w:bottom w:val="none" w:sz="0" w:space="0" w:color="auto"/>
        <w:right w:val="none" w:sz="0" w:space="0" w:color="auto"/>
      </w:divBdr>
      <w:divsChild>
        <w:div w:id="6755386">
          <w:marLeft w:val="0"/>
          <w:marRight w:val="0"/>
          <w:marTop w:val="0"/>
          <w:marBottom w:val="0"/>
          <w:divBdr>
            <w:top w:val="none" w:sz="0" w:space="0" w:color="auto"/>
            <w:left w:val="none" w:sz="0" w:space="0" w:color="auto"/>
            <w:bottom w:val="none" w:sz="0" w:space="0" w:color="auto"/>
            <w:right w:val="none" w:sz="0" w:space="0" w:color="auto"/>
          </w:divBdr>
        </w:div>
        <w:div w:id="421995835">
          <w:marLeft w:val="0"/>
          <w:marRight w:val="0"/>
          <w:marTop w:val="0"/>
          <w:marBottom w:val="0"/>
          <w:divBdr>
            <w:top w:val="none" w:sz="0" w:space="0" w:color="auto"/>
            <w:left w:val="none" w:sz="0" w:space="0" w:color="auto"/>
            <w:bottom w:val="none" w:sz="0" w:space="0" w:color="auto"/>
            <w:right w:val="none" w:sz="0" w:space="0" w:color="auto"/>
          </w:divBdr>
        </w:div>
        <w:div w:id="1220287560">
          <w:marLeft w:val="0"/>
          <w:marRight w:val="0"/>
          <w:marTop w:val="0"/>
          <w:marBottom w:val="0"/>
          <w:divBdr>
            <w:top w:val="none" w:sz="0" w:space="0" w:color="auto"/>
            <w:left w:val="none" w:sz="0" w:space="0" w:color="auto"/>
            <w:bottom w:val="none" w:sz="0" w:space="0" w:color="auto"/>
            <w:right w:val="none" w:sz="0" w:space="0" w:color="auto"/>
          </w:divBdr>
        </w:div>
        <w:div w:id="1272085496">
          <w:marLeft w:val="0"/>
          <w:marRight w:val="0"/>
          <w:marTop w:val="0"/>
          <w:marBottom w:val="0"/>
          <w:divBdr>
            <w:top w:val="none" w:sz="0" w:space="0" w:color="auto"/>
            <w:left w:val="none" w:sz="0" w:space="0" w:color="auto"/>
            <w:bottom w:val="none" w:sz="0" w:space="0" w:color="auto"/>
            <w:right w:val="none" w:sz="0" w:space="0" w:color="auto"/>
          </w:divBdr>
        </w:div>
        <w:div w:id="1935817880">
          <w:marLeft w:val="0"/>
          <w:marRight w:val="0"/>
          <w:marTop w:val="0"/>
          <w:marBottom w:val="0"/>
          <w:divBdr>
            <w:top w:val="none" w:sz="0" w:space="0" w:color="auto"/>
            <w:left w:val="none" w:sz="0" w:space="0" w:color="auto"/>
            <w:bottom w:val="none" w:sz="0" w:space="0" w:color="auto"/>
            <w:right w:val="none" w:sz="0" w:space="0" w:color="auto"/>
          </w:divBdr>
        </w:div>
        <w:div w:id="2135369019">
          <w:marLeft w:val="0"/>
          <w:marRight w:val="0"/>
          <w:marTop w:val="0"/>
          <w:marBottom w:val="0"/>
          <w:divBdr>
            <w:top w:val="none" w:sz="0" w:space="0" w:color="auto"/>
            <w:left w:val="none" w:sz="0" w:space="0" w:color="auto"/>
            <w:bottom w:val="none" w:sz="0" w:space="0" w:color="auto"/>
            <w:right w:val="none" w:sz="0" w:space="0" w:color="auto"/>
          </w:divBdr>
        </w:div>
      </w:divsChild>
    </w:div>
    <w:div w:id="965961918">
      <w:bodyDiv w:val="1"/>
      <w:marLeft w:val="0"/>
      <w:marRight w:val="0"/>
      <w:marTop w:val="0"/>
      <w:marBottom w:val="0"/>
      <w:divBdr>
        <w:top w:val="none" w:sz="0" w:space="0" w:color="auto"/>
        <w:left w:val="none" w:sz="0" w:space="0" w:color="auto"/>
        <w:bottom w:val="none" w:sz="0" w:space="0" w:color="auto"/>
        <w:right w:val="none" w:sz="0" w:space="0" w:color="auto"/>
      </w:divBdr>
    </w:div>
    <w:div w:id="1035539557">
      <w:bodyDiv w:val="1"/>
      <w:marLeft w:val="0"/>
      <w:marRight w:val="0"/>
      <w:marTop w:val="0"/>
      <w:marBottom w:val="0"/>
      <w:divBdr>
        <w:top w:val="none" w:sz="0" w:space="0" w:color="auto"/>
        <w:left w:val="none" w:sz="0" w:space="0" w:color="auto"/>
        <w:bottom w:val="none" w:sz="0" w:space="0" w:color="auto"/>
        <w:right w:val="none" w:sz="0" w:space="0" w:color="auto"/>
      </w:divBdr>
      <w:divsChild>
        <w:div w:id="1626152353">
          <w:marLeft w:val="0"/>
          <w:marRight w:val="0"/>
          <w:marTop w:val="0"/>
          <w:marBottom w:val="0"/>
          <w:divBdr>
            <w:top w:val="none" w:sz="0" w:space="0" w:color="auto"/>
            <w:left w:val="none" w:sz="0" w:space="0" w:color="auto"/>
            <w:bottom w:val="none" w:sz="0" w:space="0" w:color="auto"/>
            <w:right w:val="none" w:sz="0" w:space="0" w:color="auto"/>
          </w:divBdr>
        </w:div>
        <w:div w:id="1975209856">
          <w:marLeft w:val="0"/>
          <w:marRight w:val="0"/>
          <w:marTop w:val="0"/>
          <w:marBottom w:val="0"/>
          <w:divBdr>
            <w:top w:val="none" w:sz="0" w:space="0" w:color="auto"/>
            <w:left w:val="none" w:sz="0" w:space="0" w:color="auto"/>
            <w:bottom w:val="none" w:sz="0" w:space="0" w:color="auto"/>
            <w:right w:val="none" w:sz="0" w:space="0" w:color="auto"/>
          </w:divBdr>
        </w:div>
        <w:div w:id="2120682693">
          <w:marLeft w:val="0"/>
          <w:marRight w:val="0"/>
          <w:marTop w:val="0"/>
          <w:marBottom w:val="0"/>
          <w:divBdr>
            <w:top w:val="none" w:sz="0" w:space="0" w:color="auto"/>
            <w:left w:val="none" w:sz="0" w:space="0" w:color="auto"/>
            <w:bottom w:val="none" w:sz="0" w:space="0" w:color="auto"/>
            <w:right w:val="none" w:sz="0" w:space="0" w:color="auto"/>
          </w:divBdr>
        </w:div>
      </w:divsChild>
    </w:div>
    <w:div w:id="1055739675">
      <w:bodyDiv w:val="1"/>
      <w:marLeft w:val="0"/>
      <w:marRight w:val="0"/>
      <w:marTop w:val="0"/>
      <w:marBottom w:val="0"/>
      <w:divBdr>
        <w:top w:val="none" w:sz="0" w:space="0" w:color="auto"/>
        <w:left w:val="none" w:sz="0" w:space="0" w:color="auto"/>
        <w:bottom w:val="none" w:sz="0" w:space="0" w:color="auto"/>
        <w:right w:val="none" w:sz="0" w:space="0" w:color="auto"/>
      </w:divBdr>
    </w:div>
    <w:div w:id="1194611736">
      <w:bodyDiv w:val="1"/>
      <w:marLeft w:val="0"/>
      <w:marRight w:val="0"/>
      <w:marTop w:val="0"/>
      <w:marBottom w:val="0"/>
      <w:divBdr>
        <w:top w:val="none" w:sz="0" w:space="0" w:color="auto"/>
        <w:left w:val="none" w:sz="0" w:space="0" w:color="auto"/>
        <w:bottom w:val="none" w:sz="0" w:space="0" w:color="auto"/>
        <w:right w:val="none" w:sz="0" w:space="0" w:color="auto"/>
      </w:divBdr>
    </w:div>
    <w:div w:id="1479223934">
      <w:bodyDiv w:val="1"/>
      <w:marLeft w:val="0"/>
      <w:marRight w:val="0"/>
      <w:marTop w:val="0"/>
      <w:marBottom w:val="0"/>
      <w:divBdr>
        <w:top w:val="none" w:sz="0" w:space="0" w:color="auto"/>
        <w:left w:val="none" w:sz="0" w:space="0" w:color="auto"/>
        <w:bottom w:val="none" w:sz="0" w:space="0" w:color="auto"/>
        <w:right w:val="none" w:sz="0" w:space="0" w:color="auto"/>
      </w:divBdr>
    </w:div>
    <w:div w:id="1534001383">
      <w:bodyDiv w:val="1"/>
      <w:marLeft w:val="0"/>
      <w:marRight w:val="0"/>
      <w:marTop w:val="0"/>
      <w:marBottom w:val="0"/>
      <w:divBdr>
        <w:top w:val="none" w:sz="0" w:space="0" w:color="auto"/>
        <w:left w:val="none" w:sz="0" w:space="0" w:color="auto"/>
        <w:bottom w:val="none" w:sz="0" w:space="0" w:color="auto"/>
        <w:right w:val="none" w:sz="0" w:space="0" w:color="auto"/>
      </w:divBdr>
      <w:divsChild>
        <w:div w:id="82189480">
          <w:marLeft w:val="0"/>
          <w:marRight w:val="0"/>
          <w:marTop w:val="0"/>
          <w:marBottom w:val="0"/>
          <w:divBdr>
            <w:top w:val="none" w:sz="0" w:space="0" w:color="auto"/>
            <w:left w:val="none" w:sz="0" w:space="0" w:color="auto"/>
            <w:bottom w:val="none" w:sz="0" w:space="0" w:color="auto"/>
            <w:right w:val="none" w:sz="0" w:space="0" w:color="auto"/>
          </w:divBdr>
        </w:div>
        <w:div w:id="142359012">
          <w:marLeft w:val="0"/>
          <w:marRight w:val="0"/>
          <w:marTop w:val="0"/>
          <w:marBottom w:val="0"/>
          <w:divBdr>
            <w:top w:val="none" w:sz="0" w:space="0" w:color="auto"/>
            <w:left w:val="none" w:sz="0" w:space="0" w:color="auto"/>
            <w:bottom w:val="none" w:sz="0" w:space="0" w:color="auto"/>
            <w:right w:val="none" w:sz="0" w:space="0" w:color="auto"/>
          </w:divBdr>
        </w:div>
        <w:div w:id="457728389">
          <w:marLeft w:val="0"/>
          <w:marRight w:val="0"/>
          <w:marTop w:val="0"/>
          <w:marBottom w:val="0"/>
          <w:divBdr>
            <w:top w:val="none" w:sz="0" w:space="0" w:color="auto"/>
            <w:left w:val="none" w:sz="0" w:space="0" w:color="auto"/>
            <w:bottom w:val="none" w:sz="0" w:space="0" w:color="auto"/>
            <w:right w:val="none" w:sz="0" w:space="0" w:color="auto"/>
          </w:divBdr>
        </w:div>
        <w:div w:id="836654226">
          <w:marLeft w:val="0"/>
          <w:marRight w:val="0"/>
          <w:marTop w:val="0"/>
          <w:marBottom w:val="0"/>
          <w:divBdr>
            <w:top w:val="none" w:sz="0" w:space="0" w:color="auto"/>
            <w:left w:val="none" w:sz="0" w:space="0" w:color="auto"/>
            <w:bottom w:val="none" w:sz="0" w:space="0" w:color="auto"/>
            <w:right w:val="none" w:sz="0" w:space="0" w:color="auto"/>
          </w:divBdr>
        </w:div>
        <w:div w:id="1188593416">
          <w:marLeft w:val="0"/>
          <w:marRight w:val="0"/>
          <w:marTop w:val="0"/>
          <w:marBottom w:val="0"/>
          <w:divBdr>
            <w:top w:val="none" w:sz="0" w:space="0" w:color="auto"/>
            <w:left w:val="none" w:sz="0" w:space="0" w:color="auto"/>
            <w:bottom w:val="none" w:sz="0" w:space="0" w:color="auto"/>
            <w:right w:val="none" w:sz="0" w:space="0" w:color="auto"/>
          </w:divBdr>
        </w:div>
        <w:div w:id="1288048227">
          <w:marLeft w:val="0"/>
          <w:marRight w:val="0"/>
          <w:marTop w:val="0"/>
          <w:marBottom w:val="0"/>
          <w:divBdr>
            <w:top w:val="none" w:sz="0" w:space="0" w:color="auto"/>
            <w:left w:val="none" w:sz="0" w:space="0" w:color="auto"/>
            <w:bottom w:val="none" w:sz="0" w:space="0" w:color="auto"/>
            <w:right w:val="none" w:sz="0" w:space="0" w:color="auto"/>
          </w:divBdr>
        </w:div>
        <w:div w:id="1390033546">
          <w:marLeft w:val="0"/>
          <w:marRight w:val="0"/>
          <w:marTop w:val="0"/>
          <w:marBottom w:val="0"/>
          <w:divBdr>
            <w:top w:val="none" w:sz="0" w:space="0" w:color="auto"/>
            <w:left w:val="none" w:sz="0" w:space="0" w:color="auto"/>
            <w:bottom w:val="none" w:sz="0" w:space="0" w:color="auto"/>
            <w:right w:val="none" w:sz="0" w:space="0" w:color="auto"/>
          </w:divBdr>
        </w:div>
        <w:div w:id="1472207283">
          <w:marLeft w:val="0"/>
          <w:marRight w:val="0"/>
          <w:marTop w:val="0"/>
          <w:marBottom w:val="0"/>
          <w:divBdr>
            <w:top w:val="none" w:sz="0" w:space="0" w:color="auto"/>
            <w:left w:val="none" w:sz="0" w:space="0" w:color="auto"/>
            <w:bottom w:val="none" w:sz="0" w:space="0" w:color="auto"/>
            <w:right w:val="none" w:sz="0" w:space="0" w:color="auto"/>
          </w:divBdr>
        </w:div>
        <w:div w:id="1511025855">
          <w:marLeft w:val="0"/>
          <w:marRight w:val="0"/>
          <w:marTop w:val="0"/>
          <w:marBottom w:val="0"/>
          <w:divBdr>
            <w:top w:val="none" w:sz="0" w:space="0" w:color="auto"/>
            <w:left w:val="none" w:sz="0" w:space="0" w:color="auto"/>
            <w:bottom w:val="none" w:sz="0" w:space="0" w:color="auto"/>
            <w:right w:val="none" w:sz="0" w:space="0" w:color="auto"/>
          </w:divBdr>
        </w:div>
        <w:div w:id="1513178205">
          <w:marLeft w:val="0"/>
          <w:marRight w:val="0"/>
          <w:marTop w:val="0"/>
          <w:marBottom w:val="0"/>
          <w:divBdr>
            <w:top w:val="none" w:sz="0" w:space="0" w:color="auto"/>
            <w:left w:val="none" w:sz="0" w:space="0" w:color="auto"/>
            <w:bottom w:val="none" w:sz="0" w:space="0" w:color="auto"/>
            <w:right w:val="none" w:sz="0" w:space="0" w:color="auto"/>
          </w:divBdr>
        </w:div>
        <w:div w:id="1563054769">
          <w:marLeft w:val="0"/>
          <w:marRight w:val="0"/>
          <w:marTop w:val="0"/>
          <w:marBottom w:val="0"/>
          <w:divBdr>
            <w:top w:val="none" w:sz="0" w:space="0" w:color="auto"/>
            <w:left w:val="none" w:sz="0" w:space="0" w:color="auto"/>
            <w:bottom w:val="none" w:sz="0" w:space="0" w:color="auto"/>
            <w:right w:val="none" w:sz="0" w:space="0" w:color="auto"/>
          </w:divBdr>
        </w:div>
        <w:div w:id="1681157477">
          <w:marLeft w:val="0"/>
          <w:marRight w:val="0"/>
          <w:marTop w:val="0"/>
          <w:marBottom w:val="0"/>
          <w:divBdr>
            <w:top w:val="none" w:sz="0" w:space="0" w:color="auto"/>
            <w:left w:val="none" w:sz="0" w:space="0" w:color="auto"/>
            <w:bottom w:val="none" w:sz="0" w:space="0" w:color="auto"/>
            <w:right w:val="none" w:sz="0" w:space="0" w:color="auto"/>
          </w:divBdr>
        </w:div>
        <w:div w:id="1698193620">
          <w:marLeft w:val="0"/>
          <w:marRight w:val="0"/>
          <w:marTop w:val="0"/>
          <w:marBottom w:val="0"/>
          <w:divBdr>
            <w:top w:val="none" w:sz="0" w:space="0" w:color="auto"/>
            <w:left w:val="none" w:sz="0" w:space="0" w:color="auto"/>
            <w:bottom w:val="none" w:sz="0" w:space="0" w:color="auto"/>
            <w:right w:val="none" w:sz="0" w:space="0" w:color="auto"/>
          </w:divBdr>
        </w:div>
        <w:div w:id="1887764746">
          <w:marLeft w:val="0"/>
          <w:marRight w:val="0"/>
          <w:marTop w:val="0"/>
          <w:marBottom w:val="0"/>
          <w:divBdr>
            <w:top w:val="none" w:sz="0" w:space="0" w:color="auto"/>
            <w:left w:val="none" w:sz="0" w:space="0" w:color="auto"/>
            <w:bottom w:val="none" w:sz="0" w:space="0" w:color="auto"/>
            <w:right w:val="none" w:sz="0" w:space="0" w:color="auto"/>
          </w:divBdr>
        </w:div>
        <w:div w:id="1934703929">
          <w:marLeft w:val="0"/>
          <w:marRight w:val="0"/>
          <w:marTop w:val="0"/>
          <w:marBottom w:val="0"/>
          <w:divBdr>
            <w:top w:val="none" w:sz="0" w:space="0" w:color="auto"/>
            <w:left w:val="none" w:sz="0" w:space="0" w:color="auto"/>
            <w:bottom w:val="none" w:sz="0" w:space="0" w:color="auto"/>
            <w:right w:val="none" w:sz="0" w:space="0" w:color="auto"/>
          </w:divBdr>
        </w:div>
        <w:div w:id="2004581972">
          <w:marLeft w:val="0"/>
          <w:marRight w:val="0"/>
          <w:marTop w:val="0"/>
          <w:marBottom w:val="0"/>
          <w:divBdr>
            <w:top w:val="none" w:sz="0" w:space="0" w:color="auto"/>
            <w:left w:val="none" w:sz="0" w:space="0" w:color="auto"/>
            <w:bottom w:val="none" w:sz="0" w:space="0" w:color="auto"/>
            <w:right w:val="none" w:sz="0" w:space="0" w:color="auto"/>
          </w:divBdr>
        </w:div>
        <w:div w:id="2053649928">
          <w:marLeft w:val="0"/>
          <w:marRight w:val="0"/>
          <w:marTop w:val="0"/>
          <w:marBottom w:val="0"/>
          <w:divBdr>
            <w:top w:val="none" w:sz="0" w:space="0" w:color="auto"/>
            <w:left w:val="none" w:sz="0" w:space="0" w:color="auto"/>
            <w:bottom w:val="none" w:sz="0" w:space="0" w:color="auto"/>
            <w:right w:val="none" w:sz="0" w:space="0" w:color="auto"/>
          </w:divBdr>
        </w:div>
        <w:div w:id="2055231779">
          <w:marLeft w:val="0"/>
          <w:marRight w:val="0"/>
          <w:marTop w:val="0"/>
          <w:marBottom w:val="0"/>
          <w:divBdr>
            <w:top w:val="none" w:sz="0" w:space="0" w:color="auto"/>
            <w:left w:val="none" w:sz="0" w:space="0" w:color="auto"/>
            <w:bottom w:val="none" w:sz="0" w:space="0" w:color="auto"/>
            <w:right w:val="none" w:sz="0" w:space="0" w:color="auto"/>
          </w:divBdr>
        </w:div>
        <w:div w:id="2061589107">
          <w:marLeft w:val="0"/>
          <w:marRight w:val="0"/>
          <w:marTop w:val="0"/>
          <w:marBottom w:val="0"/>
          <w:divBdr>
            <w:top w:val="none" w:sz="0" w:space="0" w:color="auto"/>
            <w:left w:val="none" w:sz="0" w:space="0" w:color="auto"/>
            <w:bottom w:val="none" w:sz="0" w:space="0" w:color="auto"/>
            <w:right w:val="none" w:sz="0" w:space="0" w:color="auto"/>
          </w:divBdr>
        </w:div>
        <w:div w:id="2135781799">
          <w:marLeft w:val="0"/>
          <w:marRight w:val="0"/>
          <w:marTop w:val="0"/>
          <w:marBottom w:val="0"/>
          <w:divBdr>
            <w:top w:val="none" w:sz="0" w:space="0" w:color="auto"/>
            <w:left w:val="none" w:sz="0" w:space="0" w:color="auto"/>
            <w:bottom w:val="none" w:sz="0" w:space="0" w:color="auto"/>
            <w:right w:val="none" w:sz="0" w:space="0" w:color="auto"/>
          </w:divBdr>
        </w:div>
      </w:divsChild>
    </w:div>
    <w:div w:id="1604261466">
      <w:bodyDiv w:val="1"/>
      <w:marLeft w:val="0"/>
      <w:marRight w:val="0"/>
      <w:marTop w:val="0"/>
      <w:marBottom w:val="0"/>
      <w:divBdr>
        <w:top w:val="none" w:sz="0" w:space="0" w:color="auto"/>
        <w:left w:val="none" w:sz="0" w:space="0" w:color="auto"/>
        <w:bottom w:val="none" w:sz="0" w:space="0" w:color="auto"/>
        <w:right w:val="none" w:sz="0" w:space="0" w:color="auto"/>
      </w:divBdr>
    </w:div>
    <w:div w:id="1736705115">
      <w:bodyDiv w:val="1"/>
      <w:marLeft w:val="0"/>
      <w:marRight w:val="0"/>
      <w:marTop w:val="0"/>
      <w:marBottom w:val="0"/>
      <w:divBdr>
        <w:top w:val="none" w:sz="0" w:space="0" w:color="auto"/>
        <w:left w:val="none" w:sz="0" w:space="0" w:color="auto"/>
        <w:bottom w:val="none" w:sz="0" w:space="0" w:color="auto"/>
        <w:right w:val="none" w:sz="0" w:space="0" w:color="auto"/>
      </w:divBdr>
    </w:div>
    <w:div w:id="1883784403">
      <w:bodyDiv w:val="1"/>
      <w:marLeft w:val="0"/>
      <w:marRight w:val="0"/>
      <w:marTop w:val="0"/>
      <w:marBottom w:val="0"/>
      <w:divBdr>
        <w:top w:val="none" w:sz="0" w:space="0" w:color="auto"/>
        <w:left w:val="none" w:sz="0" w:space="0" w:color="auto"/>
        <w:bottom w:val="none" w:sz="0" w:space="0" w:color="auto"/>
        <w:right w:val="none" w:sz="0" w:space="0" w:color="auto"/>
      </w:divBdr>
    </w:div>
    <w:div w:id="1956908771">
      <w:bodyDiv w:val="1"/>
      <w:marLeft w:val="0"/>
      <w:marRight w:val="0"/>
      <w:marTop w:val="0"/>
      <w:marBottom w:val="0"/>
      <w:divBdr>
        <w:top w:val="none" w:sz="0" w:space="0" w:color="auto"/>
        <w:left w:val="none" w:sz="0" w:space="0" w:color="auto"/>
        <w:bottom w:val="none" w:sz="0" w:space="0" w:color="auto"/>
        <w:right w:val="none" w:sz="0" w:space="0" w:color="auto"/>
      </w:divBdr>
    </w:div>
    <w:div w:id="1959289011">
      <w:bodyDiv w:val="1"/>
      <w:marLeft w:val="0"/>
      <w:marRight w:val="0"/>
      <w:marTop w:val="0"/>
      <w:marBottom w:val="0"/>
      <w:divBdr>
        <w:top w:val="none" w:sz="0" w:space="0" w:color="auto"/>
        <w:left w:val="none" w:sz="0" w:space="0" w:color="auto"/>
        <w:bottom w:val="none" w:sz="0" w:space="0" w:color="auto"/>
        <w:right w:val="none" w:sz="0" w:space="0" w:color="auto"/>
      </w:divBdr>
    </w:div>
    <w:div w:id="2034724337">
      <w:bodyDiv w:val="1"/>
      <w:marLeft w:val="0"/>
      <w:marRight w:val="0"/>
      <w:marTop w:val="0"/>
      <w:marBottom w:val="0"/>
      <w:divBdr>
        <w:top w:val="none" w:sz="0" w:space="0" w:color="auto"/>
        <w:left w:val="none" w:sz="0" w:space="0" w:color="auto"/>
        <w:bottom w:val="none" w:sz="0" w:space="0" w:color="auto"/>
        <w:right w:val="none" w:sz="0" w:space="0" w:color="auto"/>
      </w:divBdr>
      <w:divsChild>
        <w:div w:id="85461092">
          <w:marLeft w:val="0"/>
          <w:marRight w:val="0"/>
          <w:marTop w:val="0"/>
          <w:marBottom w:val="0"/>
          <w:divBdr>
            <w:top w:val="none" w:sz="0" w:space="0" w:color="auto"/>
            <w:left w:val="none" w:sz="0" w:space="0" w:color="auto"/>
            <w:bottom w:val="none" w:sz="0" w:space="0" w:color="auto"/>
            <w:right w:val="none" w:sz="0" w:space="0" w:color="auto"/>
          </w:divBdr>
        </w:div>
        <w:div w:id="1322923021">
          <w:marLeft w:val="0"/>
          <w:marRight w:val="0"/>
          <w:marTop w:val="0"/>
          <w:marBottom w:val="0"/>
          <w:divBdr>
            <w:top w:val="none" w:sz="0" w:space="0" w:color="auto"/>
            <w:left w:val="none" w:sz="0" w:space="0" w:color="auto"/>
            <w:bottom w:val="none" w:sz="0" w:space="0" w:color="auto"/>
            <w:right w:val="none" w:sz="0" w:space="0" w:color="auto"/>
          </w:divBdr>
        </w:div>
        <w:div w:id="1625042589">
          <w:marLeft w:val="0"/>
          <w:marRight w:val="0"/>
          <w:marTop w:val="0"/>
          <w:marBottom w:val="0"/>
          <w:divBdr>
            <w:top w:val="none" w:sz="0" w:space="0" w:color="auto"/>
            <w:left w:val="none" w:sz="0" w:space="0" w:color="auto"/>
            <w:bottom w:val="none" w:sz="0" w:space="0" w:color="auto"/>
            <w:right w:val="none" w:sz="0" w:space="0" w:color="auto"/>
          </w:divBdr>
        </w:div>
        <w:div w:id="1971938053">
          <w:marLeft w:val="0"/>
          <w:marRight w:val="0"/>
          <w:marTop w:val="0"/>
          <w:marBottom w:val="0"/>
          <w:divBdr>
            <w:top w:val="none" w:sz="0" w:space="0" w:color="auto"/>
            <w:left w:val="none" w:sz="0" w:space="0" w:color="auto"/>
            <w:bottom w:val="none" w:sz="0" w:space="0" w:color="auto"/>
            <w:right w:val="none" w:sz="0" w:space="0" w:color="auto"/>
          </w:divBdr>
        </w:div>
        <w:div w:id="2076202431">
          <w:marLeft w:val="0"/>
          <w:marRight w:val="0"/>
          <w:marTop w:val="0"/>
          <w:marBottom w:val="0"/>
          <w:divBdr>
            <w:top w:val="none" w:sz="0" w:space="0" w:color="auto"/>
            <w:left w:val="none" w:sz="0" w:space="0" w:color="auto"/>
            <w:bottom w:val="none" w:sz="0" w:space="0" w:color="auto"/>
            <w:right w:val="none" w:sz="0" w:space="0" w:color="auto"/>
          </w:divBdr>
        </w:div>
      </w:divsChild>
    </w:div>
    <w:div w:id="2116820935">
      <w:bodyDiv w:val="1"/>
      <w:marLeft w:val="0"/>
      <w:marRight w:val="0"/>
      <w:marTop w:val="0"/>
      <w:marBottom w:val="0"/>
      <w:divBdr>
        <w:top w:val="none" w:sz="0" w:space="0" w:color="auto"/>
        <w:left w:val="none" w:sz="0" w:space="0" w:color="auto"/>
        <w:bottom w:val="none" w:sz="0" w:space="0" w:color="auto"/>
        <w:right w:val="none" w:sz="0" w:space="0" w:color="auto"/>
      </w:divBdr>
      <w:divsChild>
        <w:div w:id="25639452">
          <w:marLeft w:val="0"/>
          <w:marRight w:val="0"/>
          <w:marTop w:val="0"/>
          <w:marBottom w:val="0"/>
          <w:divBdr>
            <w:top w:val="none" w:sz="0" w:space="0" w:color="auto"/>
            <w:left w:val="none" w:sz="0" w:space="0" w:color="auto"/>
            <w:bottom w:val="none" w:sz="0" w:space="0" w:color="auto"/>
            <w:right w:val="none" w:sz="0" w:space="0" w:color="auto"/>
          </w:divBdr>
        </w:div>
        <w:div w:id="60952457">
          <w:marLeft w:val="0"/>
          <w:marRight w:val="0"/>
          <w:marTop w:val="0"/>
          <w:marBottom w:val="0"/>
          <w:divBdr>
            <w:top w:val="none" w:sz="0" w:space="0" w:color="auto"/>
            <w:left w:val="none" w:sz="0" w:space="0" w:color="auto"/>
            <w:bottom w:val="none" w:sz="0" w:space="0" w:color="auto"/>
            <w:right w:val="none" w:sz="0" w:space="0" w:color="auto"/>
          </w:divBdr>
        </w:div>
        <w:div w:id="212079827">
          <w:marLeft w:val="0"/>
          <w:marRight w:val="0"/>
          <w:marTop w:val="0"/>
          <w:marBottom w:val="0"/>
          <w:divBdr>
            <w:top w:val="none" w:sz="0" w:space="0" w:color="auto"/>
            <w:left w:val="none" w:sz="0" w:space="0" w:color="auto"/>
            <w:bottom w:val="none" w:sz="0" w:space="0" w:color="auto"/>
            <w:right w:val="none" w:sz="0" w:space="0" w:color="auto"/>
          </w:divBdr>
        </w:div>
        <w:div w:id="246890637">
          <w:marLeft w:val="0"/>
          <w:marRight w:val="0"/>
          <w:marTop w:val="0"/>
          <w:marBottom w:val="0"/>
          <w:divBdr>
            <w:top w:val="none" w:sz="0" w:space="0" w:color="auto"/>
            <w:left w:val="none" w:sz="0" w:space="0" w:color="auto"/>
            <w:bottom w:val="none" w:sz="0" w:space="0" w:color="auto"/>
            <w:right w:val="none" w:sz="0" w:space="0" w:color="auto"/>
          </w:divBdr>
        </w:div>
        <w:div w:id="248463618">
          <w:marLeft w:val="0"/>
          <w:marRight w:val="0"/>
          <w:marTop w:val="0"/>
          <w:marBottom w:val="0"/>
          <w:divBdr>
            <w:top w:val="none" w:sz="0" w:space="0" w:color="auto"/>
            <w:left w:val="none" w:sz="0" w:space="0" w:color="auto"/>
            <w:bottom w:val="none" w:sz="0" w:space="0" w:color="auto"/>
            <w:right w:val="none" w:sz="0" w:space="0" w:color="auto"/>
          </w:divBdr>
        </w:div>
        <w:div w:id="394856729">
          <w:marLeft w:val="0"/>
          <w:marRight w:val="0"/>
          <w:marTop w:val="0"/>
          <w:marBottom w:val="0"/>
          <w:divBdr>
            <w:top w:val="none" w:sz="0" w:space="0" w:color="auto"/>
            <w:left w:val="none" w:sz="0" w:space="0" w:color="auto"/>
            <w:bottom w:val="none" w:sz="0" w:space="0" w:color="auto"/>
            <w:right w:val="none" w:sz="0" w:space="0" w:color="auto"/>
          </w:divBdr>
        </w:div>
        <w:div w:id="398291792">
          <w:marLeft w:val="0"/>
          <w:marRight w:val="0"/>
          <w:marTop w:val="0"/>
          <w:marBottom w:val="0"/>
          <w:divBdr>
            <w:top w:val="none" w:sz="0" w:space="0" w:color="auto"/>
            <w:left w:val="none" w:sz="0" w:space="0" w:color="auto"/>
            <w:bottom w:val="none" w:sz="0" w:space="0" w:color="auto"/>
            <w:right w:val="none" w:sz="0" w:space="0" w:color="auto"/>
          </w:divBdr>
        </w:div>
        <w:div w:id="461654390">
          <w:marLeft w:val="0"/>
          <w:marRight w:val="0"/>
          <w:marTop w:val="0"/>
          <w:marBottom w:val="0"/>
          <w:divBdr>
            <w:top w:val="none" w:sz="0" w:space="0" w:color="auto"/>
            <w:left w:val="none" w:sz="0" w:space="0" w:color="auto"/>
            <w:bottom w:val="none" w:sz="0" w:space="0" w:color="auto"/>
            <w:right w:val="none" w:sz="0" w:space="0" w:color="auto"/>
          </w:divBdr>
        </w:div>
        <w:div w:id="509681397">
          <w:marLeft w:val="0"/>
          <w:marRight w:val="0"/>
          <w:marTop w:val="0"/>
          <w:marBottom w:val="0"/>
          <w:divBdr>
            <w:top w:val="none" w:sz="0" w:space="0" w:color="auto"/>
            <w:left w:val="none" w:sz="0" w:space="0" w:color="auto"/>
            <w:bottom w:val="none" w:sz="0" w:space="0" w:color="auto"/>
            <w:right w:val="none" w:sz="0" w:space="0" w:color="auto"/>
          </w:divBdr>
        </w:div>
        <w:div w:id="535973772">
          <w:marLeft w:val="0"/>
          <w:marRight w:val="0"/>
          <w:marTop w:val="0"/>
          <w:marBottom w:val="0"/>
          <w:divBdr>
            <w:top w:val="none" w:sz="0" w:space="0" w:color="auto"/>
            <w:left w:val="none" w:sz="0" w:space="0" w:color="auto"/>
            <w:bottom w:val="none" w:sz="0" w:space="0" w:color="auto"/>
            <w:right w:val="none" w:sz="0" w:space="0" w:color="auto"/>
          </w:divBdr>
        </w:div>
        <w:div w:id="644356027">
          <w:marLeft w:val="0"/>
          <w:marRight w:val="0"/>
          <w:marTop w:val="0"/>
          <w:marBottom w:val="0"/>
          <w:divBdr>
            <w:top w:val="none" w:sz="0" w:space="0" w:color="auto"/>
            <w:left w:val="none" w:sz="0" w:space="0" w:color="auto"/>
            <w:bottom w:val="none" w:sz="0" w:space="0" w:color="auto"/>
            <w:right w:val="none" w:sz="0" w:space="0" w:color="auto"/>
          </w:divBdr>
        </w:div>
        <w:div w:id="729770896">
          <w:marLeft w:val="0"/>
          <w:marRight w:val="0"/>
          <w:marTop w:val="0"/>
          <w:marBottom w:val="0"/>
          <w:divBdr>
            <w:top w:val="none" w:sz="0" w:space="0" w:color="auto"/>
            <w:left w:val="none" w:sz="0" w:space="0" w:color="auto"/>
            <w:bottom w:val="none" w:sz="0" w:space="0" w:color="auto"/>
            <w:right w:val="none" w:sz="0" w:space="0" w:color="auto"/>
          </w:divBdr>
        </w:div>
        <w:div w:id="769666426">
          <w:marLeft w:val="0"/>
          <w:marRight w:val="0"/>
          <w:marTop w:val="0"/>
          <w:marBottom w:val="0"/>
          <w:divBdr>
            <w:top w:val="none" w:sz="0" w:space="0" w:color="auto"/>
            <w:left w:val="none" w:sz="0" w:space="0" w:color="auto"/>
            <w:bottom w:val="none" w:sz="0" w:space="0" w:color="auto"/>
            <w:right w:val="none" w:sz="0" w:space="0" w:color="auto"/>
          </w:divBdr>
        </w:div>
        <w:div w:id="815728733">
          <w:marLeft w:val="0"/>
          <w:marRight w:val="0"/>
          <w:marTop w:val="0"/>
          <w:marBottom w:val="0"/>
          <w:divBdr>
            <w:top w:val="none" w:sz="0" w:space="0" w:color="auto"/>
            <w:left w:val="none" w:sz="0" w:space="0" w:color="auto"/>
            <w:bottom w:val="none" w:sz="0" w:space="0" w:color="auto"/>
            <w:right w:val="none" w:sz="0" w:space="0" w:color="auto"/>
          </w:divBdr>
        </w:div>
        <w:div w:id="834347326">
          <w:marLeft w:val="0"/>
          <w:marRight w:val="0"/>
          <w:marTop w:val="0"/>
          <w:marBottom w:val="0"/>
          <w:divBdr>
            <w:top w:val="none" w:sz="0" w:space="0" w:color="auto"/>
            <w:left w:val="none" w:sz="0" w:space="0" w:color="auto"/>
            <w:bottom w:val="none" w:sz="0" w:space="0" w:color="auto"/>
            <w:right w:val="none" w:sz="0" w:space="0" w:color="auto"/>
          </w:divBdr>
        </w:div>
        <w:div w:id="906652360">
          <w:marLeft w:val="0"/>
          <w:marRight w:val="0"/>
          <w:marTop w:val="0"/>
          <w:marBottom w:val="0"/>
          <w:divBdr>
            <w:top w:val="none" w:sz="0" w:space="0" w:color="auto"/>
            <w:left w:val="none" w:sz="0" w:space="0" w:color="auto"/>
            <w:bottom w:val="none" w:sz="0" w:space="0" w:color="auto"/>
            <w:right w:val="none" w:sz="0" w:space="0" w:color="auto"/>
          </w:divBdr>
        </w:div>
        <w:div w:id="989989516">
          <w:marLeft w:val="0"/>
          <w:marRight w:val="0"/>
          <w:marTop w:val="0"/>
          <w:marBottom w:val="0"/>
          <w:divBdr>
            <w:top w:val="none" w:sz="0" w:space="0" w:color="auto"/>
            <w:left w:val="none" w:sz="0" w:space="0" w:color="auto"/>
            <w:bottom w:val="none" w:sz="0" w:space="0" w:color="auto"/>
            <w:right w:val="none" w:sz="0" w:space="0" w:color="auto"/>
          </w:divBdr>
        </w:div>
        <w:div w:id="1040859278">
          <w:marLeft w:val="0"/>
          <w:marRight w:val="0"/>
          <w:marTop w:val="0"/>
          <w:marBottom w:val="0"/>
          <w:divBdr>
            <w:top w:val="none" w:sz="0" w:space="0" w:color="auto"/>
            <w:left w:val="none" w:sz="0" w:space="0" w:color="auto"/>
            <w:bottom w:val="none" w:sz="0" w:space="0" w:color="auto"/>
            <w:right w:val="none" w:sz="0" w:space="0" w:color="auto"/>
          </w:divBdr>
        </w:div>
        <w:div w:id="1083843481">
          <w:marLeft w:val="0"/>
          <w:marRight w:val="0"/>
          <w:marTop w:val="0"/>
          <w:marBottom w:val="0"/>
          <w:divBdr>
            <w:top w:val="none" w:sz="0" w:space="0" w:color="auto"/>
            <w:left w:val="none" w:sz="0" w:space="0" w:color="auto"/>
            <w:bottom w:val="none" w:sz="0" w:space="0" w:color="auto"/>
            <w:right w:val="none" w:sz="0" w:space="0" w:color="auto"/>
          </w:divBdr>
        </w:div>
        <w:div w:id="1135177702">
          <w:marLeft w:val="0"/>
          <w:marRight w:val="0"/>
          <w:marTop w:val="0"/>
          <w:marBottom w:val="0"/>
          <w:divBdr>
            <w:top w:val="none" w:sz="0" w:space="0" w:color="auto"/>
            <w:left w:val="none" w:sz="0" w:space="0" w:color="auto"/>
            <w:bottom w:val="none" w:sz="0" w:space="0" w:color="auto"/>
            <w:right w:val="none" w:sz="0" w:space="0" w:color="auto"/>
          </w:divBdr>
        </w:div>
        <w:div w:id="1248996977">
          <w:marLeft w:val="0"/>
          <w:marRight w:val="0"/>
          <w:marTop w:val="0"/>
          <w:marBottom w:val="0"/>
          <w:divBdr>
            <w:top w:val="none" w:sz="0" w:space="0" w:color="auto"/>
            <w:left w:val="none" w:sz="0" w:space="0" w:color="auto"/>
            <w:bottom w:val="none" w:sz="0" w:space="0" w:color="auto"/>
            <w:right w:val="none" w:sz="0" w:space="0" w:color="auto"/>
          </w:divBdr>
        </w:div>
        <w:div w:id="1362393032">
          <w:marLeft w:val="0"/>
          <w:marRight w:val="0"/>
          <w:marTop w:val="0"/>
          <w:marBottom w:val="0"/>
          <w:divBdr>
            <w:top w:val="none" w:sz="0" w:space="0" w:color="auto"/>
            <w:left w:val="none" w:sz="0" w:space="0" w:color="auto"/>
            <w:bottom w:val="none" w:sz="0" w:space="0" w:color="auto"/>
            <w:right w:val="none" w:sz="0" w:space="0" w:color="auto"/>
          </w:divBdr>
        </w:div>
        <w:div w:id="1362827672">
          <w:marLeft w:val="0"/>
          <w:marRight w:val="0"/>
          <w:marTop w:val="0"/>
          <w:marBottom w:val="0"/>
          <w:divBdr>
            <w:top w:val="none" w:sz="0" w:space="0" w:color="auto"/>
            <w:left w:val="none" w:sz="0" w:space="0" w:color="auto"/>
            <w:bottom w:val="none" w:sz="0" w:space="0" w:color="auto"/>
            <w:right w:val="none" w:sz="0" w:space="0" w:color="auto"/>
          </w:divBdr>
        </w:div>
        <w:div w:id="1469014741">
          <w:marLeft w:val="0"/>
          <w:marRight w:val="0"/>
          <w:marTop w:val="0"/>
          <w:marBottom w:val="0"/>
          <w:divBdr>
            <w:top w:val="none" w:sz="0" w:space="0" w:color="auto"/>
            <w:left w:val="none" w:sz="0" w:space="0" w:color="auto"/>
            <w:bottom w:val="none" w:sz="0" w:space="0" w:color="auto"/>
            <w:right w:val="none" w:sz="0" w:space="0" w:color="auto"/>
          </w:divBdr>
        </w:div>
        <w:div w:id="1541670716">
          <w:marLeft w:val="0"/>
          <w:marRight w:val="0"/>
          <w:marTop w:val="0"/>
          <w:marBottom w:val="0"/>
          <w:divBdr>
            <w:top w:val="none" w:sz="0" w:space="0" w:color="auto"/>
            <w:left w:val="none" w:sz="0" w:space="0" w:color="auto"/>
            <w:bottom w:val="none" w:sz="0" w:space="0" w:color="auto"/>
            <w:right w:val="none" w:sz="0" w:space="0" w:color="auto"/>
          </w:divBdr>
        </w:div>
        <w:div w:id="1612666545">
          <w:marLeft w:val="0"/>
          <w:marRight w:val="0"/>
          <w:marTop w:val="0"/>
          <w:marBottom w:val="0"/>
          <w:divBdr>
            <w:top w:val="none" w:sz="0" w:space="0" w:color="auto"/>
            <w:left w:val="none" w:sz="0" w:space="0" w:color="auto"/>
            <w:bottom w:val="none" w:sz="0" w:space="0" w:color="auto"/>
            <w:right w:val="none" w:sz="0" w:space="0" w:color="auto"/>
          </w:divBdr>
        </w:div>
        <w:div w:id="1625428791">
          <w:marLeft w:val="0"/>
          <w:marRight w:val="0"/>
          <w:marTop w:val="0"/>
          <w:marBottom w:val="0"/>
          <w:divBdr>
            <w:top w:val="none" w:sz="0" w:space="0" w:color="auto"/>
            <w:left w:val="none" w:sz="0" w:space="0" w:color="auto"/>
            <w:bottom w:val="none" w:sz="0" w:space="0" w:color="auto"/>
            <w:right w:val="none" w:sz="0" w:space="0" w:color="auto"/>
          </w:divBdr>
        </w:div>
        <w:div w:id="1697728036">
          <w:marLeft w:val="0"/>
          <w:marRight w:val="0"/>
          <w:marTop w:val="0"/>
          <w:marBottom w:val="0"/>
          <w:divBdr>
            <w:top w:val="none" w:sz="0" w:space="0" w:color="auto"/>
            <w:left w:val="none" w:sz="0" w:space="0" w:color="auto"/>
            <w:bottom w:val="none" w:sz="0" w:space="0" w:color="auto"/>
            <w:right w:val="none" w:sz="0" w:space="0" w:color="auto"/>
          </w:divBdr>
        </w:div>
        <w:div w:id="1752580340">
          <w:marLeft w:val="0"/>
          <w:marRight w:val="0"/>
          <w:marTop w:val="0"/>
          <w:marBottom w:val="0"/>
          <w:divBdr>
            <w:top w:val="none" w:sz="0" w:space="0" w:color="auto"/>
            <w:left w:val="none" w:sz="0" w:space="0" w:color="auto"/>
            <w:bottom w:val="none" w:sz="0" w:space="0" w:color="auto"/>
            <w:right w:val="none" w:sz="0" w:space="0" w:color="auto"/>
          </w:divBdr>
        </w:div>
        <w:div w:id="1788813499">
          <w:marLeft w:val="0"/>
          <w:marRight w:val="0"/>
          <w:marTop w:val="0"/>
          <w:marBottom w:val="0"/>
          <w:divBdr>
            <w:top w:val="none" w:sz="0" w:space="0" w:color="auto"/>
            <w:left w:val="none" w:sz="0" w:space="0" w:color="auto"/>
            <w:bottom w:val="none" w:sz="0" w:space="0" w:color="auto"/>
            <w:right w:val="none" w:sz="0" w:space="0" w:color="auto"/>
          </w:divBdr>
        </w:div>
        <w:div w:id="1871870780">
          <w:marLeft w:val="0"/>
          <w:marRight w:val="0"/>
          <w:marTop w:val="0"/>
          <w:marBottom w:val="0"/>
          <w:divBdr>
            <w:top w:val="none" w:sz="0" w:space="0" w:color="auto"/>
            <w:left w:val="none" w:sz="0" w:space="0" w:color="auto"/>
            <w:bottom w:val="none" w:sz="0" w:space="0" w:color="auto"/>
            <w:right w:val="none" w:sz="0" w:space="0" w:color="auto"/>
          </w:divBdr>
        </w:div>
        <w:div w:id="1886330615">
          <w:marLeft w:val="0"/>
          <w:marRight w:val="0"/>
          <w:marTop w:val="0"/>
          <w:marBottom w:val="0"/>
          <w:divBdr>
            <w:top w:val="none" w:sz="0" w:space="0" w:color="auto"/>
            <w:left w:val="none" w:sz="0" w:space="0" w:color="auto"/>
            <w:bottom w:val="none" w:sz="0" w:space="0" w:color="auto"/>
            <w:right w:val="none" w:sz="0" w:space="0" w:color="auto"/>
          </w:divBdr>
        </w:div>
        <w:div w:id="2025207837">
          <w:marLeft w:val="0"/>
          <w:marRight w:val="0"/>
          <w:marTop w:val="0"/>
          <w:marBottom w:val="0"/>
          <w:divBdr>
            <w:top w:val="none" w:sz="0" w:space="0" w:color="auto"/>
            <w:left w:val="none" w:sz="0" w:space="0" w:color="auto"/>
            <w:bottom w:val="none" w:sz="0" w:space="0" w:color="auto"/>
            <w:right w:val="none" w:sz="0" w:space="0" w:color="auto"/>
          </w:divBdr>
        </w:div>
        <w:div w:id="2078550721">
          <w:marLeft w:val="0"/>
          <w:marRight w:val="0"/>
          <w:marTop w:val="0"/>
          <w:marBottom w:val="0"/>
          <w:divBdr>
            <w:top w:val="none" w:sz="0" w:space="0" w:color="auto"/>
            <w:left w:val="none" w:sz="0" w:space="0" w:color="auto"/>
            <w:bottom w:val="none" w:sz="0" w:space="0" w:color="auto"/>
            <w:right w:val="none" w:sz="0" w:space="0" w:color="auto"/>
          </w:divBdr>
        </w:div>
        <w:div w:id="2129733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xarkanacollege.edu/academics/programs-division/health-" TargetMode="External"/><Relationship Id="rId18" Type="http://schemas.openxmlformats.org/officeDocument/2006/relationships/hyperlink" Target="http://www.texarkanacollege.edu/academics/programs-division/health-"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www.texarkanacollege.edu/academics/programs-division/health-" TargetMode="External"/><Relationship Id="rId17" Type="http://schemas.openxmlformats.org/officeDocument/2006/relationships/hyperlink" Target="https://www.texarkanacollege.edu/academics/programs-division/health-sciences/preceptor/preceptor-feedbac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texarkanacollege.edu/academics/programs-division/health-sciences/preceptor/" TargetMode="External"/><Relationship Id="rId20" Type="http://schemas.openxmlformats.org/officeDocument/2006/relationships/hyperlink" Target="http://www.texarkanacollege.edu/academics/programs-division/healt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texarkanacollege.edu/academics/programs-division/health-sciences/preceptor/preceptor-feedback/"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xarkanacollege.edu/academics/programs-division/health-sciences/preceptor/" TargetMode="External"/><Relationship Id="rId22" Type="http://schemas.openxmlformats.org/officeDocument/2006/relationships/hyperlink" Target="mailto:Julie.henderson@texarkanacollege.ed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9047b6-53b6-4ca5-9936-3dfddfa1d9f0">
      <Terms xmlns="http://schemas.microsoft.com/office/infopath/2007/PartnerControls"/>
    </lcf76f155ced4ddcb4097134ff3c332f>
    <TaxCatchAll xmlns="6826de31-14b0-4326-a5ac-994532e556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2593C0A65B954C89DB6B42595393CC" ma:contentTypeVersion="14" ma:contentTypeDescription="Create a new document." ma:contentTypeScope="" ma:versionID="5f08ad8a549cf4d2e788633b7f6653bd">
  <xsd:schema xmlns:xsd="http://www.w3.org/2001/XMLSchema" xmlns:xs="http://www.w3.org/2001/XMLSchema" xmlns:p="http://schemas.microsoft.com/office/2006/metadata/properties" xmlns:ns2="479047b6-53b6-4ca5-9936-3dfddfa1d9f0" xmlns:ns3="6826de31-14b0-4326-a5ac-994532e556a3" targetNamespace="http://schemas.microsoft.com/office/2006/metadata/properties" ma:root="true" ma:fieldsID="9c0f04069ae708b6ab3d2122ccefbc22" ns2:_="" ns3:_="">
    <xsd:import namespace="479047b6-53b6-4ca5-9936-3dfddfa1d9f0"/>
    <xsd:import namespace="6826de31-14b0-4326-a5ac-994532e556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047b6-53b6-4ca5-9936-3dfddfa1d9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c8dea70-7eea-4e90-a955-7b2813b0663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26de31-14b0-4326-a5ac-994532e556a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d9d9723-34b1-4a04-a5e7-d095eb1df95f}" ma:internalName="TaxCatchAll" ma:showField="CatchAllData" ma:web="6826de31-14b0-4326-a5ac-994532e556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DCB912-6313-4A1E-A449-A9F5179D61A7}">
  <ds:schemaRefs>
    <ds:schemaRef ds:uri="http://schemas.openxmlformats.org/officeDocument/2006/bibliography"/>
  </ds:schemaRefs>
</ds:datastoreItem>
</file>

<file path=customXml/itemProps2.xml><?xml version="1.0" encoding="utf-8"?>
<ds:datastoreItem xmlns:ds="http://schemas.openxmlformats.org/officeDocument/2006/customXml" ds:itemID="{76842274-60A4-418F-AD47-F4ECCED23439}">
  <ds:schemaRefs>
    <ds:schemaRef ds:uri="http://schemas.microsoft.com/office/2006/metadata/properties"/>
    <ds:schemaRef ds:uri="http://schemas.microsoft.com/office/infopath/2007/PartnerControls"/>
    <ds:schemaRef ds:uri="479047b6-53b6-4ca5-9936-3dfddfa1d9f0"/>
    <ds:schemaRef ds:uri="6826de31-14b0-4326-a5ac-994532e556a3"/>
  </ds:schemaRefs>
</ds:datastoreItem>
</file>

<file path=customXml/itemProps3.xml><?xml version="1.0" encoding="utf-8"?>
<ds:datastoreItem xmlns:ds="http://schemas.openxmlformats.org/officeDocument/2006/customXml" ds:itemID="{03CF11A0-8B6B-40C9-9CDD-2FCA35318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047b6-53b6-4ca5-9936-3dfddfa1d9f0"/>
    <ds:schemaRef ds:uri="6826de31-14b0-4326-a5ac-994532e55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D1FE98-307A-4A9F-A043-CB20E83872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28</Pages>
  <Words>8370</Words>
  <Characters>48081</Characters>
  <Application>Microsoft Office Word</Application>
  <DocSecurity>0</DocSecurity>
  <Lines>1344</Lines>
  <Paragraphs>559</Paragraphs>
  <ScaleCrop>false</ScaleCrop>
  <Company/>
  <LinksUpToDate>false</LinksUpToDate>
  <CharactersWithSpaces>57489</CharactersWithSpaces>
  <SharedDoc>false</SharedDoc>
  <HLinks>
    <vt:vector size="54" baseType="variant">
      <vt:variant>
        <vt:i4>3080271</vt:i4>
      </vt:variant>
      <vt:variant>
        <vt:i4>24</vt:i4>
      </vt:variant>
      <vt:variant>
        <vt:i4>0</vt:i4>
      </vt:variant>
      <vt:variant>
        <vt:i4>5</vt:i4>
      </vt:variant>
      <vt:variant>
        <vt:lpwstr>mailto:Julie.henderson@texarkanacollege.edu</vt:lpwstr>
      </vt:variant>
      <vt:variant>
        <vt:lpwstr/>
      </vt:variant>
      <vt:variant>
        <vt:i4>3473510</vt:i4>
      </vt:variant>
      <vt:variant>
        <vt:i4>21</vt:i4>
      </vt:variant>
      <vt:variant>
        <vt:i4>0</vt:i4>
      </vt:variant>
      <vt:variant>
        <vt:i4>5</vt:i4>
      </vt:variant>
      <vt:variant>
        <vt:lpwstr>http://www.texarkanacollege.edu/academics/programs-division/health-</vt:lpwstr>
      </vt:variant>
      <vt:variant>
        <vt:lpwstr/>
      </vt:variant>
      <vt:variant>
        <vt:i4>3473510</vt:i4>
      </vt:variant>
      <vt:variant>
        <vt:i4>18</vt:i4>
      </vt:variant>
      <vt:variant>
        <vt:i4>0</vt:i4>
      </vt:variant>
      <vt:variant>
        <vt:i4>5</vt:i4>
      </vt:variant>
      <vt:variant>
        <vt:lpwstr>http://www.texarkanacollege.edu/academics/programs-division/health-</vt:lpwstr>
      </vt:variant>
      <vt:variant>
        <vt:lpwstr/>
      </vt:variant>
      <vt:variant>
        <vt:i4>6815849</vt:i4>
      </vt:variant>
      <vt:variant>
        <vt:i4>15</vt:i4>
      </vt:variant>
      <vt:variant>
        <vt:i4>0</vt:i4>
      </vt:variant>
      <vt:variant>
        <vt:i4>5</vt:i4>
      </vt:variant>
      <vt:variant>
        <vt:lpwstr>https://www.texarkanacollege.edu/academics/programs-division/health-sciences/preceptor/preceptor-feedback/</vt:lpwstr>
      </vt:variant>
      <vt:variant>
        <vt:lpwstr/>
      </vt:variant>
      <vt:variant>
        <vt:i4>2949217</vt:i4>
      </vt:variant>
      <vt:variant>
        <vt:i4>12</vt:i4>
      </vt:variant>
      <vt:variant>
        <vt:i4>0</vt:i4>
      </vt:variant>
      <vt:variant>
        <vt:i4>5</vt:i4>
      </vt:variant>
      <vt:variant>
        <vt:lpwstr>https://www.texarkanacollege.edu/academics/programs-division/health-sciences/preceptor/</vt:lpwstr>
      </vt:variant>
      <vt:variant>
        <vt:lpwstr>registration</vt:lpwstr>
      </vt:variant>
      <vt:variant>
        <vt:i4>6815849</vt:i4>
      </vt:variant>
      <vt:variant>
        <vt:i4>9</vt:i4>
      </vt:variant>
      <vt:variant>
        <vt:i4>0</vt:i4>
      </vt:variant>
      <vt:variant>
        <vt:i4>5</vt:i4>
      </vt:variant>
      <vt:variant>
        <vt:lpwstr>https://www.texarkanacollege.edu/academics/programs-division/health-sciences/preceptor/preceptor-feedback/</vt:lpwstr>
      </vt:variant>
      <vt:variant>
        <vt:lpwstr/>
      </vt:variant>
      <vt:variant>
        <vt:i4>2949217</vt:i4>
      </vt:variant>
      <vt:variant>
        <vt:i4>6</vt:i4>
      </vt:variant>
      <vt:variant>
        <vt:i4>0</vt:i4>
      </vt:variant>
      <vt:variant>
        <vt:i4>5</vt:i4>
      </vt:variant>
      <vt:variant>
        <vt:lpwstr>https://www.texarkanacollege.edu/academics/programs-division/health-sciences/preceptor/</vt:lpwstr>
      </vt:variant>
      <vt:variant>
        <vt:lpwstr>registration</vt:lpwstr>
      </vt:variant>
      <vt:variant>
        <vt:i4>3473510</vt:i4>
      </vt:variant>
      <vt:variant>
        <vt:i4>3</vt:i4>
      </vt:variant>
      <vt:variant>
        <vt:i4>0</vt:i4>
      </vt:variant>
      <vt:variant>
        <vt:i4>5</vt:i4>
      </vt:variant>
      <vt:variant>
        <vt:lpwstr>http://www.texarkanacollege.edu/academics/programs-division/health-</vt:lpwstr>
      </vt:variant>
      <vt:variant>
        <vt:lpwstr/>
      </vt:variant>
      <vt:variant>
        <vt:i4>3473510</vt:i4>
      </vt:variant>
      <vt:variant>
        <vt:i4>0</vt:i4>
      </vt:variant>
      <vt:variant>
        <vt:i4>0</vt:i4>
      </vt:variant>
      <vt:variant>
        <vt:i4>5</vt:i4>
      </vt:variant>
      <vt:variant>
        <vt:lpwstr>http://www.texarkanacollege.edu/academics/programs-division/health-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Welch, Krystle L.</cp:lastModifiedBy>
  <cp:revision>107</cp:revision>
  <cp:lastPrinted>2020-12-15T22:28:00Z</cp:lastPrinted>
  <dcterms:created xsi:type="dcterms:W3CDTF">2025-05-21T16:54:00Z</dcterms:created>
  <dcterms:modified xsi:type="dcterms:W3CDTF">2026-01-15T16:47:00Z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18 for Word</vt:lpwstr>
  </property>
  <property fmtid="{D5CDD505-2E9C-101B-9397-08002B2CF9AE}" pid="3" name="_AdHocReviewCycleID">
    <vt:i4>-2019790654</vt:i4>
  </property>
  <property fmtid="{D5CDD505-2E9C-101B-9397-08002B2CF9AE}" pid="4" name="_NewReviewCycle">
    <vt:lpwstr/>
  </property>
  <property fmtid="{D5CDD505-2E9C-101B-9397-08002B2CF9AE}" pid="5" name="_EmailSubject">
    <vt:lpwstr>1460</vt:lpwstr>
  </property>
  <property fmtid="{D5CDD505-2E9C-101B-9397-08002B2CF9AE}" pid="6" name="_AuthorEmail">
    <vt:lpwstr>joy.bohon@texarkanacollege.edu</vt:lpwstr>
  </property>
  <property fmtid="{D5CDD505-2E9C-101B-9397-08002B2CF9AE}" pid="7" name="_AuthorEmailDisplayName">
    <vt:lpwstr>Bohon, Joy A.</vt:lpwstr>
  </property>
  <property fmtid="{D5CDD505-2E9C-101B-9397-08002B2CF9AE}" pid="8" name="_ReviewingToolsShownOnce">
    <vt:lpwstr/>
  </property>
  <property fmtid="{D5CDD505-2E9C-101B-9397-08002B2CF9AE}" pid="9" name="MSIP_Label_4008d77a-d6f1-4229-9eb3-f44b2ca6abac_Enabled">
    <vt:lpwstr>true</vt:lpwstr>
  </property>
  <property fmtid="{D5CDD505-2E9C-101B-9397-08002B2CF9AE}" pid="10" name="MSIP_Label_4008d77a-d6f1-4229-9eb3-f44b2ca6abac_SetDate">
    <vt:lpwstr>2025-01-31T16:13:08Z</vt:lpwstr>
  </property>
  <property fmtid="{D5CDD505-2E9C-101B-9397-08002B2CF9AE}" pid="11" name="MSIP_Label_4008d77a-d6f1-4229-9eb3-f44b2ca6abac_Method">
    <vt:lpwstr>Standard</vt:lpwstr>
  </property>
  <property fmtid="{D5CDD505-2E9C-101B-9397-08002B2CF9AE}" pid="12" name="MSIP_Label_4008d77a-d6f1-4229-9eb3-f44b2ca6abac_Name">
    <vt:lpwstr>Internal</vt:lpwstr>
  </property>
  <property fmtid="{D5CDD505-2E9C-101B-9397-08002B2CF9AE}" pid="13" name="MSIP_Label_4008d77a-d6f1-4229-9eb3-f44b2ca6abac_SiteId">
    <vt:lpwstr>b97b2600-0e8f-48c6-b379-5e00675e4bfd</vt:lpwstr>
  </property>
  <property fmtid="{D5CDD505-2E9C-101B-9397-08002B2CF9AE}" pid="14" name="MSIP_Label_4008d77a-d6f1-4229-9eb3-f44b2ca6abac_ActionId">
    <vt:lpwstr>5eb9dc2a-ee68-42de-9dc9-e41a6ddf4f9b</vt:lpwstr>
  </property>
  <property fmtid="{D5CDD505-2E9C-101B-9397-08002B2CF9AE}" pid="15" name="MSIP_Label_4008d77a-d6f1-4229-9eb3-f44b2ca6abac_ContentBits">
    <vt:lpwstr>0</vt:lpwstr>
  </property>
  <property fmtid="{D5CDD505-2E9C-101B-9397-08002B2CF9AE}" pid="16" name="MSIP_Label_4008d77a-d6f1-4229-9eb3-f44b2ca6abac_Tag">
    <vt:lpwstr>10, 3, 0, 2</vt:lpwstr>
  </property>
  <property fmtid="{D5CDD505-2E9C-101B-9397-08002B2CF9AE}" pid="17" name="ContentTypeId">
    <vt:lpwstr>0x010100D52593C0A65B954C89DB6B42595393CC</vt:lpwstr>
  </property>
  <property fmtid="{D5CDD505-2E9C-101B-9397-08002B2CF9AE}" pid="18" name="MediaServiceImageTags">
    <vt:lpwstr/>
  </property>
</Properties>
</file>