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97CF" w14:textId="77777777" w:rsidR="008E6A37" w:rsidRDefault="008E6A37" w:rsidP="005B548E">
      <w:pPr>
        <w:keepNext/>
        <w:widowControl/>
        <w:overflowPunct w:val="0"/>
        <w:textAlignment w:val="baseline"/>
        <w:outlineLvl w:val="1"/>
        <w:rPr>
          <w:rFonts w:eastAsia="Times New Roman" w:cs="Times New Roman"/>
          <w:b/>
          <w:sz w:val="44"/>
          <w:szCs w:val="20"/>
        </w:rPr>
      </w:pPr>
    </w:p>
    <w:p w14:paraId="7A770D90" w14:textId="77777777" w:rsidR="000F205C" w:rsidRPr="005B548E" w:rsidRDefault="000F205C" w:rsidP="005B548E">
      <w:pPr>
        <w:keepNext/>
        <w:widowControl/>
        <w:overflowPunct w:val="0"/>
        <w:textAlignment w:val="baseline"/>
        <w:outlineLvl w:val="1"/>
        <w:rPr>
          <w:rFonts w:eastAsia="Times New Roman" w:cs="Times New Roman"/>
          <w:b/>
          <w:sz w:val="44"/>
          <w:szCs w:val="20"/>
        </w:rPr>
      </w:pPr>
    </w:p>
    <w:p w14:paraId="28389DF6" w14:textId="77777777" w:rsidR="005B548E" w:rsidRPr="005B548E" w:rsidRDefault="005B548E" w:rsidP="005B548E">
      <w:pPr>
        <w:widowControl/>
        <w:overflowPunct w:val="0"/>
        <w:jc w:val="center"/>
        <w:textAlignment w:val="baseline"/>
        <w:rPr>
          <w:rFonts w:eastAsia="Times New Roman" w:cs="Times New Roman"/>
          <w:b/>
          <w:sz w:val="48"/>
          <w:szCs w:val="20"/>
        </w:rPr>
      </w:pPr>
      <w:r w:rsidRPr="005B548E">
        <w:rPr>
          <w:rFonts w:eastAsia="Times New Roman" w:cs="Times New Roman"/>
          <w:b/>
          <w:sz w:val="48"/>
          <w:szCs w:val="20"/>
        </w:rPr>
        <w:t>RNSG 1460</w:t>
      </w:r>
    </w:p>
    <w:p w14:paraId="1F10BABD" w14:textId="77777777" w:rsidR="005B548E" w:rsidRPr="005B548E" w:rsidRDefault="005B548E" w:rsidP="005B548E">
      <w:pPr>
        <w:widowControl/>
        <w:overflowPunct w:val="0"/>
        <w:jc w:val="center"/>
        <w:textAlignment w:val="baseline"/>
        <w:rPr>
          <w:rFonts w:eastAsia="Times New Roman" w:cs="Times New Roman"/>
          <w:b/>
          <w:sz w:val="40"/>
          <w:szCs w:val="20"/>
        </w:rPr>
      </w:pPr>
    </w:p>
    <w:p w14:paraId="5FD8AC5D"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CLINICAL – REGISTERED NURSING/</w:t>
      </w:r>
    </w:p>
    <w:p w14:paraId="16596579"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REGISTERED NURSE</w:t>
      </w:r>
    </w:p>
    <w:p w14:paraId="7E9685D4" w14:textId="77777777" w:rsidR="005B548E" w:rsidRPr="005B548E" w:rsidRDefault="005B548E" w:rsidP="005B548E">
      <w:pPr>
        <w:widowControl/>
        <w:overflowPunct w:val="0"/>
        <w:textAlignment w:val="baseline"/>
        <w:rPr>
          <w:rFonts w:eastAsia="Times New Roman" w:cs="Times New Roman"/>
          <w:b/>
          <w:sz w:val="40"/>
          <w:szCs w:val="20"/>
        </w:rPr>
      </w:pPr>
    </w:p>
    <w:p w14:paraId="598EE0CF"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595356CA"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6D356B4E"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5628D11"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20CA9739" w14:textId="77777777" w:rsidR="005B548E" w:rsidRPr="005B548E" w:rsidRDefault="005B548E" w:rsidP="005B548E">
      <w:pPr>
        <w:keepNext/>
        <w:widowControl/>
        <w:overflowPunct w:val="0"/>
        <w:jc w:val="center"/>
        <w:textAlignment w:val="baseline"/>
        <w:outlineLvl w:val="1"/>
        <w:rPr>
          <w:rFonts w:eastAsia="Times New Roman" w:cs="Times New Roman"/>
          <w:b/>
          <w:sz w:val="52"/>
          <w:szCs w:val="20"/>
        </w:rPr>
      </w:pPr>
      <w:r w:rsidRPr="005B548E">
        <w:rPr>
          <w:rFonts w:eastAsia="Times New Roman" w:cs="Times New Roman"/>
          <w:b/>
          <w:sz w:val="52"/>
          <w:szCs w:val="20"/>
        </w:rPr>
        <w:t>SYLLABUS</w:t>
      </w:r>
    </w:p>
    <w:p w14:paraId="7CE33E96"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34E4ED70"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4D75BFB9" w14:textId="77777777" w:rsidR="005B548E" w:rsidRDefault="005B548E" w:rsidP="005B548E">
      <w:pPr>
        <w:widowControl/>
        <w:overflowPunct w:val="0"/>
        <w:jc w:val="center"/>
        <w:textAlignment w:val="baseline"/>
        <w:rPr>
          <w:rFonts w:eastAsia="Times New Roman" w:cs="Times New Roman"/>
          <w:b/>
          <w:sz w:val="32"/>
          <w:szCs w:val="20"/>
        </w:rPr>
      </w:pPr>
    </w:p>
    <w:p w14:paraId="2F1C88CB"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3948F479"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Prepared by FACULTY</w:t>
      </w:r>
    </w:p>
    <w:p w14:paraId="3ED79EBF"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HEALTH SCIENCE DIVISION</w:t>
      </w:r>
    </w:p>
    <w:p w14:paraId="70F1E897"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Associate Degree Nursing Program</w:t>
      </w:r>
    </w:p>
    <w:p w14:paraId="0B74D594"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1C3257D3" w14:textId="77777777" w:rsidR="005B548E" w:rsidRDefault="005B548E" w:rsidP="005B548E">
      <w:pPr>
        <w:widowControl/>
        <w:overflowPunct w:val="0"/>
        <w:jc w:val="center"/>
        <w:textAlignment w:val="baseline"/>
        <w:rPr>
          <w:rFonts w:eastAsia="Times New Roman" w:cs="Times New Roman"/>
          <w:b/>
          <w:sz w:val="32"/>
          <w:szCs w:val="20"/>
        </w:rPr>
      </w:pPr>
    </w:p>
    <w:p w14:paraId="6C74FED3"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525FF0F3"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PlaceName">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PlaceType">
          <w:r w:rsidRPr="005B548E">
            <w:rPr>
              <w:rFonts w:eastAsia="Times New Roman" w:cs="Times New Roman"/>
              <w:b/>
              <w:sz w:val="32"/>
              <w:szCs w:val="20"/>
            </w:rPr>
            <w:t>COLLEGE</w:t>
          </w:r>
        </w:smartTag>
      </w:smartTag>
    </w:p>
    <w:p w14:paraId="45AB7611"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City">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State">
          <w:r w:rsidRPr="005B548E">
            <w:rPr>
              <w:rFonts w:eastAsia="Times New Roman" w:cs="Times New Roman"/>
              <w:b/>
              <w:sz w:val="32"/>
              <w:szCs w:val="20"/>
            </w:rPr>
            <w:t>Texas</w:t>
          </w:r>
        </w:smartTag>
      </w:smartTag>
    </w:p>
    <w:p w14:paraId="5DDD3135"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09B59F97" w14:textId="77777777" w:rsidR="005B548E" w:rsidRPr="005B548E" w:rsidRDefault="005B548E" w:rsidP="005B548E">
      <w:pPr>
        <w:keepNext/>
        <w:widowControl/>
        <w:overflowPunct w:val="0"/>
        <w:jc w:val="center"/>
        <w:textAlignment w:val="baseline"/>
        <w:outlineLvl w:val="8"/>
        <w:rPr>
          <w:rFonts w:eastAsia="Times New Roman" w:cs="Times New Roman"/>
          <w:sz w:val="28"/>
          <w:szCs w:val="20"/>
        </w:rPr>
      </w:pPr>
    </w:p>
    <w:p w14:paraId="17B81576" w14:textId="77777777" w:rsidR="005B548E" w:rsidRPr="005B548E" w:rsidRDefault="005B548E" w:rsidP="005B548E">
      <w:pPr>
        <w:keepNext/>
        <w:widowControl/>
        <w:overflowPunct w:val="0"/>
        <w:textAlignment w:val="baseline"/>
        <w:outlineLvl w:val="8"/>
        <w:rPr>
          <w:rFonts w:eastAsia="Times New Roman" w:cs="Times New Roman"/>
          <w:sz w:val="28"/>
          <w:szCs w:val="20"/>
        </w:rPr>
      </w:pPr>
    </w:p>
    <w:p w14:paraId="0C1C0CCA" w14:textId="77777777" w:rsidR="005B548E" w:rsidRDefault="005B548E" w:rsidP="005B548E">
      <w:pPr>
        <w:keepNext/>
        <w:widowControl/>
        <w:overflowPunct w:val="0"/>
        <w:textAlignment w:val="baseline"/>
        <w:outlineLvl w:val="8"/>
        <w:rPr>
          <w:rFonts w:eastAsia="Times New Roman" w:cs="Times New Roman"/>
          <w:sz w:val="28"/>
          <w:szCs w:val="20"/>
        </w:rPr>
      </w:pPr>
    </w:p>
    <w:p w14:paraId="741A5140" w14:textId="77777777" w:rsidR="000F205C" w:rsidRDefault="000F205C" w:rsidP="005B548E">
      <w:pPr>
        <w:keepNext/>
        <w:widowControl/>
        <w:overflowPunct w:val="0"/>
        <w:textAlignment w:val="baseline"/>
        <w:outlineLvl w:val="8"/>
        <w:rPr>
          <w:rFonts w:eastAsia="Times New Roman" w:cs="Times New Roman"/>
          <w:sz w:val="28"/>
          <w:szCs w:val="20"/>
        </w:rPr>
      </w:pPr>
    </w:p>
    <w:p w14:paraId="53759967" w14:textId="77777777" w:rsidR="000F205C" w:rsidRDefault="000F205C" w:rsidP="005B548E">
      <w:pPr>
        <w:keepNext/>
        <w:widowControl/>
        <w:overflowPunct w:val="0"/>
        <w:textAlignment w:val="baseline"/>
        <w:outlineLvl w:val="8"/>
        <w:rPr>
          <w:rFonts w:eastAsia="Times New Roman" w:cs="Times New Roman"/>
          <w:sz w:val="28"/>
          <w:szCs w:val="20"/>
        </w:rPr>
      </w:pPr>
    </w:p>
    <w:p w14:paraId="6E176148" w14:textId="77777777" w:rsidR="000F205C" w:rsidRPr="005B548E" w:rsidRDefault="000F205C" w:rsidP="005B548E">
      <w:pPr>
        <w:keepNext/>
        <w:widowControl/>
        <w:overflowPunct w:val="0"/>
        <w:textAlignment w:val="baseline"/>
        <w:outlineLvl w:val="8"/>
        <w:rPr>
          <w:rFonts w:eastAsia="Times New Roman" w:cs="Times New Roman"/>
          <w:sz w:val="28"/>
          <w:szCs w:val="20"/>
        </w:rPr>
      </w:pPr>
    </w:p>
    <w:p w14:paraId="2B234859" w14:textId="77777777" w:rsidR="005B548E" w:rsidRPr="005B548E" w:rsidRDefault="005B548E" w:rsidP="005B548E">
      <w:pPr>
        <w:widowControl/>
        <w:overflowPunct w:val="0"/>
        <w:textAlignment w:val="baseline"/>
        <w:rPr>
          <w:rFonts w:eastAsia="Times New Roman" w:cs="Times New Roman"/>
          <w:sz w:val="16"/>
          <w:szCs w:val="16"/>
        </w:rPr>
      </w:pPr>
    </w:p>
    <w:p w14:paraId="039B4332" w14:textId="77777777" w:rsidR="005B548E" w:rsidRPr="005B548E" w:rsidRDefault="005B548E" w:rsidP="005B548E">
      <w:pPr>
        <w:widowControl/>
        <w:overflowPunct w:val="0"/>
        <w:textAlignment w:val="baseline"/>
        <w:rPr>
          <w:rFonts w:eastAsia="Times New Roman" w:cs="Times New Roman"/>
          <w:sz w:val="14"/>
          <w:szCs w:val="16"/>
        </w:rPr>
      </w:pPr>
      <w:r w:rsidRPr="005B548E">
        <w:rPr>
          <w:rFonts w:eastAsia="Times New Roman" w:cs="Times New Roman"/>
          <w:sz w:val="14"/>
          <w:szCs w:val="16"/>
        </w:rPr>
        <w:t>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14:paraId="6AE85961" w14:textId="77777777" w:rsidR="000F205C" w:rsidRDefault="000F205C" w:rsidP="005B548E">
      <w:pPr>
        <w:widowControl/>
        <w:overflowPunct w:val="0"/>
        <w:textAlignment w:val="baseline"/>
        <w:rPr>
          <w:rFonts w:ascii="Times New Roman" w:hAnsi="Times New Roman" w:cs="Times New Roman"/>
          <w:bCs/>
          <w:sz w:val="24"/>
          <w:szCs w:val="20"/>
        </w:rPr>
      </w:pPr>
    </w:p>
    <w:p w14:paraId="68B1C829" w14:textId="0B34CD44" w:rsidR="000F205C" w:rsidRDefault="00B44BE2" w:rsidP="005B548E">
      <w:pPr>
        <w:widowControl/>
        <w:overflowPunct w:val="0"/>
        <w:textAlignment w:val="baseline"/>
        <w:rPr>
          <w:rFonts w:ascii="Times New Roman" w:hAnsi="Times New Roman" w:cs="Times New Roman"/>
          <w:bCs/>
          <w:sz w:val="24"/>
          <w:szCs w:val="20"/>
        </w:rPr>
      </w:pPr>
      <w:r>
        <w:rPr>
          <w:noProof/>
        </w:rPr>
        <w:drawing>
          <wp:anchor distT="0" distB="0" distL="114300" distR="114300" simplePos="0" relativeHeight="251658240" behindDoc="0" locked="0" layoutInCell="1" allowOverlap="1" wp14:anchorId="5DDA46F3" wp14:editId="03B363A0">
            <wp:simplePos x="0" y="0"/>
            <wp:positionH relativeFrom="margin">
              <wp:align>center</wp:align>
            </wp:positionH>
            <wp:positionV relativeFrom="page">
              <wp:posOffset>430848</wp:posOffset>
            </wp:positionV>
            <wp:extent cx="6188075" cy="535940"/>
            <wp:effectExtent l="0" t="0" r="3175"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0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3A8B4" w14:textId="123EB866" w:rsidR="005B548E" w:rsidRPr="005C492A" w:rsidRDefault="005B548E" w:rsidP="005B548E">
      <w:pPr>
        <w:widowControl/>
        <w:overflowPunct w:val="0"/>
        <w:textAlignment w:val="baseline"/>
        <w:rPr>
          <w:rFonts w:ascii="Times New Roman" w:hAnsi="Times New Roman" w:cs="Times New Roman"/>
          <w:bCs/>
          <w:sz w:val="24"/>
          <w:szCs w:val="20"/>
        </w:rPr>
      </w:pPr>
    </w:p>
    <w:p w14:paraId="71983412" w14:textId="1401B444" w:rsidR="00B44BE2" w:rsidRDefault="00B44BE2" w:rsidP="005B548E">
      <w:pPr>
        <w:widowControl/>
        <w:overflowPunct w:val="0"/>
        <w:textAlignment w:val="baseline"/>
        <w:rPr>
          <w:rFonts w:eastAsia="Times New Roman" w:cs="Times New Roman"/>
          <w:b/>
          <w:bCs/>
          <w:sz w:val="24"/>
          <w:szCs w:val="20"/>
        </w:rPr>
      </w:pPr>
    </w:p>
    <w:p w14:paraId="206D3E97" w14:textId="77777777" w:rsidR="00B44BE2" w:rsidRDefault="00B44BE2" w:rsidP="005B548E">
      <w:pPr>
        <w:widowControl/>
        <w:overflowPunct w:val="0"/>
        <w:textAlignment w:val="baseline"/>
        <w:rPr>
          <w:rFonts w:eastAsia="Times New Roman" w:cs="Times New Roman"/>
          <w:b/>
          <w:bCs/>
          <w:sz w:val="24"/>
          <w:szCs w:val="20"/>
        </w:rPr>
      </w:pPr>
    </w:p>
    <w:p w14:paraId="52CEF8D3" w14:textId="0611BD4F" w:rsidR="005B548E" w:rsidRPr="005B548E" w:rsidRDefault="005B548E" w:rsidP="005B548E">
      <w:pPr>
        <w:widowControl/>
        <w:overflowPunct w:val="0"/>
        <w:textAlignment w:val="baseline"/>
        <w:rPr>
          <w:rFonts w:eastAsia="Times New Roman" w:cs="Times New Roman"/>
          <w:sz w:val="20"/>
          <w:szCs w:val="20"/>
          <w:u w:val="single"/>
        </w:rPr>
      </w:pPr>
      <w:r w:rsidRPr="005B548E">
        <w:rPr>
          <w:rFonts w:eastAsia="Times New Roman" w:cs="Times New Roman"/>
          <w:sz w:val="20"/>
          <w:szCs w:val="20"/>
        </w:rPr>
        <w:lastRenderedPageBreak/>
        <w:t xml:space="preserve">COURSE NAME:  </w:t>
      </w:r>
      <w:r w:rsidRPr="005B548E">
        <w:rPr>
          <w:rFonts w:eastAsia="Times New Roman" w:cs="Times New Roman"/>
          <w:sz w:val="20"/>
          <w:szCs w:val="20"/>
          <w:u w:val="single"/>
        </w:rPr>
        <w:t xml:space="preserve">Clinical – Registered Nursing/Registered Nurse </w:t>
      </w:r>
    </w:p>
    <w:p w14:paraId="692C96DC" w14:textId="6BBF31FA"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COURSE NUMBER:  </w:t>
      </w:r>
      <w:r w:rsidRPr="005B548E">
        <w:rPr>
          <w:rFonts w:eastAsia="Times New Roman" w:cs="Times New Roman"/>
          <w:sz w:val="20"/>
          <w:szCs w:val="20"/>
          <w:u w:val="single"/>
        </w:rPr>
        <w:t xml:space="preserve">RNSG 1460   </w:t>
      </w:r>
    </w:p>
    <w:p w14:paraId="6EA45873" w14:textId="77777777"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CREDIT HRS. </w:t>
      </w:r>
      <w:r w:rsidRPr="005B548E">
        <w:rPr>
          <w:rFonts w:eastAsia="Times New Roman" w:cs="Times New Roman"/>
          <w:sz w:val="20"/>
          <w:szCs w:val="20"/>
          <w:u w:val="single"/>
        </w:rPr>
        <w:t xml:space="preserve">  4    </w:t>
      </w:r>
      <w:r w:rsidRPr="005B548E">
        <w:rPr>
          <w:rFonts w:eastAsia="Times New Roman" w:cs="Times New Roman"/>
          <w:sz w:val="20"/>
          <w:szCs w:val="20"/>
        </w:rPr>
        <w:t xml:space="preserve">   LECTURE: </w:t>
      </w:r>
      <w:r w:rsidRPr="005B548E">
        <w:rPr>
          <w:rFonts w:eastAsia="Times New Roman" w:cs="Times New Roman"/>
          <w:sz w:val="20"/>
          <w:szCs w:val="20"/>
          <w:u w:val="single"/>
        </w:rPr>
        <w:t xml:space="preserve">  0   </w:t>
      </w:r>
    </w:p>
    <w:p w14:paraId="31E22E83" w14:textId="20ED2382"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LAB: </w:t>
      </w:r>
      <w:r w:rsidRPr="005B548E">
        <w:rPr>
          <w:rFonts w:eastAsia="Times New Roman" w:cs="Times New Roman"/>
          <w:sz w:val="20"/>
          <w:szCs w:val="20"/>
          <w:u w:val="single"/>
        </w:rPr>
        <w:t xml:space="preserve">   0    </w:t>
      </w:r>
      <w:r w:rsidRPr="005B548E">
        <w:rPr>
          <w:rFonts w:eastAsia="Times New Roman" w:cs="Times New Roman"/>
          <w:sz w:val="20"/>
          <w:szCs w:val="20"/>
        </w:rPr>
        <w:t xml:space="preserve">  </w:t>
      </w:r>
      <w:r w:rsidRPr="005B548E">
        <w:rPr>
          <w:rFonts w:eastAsia="Times New Roman" w:cs="Times New Roman"/>
          <w:sz w:val="20"/>
          <w:szCs w:val="20"/>
        </w:rPr>
        <w:tab/>
        <w:t xml:space="preserve">TOTAL CLOCK HOURS:  </w:t>
      </w:r>
      <w:r w:rsidRPr="005B548E">
        <w:rPr>
          <w:rFonts w:eastAsia="Times New Roman" w:cs="Times New Roman"/>
          <w:sz w:val="20"/>
          <w:szCs w:val="20"/>
          <w:u w:val="single"/>
        </w:rPr>
        <w:t xml:space="preserve">  192_  </w:t>
      </w:r>
    </w:p>
    <w:p w14:paraId="4D1F1F72" w14:textId="77777777" w:rsidR="005B548E" w:rsidRPr="005B548E" w:rsidRDefault="005B548E" w:rsidP="005B548E">
      <w:pPr>
        <w:widowControl/>
        <w:overflowPunct w:val="0"/>
        <w:textAlignment w:val="baseline"/>
        <w:rPr>
          <w:rFonts w:eastAsia="Times New Roman" w:cs="Times New Roman"/>
          <w:sz w:val="24"/>
          <w:szCs w:val="20"/>
        </w:rPr>
      </w:pPr>
    </w:p>
    <w:p w14:paraId="3E0639A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Title:</w:t>
      </w:r>
      <w:r w:rsidRPr="005B548E">
        <w:rPr>
          <w:rFonts w:eastAsia="Times New Roman" w:cs="Times New Roman"/>
          <w:b/>
          <w:bCs/>
          <w:sz w:val="24"/>
          <w:szCs w:val="20"/>
        </w:rPr>
        <w:tab/>
      </w:r>
      <w:r w:rsidRPr="005B548E">
        <w:rPr>
          <w:rFonts w:eastAsia="Times New Roman" w:cs="Times New Roman"/>
          <w:sz w:val="24"/>
          <w:szCs w:val="20"/>
        </w:rPr>
        <w:t xml:space="preserve">Clinical –Registered Nursing/Registered Nurse </w:t>
      </w:r>
    </w:p>
    <w:p w14:paraId="0FDF4C7C" w14:textId="77777777" w:rsidR="005B548E" w:rsidRPr="005B548E" w:rsidRDefault="005B548E" w:rsidP="005B548E">
      <w:pPr>
        <w:widowControl/>
        <w:overflowPunct w:val="0"/>
        <w:textAlignment w:val="baseline"/>
        <w:rPr>
          <w:rFonts w:eastAsia="Times New Roman" w:cs="Times New Roman"/>
          <w:sz w:val="24"/>
          <w:szCs w:val="20"/>
        </w:rPr>
      </w:pPr>
    </w:p>
    <w:p w14:paraId="0485F21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Level:</w:t>
      </w:r>
      <w:r w:rsidRPr="005B548E">
        <w:rPr>
          <w:rFonts w:eastAsia="Times New Roman" w:cs="Times New Roman"/>
          <w:b/>
          <w:bCs/>
          <w:sz w:val="24"/>
          <w:szCs w:val="20"/>
        </w:rPr>
        <w:tab/>
      </w:r>
      <w:r w:rsidRPr="005B548E">
        <w:rPr>
          <w:rFonts w:eastAsia="Times New Roman" w:cs="Times New Roman"/>
          <w:sz w:val="24"/>
          <w:szCs w:val="20"/>
        </w:rPr>
        <w:t>Introductory</w:t>
      </w:r>
    </w:p>
    <w:p w14:paraId="21A502F2" w14:textId="77777777" w:rsidR="005B548E" w:rsidRPr="005B548E" w:rsidRDefault="005B548E" w:rsidP="005B548E">
      <w:pPr>
        <w:widowControl/>
        <w:overflowPunct w:val="0"/>
        <w:textAlignment w:val="baseline"/>
        <w:rPr>
          <w:rFonts w:eastAsia="Times New Roman" w:cs="Times New Roman"/>
          <w:sz w:val="24"/>
          <w:szCs w:val="20"/>
        </w:rPr>
      </w:pPr>
    </w:p>
    <w:p w14:paraId="526EC64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Description:</w:t>
      </w:r>
      <w:r w:rsidRPr="005B548E">
        <w:rPr>
          <w:rFonts w:eastAsia="Times New Roman" w:cs="Times New Roman"/>
          <w:b/>
          <w:bCs/>
          <w:sz w:val="24"/>
          <w:szCs w:val="20"/>
        </w:rPr>
        <w:tab/>
      </w:r>
      <w:r w:rsidRPr="005B548E">
        <w:rPr>
          <w:rFonts w:eastAsia="Times New Roman" w:cs="Times New Roman"/>
          <w:sz w:val="24"/>
          <w:szCs w:val="20"/>
        </w:rPr>
        <w:t>A health related work-based learning experience that enables the student to apply specialized occupational theory, skills, and concepts. Direct supervision is provided by the clinical professional.</w:t>
      </w:r>
    </w:p>
    <w:p w14:paraId="7EBA16EA" w14:textId="77777777" w:rsidR="005B548E" w:rsidRPr="005B548E" w:rsidRDefault="005B548E" w:rsidP="005B548E">
      <w:pPr>
        <w:widowControl/>
        <w:overflowPunct w:val="0"/>
        <w:textAlignment w:val="baseline"/>
        <w:rPr>
          <w:rFonts w:eastAsia="Times New Roman" w:cs="Times New Roman"/>
          <w:sz w:val="24"/>
          <w:szCs w:val="20"/>
        </w:rPr>
      </w:pPr>
    </w:p>
    <w:p w14:paraId="440E0FE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 xml:space="preserve">End of Course Outcomes: </w:t>
      </w:r>
      <w:r w:rsidRPr="005B548E">
        <w:rPr>
          <w:rFonts w:eastAsia="Times New Roman" w:cs="Times New Roman"/>
          <w:sz w:val="24"/>
          <w:szCs w:val="20"/>
        </w:rPr>
        <w:t xml:space="preserve">  As outlined in the learning plan: Apply the theory, concepts, and skills involving specialized materials,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14:paraId="6A843B1F" w14:textId="77777777" w:rsidR="005B548E" w:rsidRPr="005B548E" w:rsidRDefault="005B548E" w:rsidP="005B548E">
      <w:pPr>
        <w:widowControl/>
        <w:overflowPunct w:val="0"/>
        <w:textAlignment w:val="baseline"/>
        <w:rPr>
          <w:rFonts w:eastAsia="Times New Roman" w:cs="Times New Roman"/>
          <w:sz w:val="24"/>
          <w:szCs w:val="20"/>
        </w:rPr>
      </w:pPr>
    </w:p>
    <w:p w14:paraId="6DDD1549" w14:textId="7281017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 xml:space="preserve">Key Concepts and General Course Plan:  </w:t>
      </w:r>
      <w:r w:rsidRPr="005B548E">
        <w:rPr>
          <w:rFonts w:eastAsia="Times New Roman" w:cs="Times New Roman"/>
          <w:sz w:val="24"/>
          <w:szCs w:val="20"/>
        </w:rPr>
        <w:t xml:space="preserve">RNSG 1460 provides the nursing student with clinical skills to coordinate with the content of RNSG1431. This course is designed to focus on </w:t>
      </w:r>
      <w:r w:rsidR="00C62D06">
        <w:rPr>
          <w:rFonts w:eastAsia="Times New Roman" w:cs="Times New Roman"/>
          <w:sz w:val="24"/>
          <w:szCs w:val="20"/>
        </w:rPr>
        <w:t xml:space="preserve">the </w:t>
      </w:r>
      <w:r w:rsidRPr="005B548E">
        <w:rPr>
          <w:rFonts w:eastAsia="Times New Roman" w:cs="Times New Roman"/>
          <w:sz w:val="24"/>
          <w:szCs w:val="20"/>
        </w:rPr>
        <w:t>application of biological, psychological, and sociological concepts and the nursing process to promote health, maintain health, prevent disease, and provide patient-centered nursing care during illness. Opportunity is provided to develop competence in selected skills</w:t>
      </w:r>
      <w:r w:rsidR="00A21B9A">
        <w:rPr>
          <w:rFonts w:eastAsia="Times New Roman" w:cs="Times New Roman"/>
          <w:sz w:val="24"/>
          <w:szCs w:val="20"/>
        </w:rPr>
        <w:t>,</w:t>
      </w:r>
      <w:r w:rsidRPr="005B548E">
        <w:rPr>
          <w:rFonts w:eastAsia="Times New Roman" w:cs="Times New Roman"/>
          <w:sz w:val="24"/>
          <w:szCs w:val="20"/>
        </w:rPr>
        <w:t xml:space="preserve"> including assessment, therapeutic communication techniques, participation in the patient’s treatment program, calculation of dosages and administration of medications including IV Piggybacks (IVPB), IV and blood therapy, preparation of patients for diagnostic procedures, and anticoagulant therapy. This course enables the student to develop skills in clinical reasoning and decision-making while participating as a member of the </w:t>
      </w:r>
      <w:r w:rsidR="00A21B9A">
        <w:rPr>
          <w:rFonts w:eastAsia="Times New Roman" w:cs="Times New Roman"/>
          <w:sz w:val="24"/>
          <w:szCs w:val="20"/>
        </w:rPr>
        <w:t>healthcare team providing quality, safe, cost-effective nursing care for patients in structured healthcare</w:t>
      </w:r>
      <w:r w:rsidRPr="005B548E">
        <w:rPr>
          <w:rFonts w:eastAsia="Times New Roman" w:cs="Times New Roman"/>
          <w:sz w:val="24"/>
          <w:szCs w:val="20"/>
        </w:rPr>
        <w:t xml:space="preserve"> settings. Concepts of communication, pharmacology, nutrition, evidenced-based practice, cultural competence, and scope of nursing practice standards are threaded throughout the course.</w:t>
      </w:r>
    </w:p>
    <w:p w14:paraId="5586897B" w14:textId="77777777" w:rsidR="005B548E" w:rsidRPr="005B548E" w:rsidRDefault="005B548E" w:rsidP="005B548E">
      <w:pPr>
        <w:widowControl/>
        <w:overflowPunct w:val="0"/>
        <w:textAlignment w:val="baseline"/>
        <w:rPr>
          <w:rFonts w:eastAsia="Times New Roman" w:cs="Times New Roman"/>
          <w:sz w:val="28"/>
          <w:szCs w:val="20"/>
        </w:rPr>
      </w:pPr>
    </w:p>
    <w:p w14:paraId="2555062E" w14:textId="5BAB753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Prerequisites:  BIOL 2301, 2101, 2302, 2102, 2320, and 2120; PSYC 2301 and 2314; </w:t>
      </w:r>
    </w:p>
    <w:p w14:paraId="49DAEC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                           AHA/BLS-HCP; RNSG 1413, and 1360.</w:t>
      </w:r>
    </w:p>
    <w:p w14:paraId="6E9D8FCC" w14:textId="77777777" w:rsidR="005B548E" w:rsidRPr="005B548E" w:rsidRDefault="005B548E" w:rsidP="005B548E">
      <w:pPr>
        <w:widowControl/>
        <w:overflowPunct w:val="0"/>
        <w:textAlignment w:val="baseline"/>
        <w:rPr>
          <w:rFonts w:eastAsia="Times New Roman" w:cs="Times New Roman"/>
          <w:sz w:val="24"/>
          <w:szCs w:val="20"/>
        </w:rPr>
      </w:pPr>
    </w:p>
    <w:p w14:paraId="2DA27B5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Corequisites:   ENGL 1301; RNSG 1431, and 1412. </w:t>
      </w:r>
    </w:p>
    <w:p w14:paraId="4D62D116" w14:textId="77777777" w:rsidR="005B548E" w:rsidRDefault="005B548E" w:rsidP="005B548E">
      <w:pPr>
        <w:widowControl/>
        <w:overflowPunct w:val="0"/>
        <w:textAlignment w:val="baseline"/>
        <w:rPr>
          <w:rFonts w:eastAsia="Times New Roman" w:cs="Times New Roman"/>
          <w:sz w:val="24"/>
          <w:szCs w:val="24"/>
        </w:rPr>
      </w:pPr>
    </w:p>
    <w:p w14:paraId="4674BEE8" w14:textId="77777777" w:rsidR="000F205C" w:rsidRDefault="000F205C" w:rsidP="005B548E">
      <w:pPr>
        <w:widowControl/>
        <w:overflowPunct w:val="0"/>
        <w:textAlignment w:val="baseline"/>
        <w:rPr>
          <w:rFonts w:eastAsia="Times New Roman" w:cs="Times New Roman"/>
          <w:sz w:val="24"/>
          <w:szCs w:val="24"/>
        </w:rPr>
      </w:pPr>
    </w:p>
    <w:p w14:paraId="52C673A7" w14:textId="77777777" w:rsidR="000F205C" w:rsidRDefault="000F205C" w:rsidP="005B548E">
      <w:pPr>
        <w:widowControl/>
        <w:overflowPunct w:val="0"/>
        <w:textAlignment w:val="baseline"/>
        <w:rPr>
          <w:rFonts w:eastAsia="Times New Roman" w:cs="Times New Roman"/>
          <w:sz w:val="24"/>
          <w:szCs w:val="24"/>
        </w:rPr>
      </w:pPr>
    </w:p>
    <w:p w14:paraId="689A0CB4" w14:textId="58757A8B" w:rsidR="000F205C" w:rsidRDefault="000F205C" w:rsidP="005B548E">
      <w:pPr>
        <w:widowControl/>
        <w:overflowPunct w:val="0"/>
        <w:textAlignment w:val="baseline"/>
        <w:rPr>
          <w:rFonts w:eastAsia="Times New Roman" w:cs="Times New Roman"/>
          <w:sz w:val="24"/>
          <w:szCs w:val="24"/>
        </w:rPr>
      </w:pPr>
    </w:p>
    <w:p w14:paraId="2DEB0F06" w14:textId="2DAC1B91" w:rsidR="00B44BE2" w:rsidRDefault="00B44BE2" w:rsidP="005B548E">
      <w:pPr>
        <w:widowControl/>
        <w:overflowPunct w:val="0"/>
        <w:textAlignment w:val="baseline"/>
        <w:rPr>
          <w:rFonts w:eastAsia="Times New Roman" w:cs="Times New Roman"/>
          <w:sz w:val="24"/>
          <w:szCs w:val="24"/>
        </w:rPr>
      </w:pPr>
    </w:p>
    <w:p w14:paraId="3EAA60F8" w14:textId="77777777" w:rsidR="00B44BE2" w:rsidRDefault="00B44BE2" w:rsidP="005B548E">
      <w:pPr>
        <w:widowControl/>
        <w:overflowPunct w:val="0"/>
        <w:textAlignment w:val="baseline"/>
        <w:rPr>
          <w:rFonts w:eastAsia="Times New Roman" w:cs="Times New Roman"/>
          <w:sz w:val="24"/>
          <w:szCs w:val="24"/>
        </w:rPr>
      </w:pPr>
    </w:p>
    <w:p w14:paraId="324FB4DD" w14:textId="77777777" w:rsidR="000F205C" w:rsidRPr="005B548E" w:rsidRDefault="000F205C" w:rsidP="00CB201D">
      <w:pPr>
        <w:widowControl/>
        <w:overflowPunct w:val="0"/>
        <w:jc w:val="center"/>
        <w:textAlignment w:val="baseline"/>
        <w:rPr>
          <w:rFonts w:eastAsia="Times New Roman" w:cs="Times New Roman"/>
          <w:sz w:val="24"/>
          <w:szCs w:val="24"/>
        </w:rPr>
      </w:pPr>
    </w:p>
    <w:p w14:paraId="62FC04F8" w14:textId="6C58FD06"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Corequisite courses must be completed by the end of the Semester.</w:t>
      </w:r>
    </w:p>
    <w:p w14:paraId="79577EF9" w14:textId="2CEFB190"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Failure to do so prohibits progression in the program.</w:t>
      </w:r>
    </w:p>
    <w:p w14:paraId="2CAF1157" w14:textId="77777777" w:rsidR="005B548E" w:rsidRPr="005B548E" w:rsidRDefault="005B548E" w:rsidP="005B548E">
      <w:pPr>
        <w:widowControl/>
        <w:overflowPunct w:val="0"/>
        <w:textAlignment w:val="baseline"/>
        <w:rPr>
          <w:rFonts w:eastAsia="Times New Roman" w:cs="Times New Roman"/>
          <w:b/>
          <w:bCs/>
          <w:sz w:val="20"/>
          <w:szCs w:val="20"/>
        </w:rPr>
      </w:pPr>
    </w:p>
    <w:p w14:paraId="53390C3F" w14:textId="77777777" w:rsidR="005B548E" w:rsidRPr="005B548E" w:rsidRDefault="005B548E" w:rsidP="005B548E">
      <w:pPr>
        <w:widowControl/>
        <w:overflowPunct w:val="0"/>
        <w:textAlignment w:val="baseline"/>
        <w:rPr>
          <w:rFonts w:eastAsia="Times New Roman" w:cs="Times New Roman"/>
          <w:b/>
          <w:bCs/>
          <w:sz w:val="20"/>
          <w:szCs w:val="20"/>
        </w:rPr>
      </w:pPr>
    </w:p>
    <w:p w14:paraId="4E97BE54" w14:textId="1A06EEF0" w:rsidR="005B548E" w:rsidRDefault="005B548E" w:rsidP="005B548E">
      <w:pPr>
        <w:widowControl/>
        <w:overflowPunct w:val="0"/>
        <w:textAlignment w:val="baseline"/>
        <w:rPr>
          <w:rFonts w:eastAsia="Times New Roman" w:cs="Times New Roman"/>
          <w:b/>
          <w:bCs/>
          <w:sz w:val="20"/>
          <w:szCs w:val="20"/>
        </w:rPr>
      </w:pPr>
    </w:p>
    <w:p w14:paraId="0EB39C31" w14:textId="77777777" w:rsidR="00963C1D" w:rsidRDefault="00963C1D" w:rsidP="005B548E">
      <w:pPr>
        <w:widowControl/>
        <w:overflowPunct w:val="0"/>
        <w:textAlignment w:val="baseline"/>
        <w:rPr>
          <w:rFonts w:eastAsia="Times New Roman" w:cs="Times New Roman"/>
          <w:b/>
          <w:bCs/>
          <w:sz w:val="20"/>
          <w:szCs w:val="20"/>
        </w:rPr>
      </w:pPr>
    </w:p>
    <w:p w14:paraId="7338DBB7" w14:textId="77777777" w:rsidR="00963C1D" w:rsidRDefault="00963C1D" w:rsidP="005B548E">
      <w:pPr>
        <w:widowControl/>
        <w:overflowPunct w:val="0"/>
        <w:textAlignment w:val="baseline"/>
        <w:rPr>
          <w:rFonts w:eastAsia="Times New Roman" w:cs="Times New Roman"/>
          <w:b/>
          <w:bCs/>
          <w:sz w:val="20"/>
          <w:szCs w:val="20"/>
        </w:rPr>
      </w:pPr>
    </w:p>
    <w:p w14:paraId="471FD7D7" w14:textId="77777777" w:rsidR="00FC2A01" w:rsidRDefault="00FC2A01" w:rsidP="005B548E">
      <w:pPr>
        <w:widowControl/>
        <w:overflowPunct w:val="0"/>
        <w:textAlignment w:val="baseline"/>
        <w:rPr>
          <w:rFonts w:eastAsia="Times New Roman" w:cs="Times New Roman"/>
          <w:b/>
          <w:bCs/>
          <w:sz w:val="20"/>
          <w:szCs w:val="20"/>
        </w:rPr>
      </w:pPr>
    </w:p>
    <w:p w14:paraId="700FF7B8" w14:textId="77777777" w:rsidR="00FC2A01" w:rsidRDefault="00FC2A01" w:rsidP="005B548E">
      <w:pPr>
        <w:widowControl/>
        <w:overflowPunct w:val="0"/>
        <w:textAlignment w:val="baseline"/>
        <w:rPr>
          <w:rFonts w:eastAsia="Times New Roman" w:cs="Times New Roman"/>
          <w:b/>
          <w:bCs/>
          <w:sz w:val="20"/>
          <w:szCs w:val="20"/>
        </w:rPr>
      </w:pPr>
    </w:p>
    <w:p w14:paraId="0AA7D4F5" w14:textId="77777777" w:rsidR="00FC2A01" w:rsidRDefault="00FC2A01" w:rsidP="005B548E">
      <w:pPr>
        <w:widowControl/>
        <w:overflowPunct w:val="0"/>
        <w:textAlignment w:val="baseline"/>
        <w:rPr>
          <w:rFonts w:eastAsia="Times New Roman" w:cs="Times New Roman"/>
          <w:b/>
          <w:bCs/>
          <w:sz w:val="20"/>
          <w:szCs w:val="20"/>
        </w:rPr>
      </w:pPr>
    </w:p>
    <w:p w14:paraId="20723ABB" w14:textId="68F33B7B" w:rsidR="005B548E" w:rsidRPr="00CB201D" w:rsidRDefault="005B548E" w:rsidP="005B548E">
      <w:pPr>
        <w:widowControl/>
        <w:overflowPunct w:val="0"/>
        <w:textAlignment w:val="baseline"/>
        <w:rPr>
          <w:rFonts w:eastAsia="Times New Roman" w:cs="Times New Roman"/>
          <w:sz w:val="16"/>
          <w:szCs w:val="20"/>
        </w:rPr>
      </w:pPr>
    </w:p>
    <w:p w14:paraId="5943E110" w14:textId="77777777"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lastRenderedPageBreak/>
        <w:t>PSLO = IE Student Learning Outcomes (Program)</w:t>
      </w:r>
      <w:r w:rsidRPr="00B74BF4">
        <w:rPr>
          <w:rFonts w:eastAsia="Times New Roman" w:cs="Times New Roman"/>
          <w:sz w:val="20"/>
          <w:szCs w:val="20"/>
        </w:rPr>
        <w:tab/>
        <w:t xml:space="preserve">     </w:t>
      </w:r>
      <w:r w:rsidRPr="00B74BF4">
        <w:rPr>
          <w:rFonts w:eastAsia="Times New Roman" w:cs="Times New Roman"/>
          <w:sz w:val="20"/>
          <w:szCs w:val="20"/>
        </w:rPr>
        <w:tab/>
      </w:r>
      <w:r w:rsidRPr="00B74BF4">
        <w:rPr>
          <w:rFonts w:eastAsia="Times New Roman" w:cs="Times New Roman"/>
          <w:sz w:val="20"/>
          <w:szCs w:val="20"/>
        </w:rPr>
        <w:tab/>
        <w:t>QSEN – Quality &amp; Safety Education for Nurses</w:t>
      </w:r>
    </w:p>
    <w:p w14:paraId="1C1E0772" w14:textId="55FFC783"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SOP = Texas BON Standards of Practice (20</w:t>
      </w:r>
      <w:r w:rsidR="00C03110" w:rsidRPr="00B74BF4">
        <w:rPr>
          <w:rFonts w:eastAsia="Times New Roman" w:cs="Times New Roman"/>
          <w:sz w:val="20"/>
          <w:szCs w:val="20"/>
        </w:rPr>
        <w:t>19</w:t>
      </w:r>
      <w:r w:rsidRPr="00B74BF4">
        <w:rPr>
          <w:rFonts w:eastAsia="Times New Roman" w:cs="Times New Roman"/>
          <w:sz w:val="20"/>
          <w:szCs w:val="20"/>
        </w:rPr>
        <w:t>)</w:t>
      </w:r>
      <w:r w:rsidRPr="00B74BF4">
        <w:rPr>
          <w:rFonts w:eastAsia="Times New Roman" w:cs="Times New Roman"/>
          <w:sz w:val="20"/>
          <w:szCs w:val="20"/>
        </w:rPr>
        <w:tab/>
      </w:r>
      <w:r w:rsidRPr="00B74BF4">
        <w:rPr>
          <w:rFonts w:eastAsia="Times New Roman" w:cs="Times New Roman"/>
          <w:sz w:val="20"/>
          <w:szCs w:val="20"/>
        </w:rPr>
        <w:tab/>
        <w:t xml:space="preserve">     </w:t>
      </w:r>
      <w:r w:rsidRPr="00B74BF4">
        <w:rPr>
          <w:rFonts w:eastAsia="Times New Roman" w:cs="Times New Roman"/>
          <w:sz w:val="20"/>
          <w:szCs w:val="20"/>
        </w:rPr>
        <w:tab/>
        <w:t>QSEN-P = Patient-centered care</w:t>
      </w:r>
      <w:r w:rsidRPr="00B74BF4">
        <w:rPr>
          <w:rFonts w:eastAsia="Times New Roman" w:cs="Times New Roman"/>
          <w:sz w:val="20"/>
          <w:szCs w:val="20"/>
        </w:rPr>
        <w:tab/>
      </w:r>
      <w:r w:rsidRPr="00B74BF4">
        <w:rPr>
          <w:rFonts w:eastAsia="Times New Roman" w:cs="Times New Roman"/>
          <w:sz w:val="20"/>
          <w:szCs w:val="20"/>
        </w:rPr>
        <w:tab/>
      </w:r>
    </w:p>
    <w:p w14:paraId="471051B7" w14:textId="28D3F50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CO = Student Learning Outcomes (Course)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QSEN-T = Teamwork and collaboration</w:t>
      </w:r>
      <w:r w:rsidRPr="00B74BF4">
        <w:rPr>
          <w:rFonts w:eastAsia="Times New Roman" w:cs="Times New Roman"/>
          <w:sz w:val="20"/>
          <w:szCs w:val="20"/>
        </w:rPr>
        <w:tab/>
      </w:r>
    </w:p>
    <w:p w14:paraId="581BC740" w14:textId="15CDFA4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 = Texas BON Differentiated Essential Competencies (20</w:t>
      </w:r>
      <w:r w:rsidR="00C03110" w:rsidRPr="00B74BF4">
        <w:rPr>
          <w:rFonts w:eastAsia="Times New Roman" w:cs="Times New Roman"/>
          <w:sz w:val="20"/>
          <w:szCs w:val="20"/>
        </w:rPr>
        <w:t>21</w:t>
      </w:r>
      <w:r w:rsidRPr="00B74BF4">
        <w:rPr>
          <w:rFonts w:eastAsia="Times New Roman" w:cs="Times New Roman"/>
          <w:sz w:val="20"/>
          <w:szCs w:val="20"/>
        </w:rPr>
        <w:t>)</w:t>
      </w:r>
      <w:r w:rsidRPr="00B74BF4">
        <w:rPr>
          <w:rFonts w:eastAsia="Times New Roman" w:cs="Times New Roman"/>
          <w:sz w:val="20"/>
          <w:szCs w:val="20"/>
        </w:rPr>
        <w:tab/>
        <w:t>QSEN-E = Evidence-based practice</w:t>
      </w:r>
      <w:r w:rsidRPr="00B74BF4">
        <w:rPr>
          <w:rFonts w:eastAsia="Times New Roman" w:cs="Times New Roman"/>
          <w:sz w:val="20"/>
          <w:szCs w:val="20"/>
        </w:rPr>
        <w:tab/>
      </w:r>
    </w:p>
    <w:p w14:paraId="3CB7C010" w14:textId="666ACBDA"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DEC-P = Provider of Patient Centered Care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QSEN-Q = Quality Improvement</w:t>
      </w:r>
      <w:r w:rsidRPr="00B74BF4">
        <w:rPr>
          <w:rFonts w:eastAsia="Times New Roman" w:cs="Times New Roman"/>
          <w:sz w:val="20"/>
          <w:szCs w:val="20"/>
        </w:rPr>
        <w:tab/>
      </w:r>
      <w:r w:rsidRPr="00B74BF4">
        <w:rPr>
          <w:rFonts w:eastAsia="Times New Roman" w:cs="Times New Roman"/>
          <w:sz w:val="20"/>
          <w:szCs w:val="20"/>
        </w:rPr>
        <w:tab/>
      </w:r>
    </w:p>
    <w:p w14:paraId="704FE92C" w14:textId="2A1B55A5"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 xml:space="preserve">DEC-S = Patient Safety Advocate     </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QSEN-S = Safety</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t xml:space="preserve">   </w:t>
      </w:r>
    </w:p>
    <w:p w14:paraId="44B12223" w14:textId="75B1608C"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DEC-T:  Member of the Health Care Team</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QSEN-I = Informatics</w:t>
      </w:r>
    </w:p>
    <w:p w14:paraId="5A777AF2" w14:textId="77777777"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DEC-M = Member of the Profession</w:t>
      </w:r>
    </w:p>
    <w:p w14:paraId="34B474C6" w14:textId="7AC1E13C"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r w:rsidRPr="005B548E">
        <w:rPr>
          <w:rFonts w:eastAsia="Times New Roman" w:cs="Times New Roman"/>
          <w:sz w:val="16"/>
          <w:szCs w:val="16"/>
        </w:rPr>
        <w:tab/>
      </w:r>
      <w:r w:rsidRPr="005B548E">
        <w:rPr>
          <w:rFonts w:eastAsia="Times New Roman" w:cs="Times New Roman"/>
          <w:sz w:val="16"/>
          <w:szCs w:val="16"/>
        </w:rPr>
        <w:tab/>
      </w:r>
    </w:p>
    <w:p w14:paraId="7AEAA7F7" w14:textId="77777777" w:rsidR="00B74BF4" w:rsidRPr="005B548E" w:rsidRDefault="00B74BF4" w:rsidP="005B548E">
      <w:pPr>
        <w:widowControl/>
        <w:overflowPunct w:val="0"/>
        <w:textAlignment w:val="baseline"/>
        <w:rPr>
          <w:rFonts w:eastAsia="Times New Roman" w:cs="Times New Roman"/>
          <w:sz w:val="24"/>
          <w:szCs w:val="20"/>
        </w:rPr>
      </w:pPr>
    </w:p>
    <w:p w14:paraId="09F0A82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RNSG 1460 CLINICAL-REGISTERED NURSING/REGISTERED NURSE TRAINING</w:t>
      </w:r>
    </w:p>
    <w:p w14:paraId="706E7F1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COURSE STUDENT LEARNING OUTCOMES</w:t>
      </w:r>
    </w:p>
    <w:p w14:paraId="5A0E2FF4" w14:textId="77777777" w:rsidR="005B548E" w:rsidRPr="005B548E" w:rsidRDefault="005B548E" w:rsidP="005B548E">
      <w:pPr>
        <w:widowControl/>
        <w:overflowPunct w:val="0"/>
        <w:jc w:val="center"/>
        <w:textAlignment w:val="baseline"/>
        <w:rPr>
          <w:rFonts w:eastAsia="Times New Roman" w:cs="Times New Roman"/>
          <w:sz w:val="20"/>
          <w:szCs w:val="20"/>
        </w:rPr>
      </w:pPr>
      <w:r w:rsidRPr="005B548E">
        <w:rPr>
          <w:rFonts w:eastAsia="Times New Roman" w:cs="Times New Roman"/>
          <w:sz w:val="20"/>
          <w:szCs w:val="20"/>
        </w:rPr>
        <w:t>(Competencies to be measured)</w:t>
      </w:r>
    </w:p>
    <w:p w14:paraId="6D52900F" w14:textId="173AA199" w:rsidR="005B548E" w:rsidRDefault="005B548E" w:rsidP="005B548E">
      <w:pPr>
        <w:widowControl/>
        <w:overflowPunct w:val="0"/>
        <w:jc w:val="center"/>
        <w:textAlignment w:val="baseline"/>
        <w:rPr>
          <w:rFonts w:eastAsia="Times New Roman" w:cs="Times New Roman"/>
          <w:sz w:val="24"/>
          <w:szCs w:val="20"/>
        </w:rPr>
      </w:pPr>
    </w:p>
    <w:p w14:paraId="3F562F97" w14:textId="77777777" w:rsidR="00B74BF4" w:rsidRPr="005B548E" w:rsidRDefault="00B74BF4" w:rsidP="005B548E">
      <w:pPr>
        <w:widowControl/>
        <w:overflowPunct w:val="0"/>
        <w:jc w:val="center"/>
        <w:textAlignment w:val="baseline"/>
        <w:rPr>
          <w:rFonts w:eastAsia="Times New Roman" w:cs="Times New Roman"/>
          <w:sz w:val="24"/>
          <w:szCs w:val="20"/>
        </w:rPr>
      </w:pPr>
    </w:p>
    <w:p w14:paraId="136D8949" w14:textId="77777777" w:rsidR="005B548E" w:rsidRPr="00CB201D" w:rsidRDefault="005B548E" w:rsidP="005B548E">
      <w:pPr>
        <w:widowControl/>
        <w:overflowPunct w:val="0"/>
        <w:textAlignment w:val="baseline"/>
        <w:rPr>
          <w:rFonts w:eastAsia="Times New Roman" w:cs="Times New Roman"/>
          <w:b/>
          <w:bCs/>
          <w:sz w:val="24"/>
          <w:szCs w:val="20"/>
        </w:rPr>
      </w:pPr>
      <w:r w:rsidRPr="00CB201D">
        <w:rPr>
          <w:rFonts w:eastAsia="Times New Roman" w:cs="Times New Roman"/>
          <w:b/>
          <w:bCs/>
          <w:sz w:val="24"/>
          <w:szCs w:val="20"/>
        </w:rPr>
        <w:t>Upon completion of this course, the student will be able to:</w:t>
      </w:r>
    </w:p>
    <w:p w14:paraId="6C38767B" w14:textId="77777777" w:rsidR="005B548E" w:rsidRPr="005B548E" w:rsidRDefault="005B548E" w:rsidP="005B548E">
      <w:pPr>
        <w:widowControl/>
        <w:overflowPunct w:val="0"/>
        <w:ind w:left="1080"/>
        <w:contextualSpacing/>
        <w:textAlignment w:val="baseline"/>
        <w:rPr>
          <w:rFonts w:ascii="Times New Roman" w:hAnsi="Times New Roman" w:cs="Times New Roman"/>
          <w:sz w:val="24"/>
          <w:szCs w:val="24"/>
        </w:rPr>
      </w:pPr>
    </w:p>
    <w:p w14:paraId="4E66B48F" w14:textId="77777777" w:rsidR="005B548E" w:rsidRPr="005B548E" w:rsidRDefault="005B548E" w:rsidP="005B548E">
      <w:pPr>
        <w:widowControl/>
        <w:overflowPunct w:val="0"/>
        <w:textAlignment w:val="baseline"/>
        <w:rPr>
          <w:rFonts w:ascii="Times New Roman" w:hAnsi="Times New Roman" w:cs="Times New Roman"/>
          <w:sz w:val="16"/>
          <w:szCs w:val="16"/>
        </w:rPr>
      </w:pPr>
    </w:p>
    <w:p w14:paraId="39A4E215" w14:textId="46E43BBD"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 xml:space="preserve">Practice as a student nurse within legal and ethical parameters, maintaining </w:t>
      </w:r>
      <w:r w:rsidRPr="000672C4">
        <w:rPr>
          <w:rFonts w:eastAsia="Times New Roman" w:cs="Arial"/>
        </w:rPr>
        <w:t>a just culture and</w:t>
      </w:r>
      <w:r w:rsidRPr="00B74BF4">
        <w:rPr>
          <w:rFonts w:eastAsia="Times New Roman" w:cs="Arial"/>
        </w:rPr>
        <w:t xml:space="preserve"> demonstrating professional growth by developing critical thinking skills when providing care to the patient and their families</w:t>
      </w:r>
      <w:r w:rsidRPr="00B74BF4">
        <w:rPr>
          <w:rFonts w:eastAsia="Times New Roman" w:cs="Arial"/>
          <w:sz w:val="18"/>
          <w:szCs w:val="18"/>
        </w:rPr>
        <w:t>.</w:t>
      </w:r>
      <w:r>
        <w:rPr>
          <w:rFonts w:eastAsia="Times New Roman" w:cs="Arial"/>
          <w:sz w:val="18"/>
          <w:szCs w:val="18"/>
        </w:rPr>
        <w:t xml:space="preserve"> </w:t>
      </w:r>
      <w:r w:rsidR="005B548E" w:rsidRPr="00B74BF4">
        <w:rPr>
          <w:rFonts w:eastAsia="Times New Roman" w:cs="Arial"/>
          <w:sz w:val="18"/>
          <w:szCs w:val="18"/>
        </w:rPr>
        <w:t xml:space="preserve">(PSLO-4,5; SOP-1,2,12,13,16,17,21,23, SOP-1A,1C,3A; DEC-P-C, E; DEC-S-A, </w:t>
      </w:r>
      <w:r w:rsidR="00F90AAC" w:rsidRPr="00B74BF4">
        <w:rPr>
          <w:rFonts w:eastAsia="Times New Roman" w:cs="Arial"/>
          <w:sz w:val="18"/>
          <w:szCs w:val="18"/>
        </w:rPr>
        <w:t>B; DEC</w:t>
      </w:r>
      <w:r w:rsidR="005B548E" w:rsidRPr="00B74BF4">
        <w:rPr>
          <w:rFonts w:eastAsia="Times New Roman" w:cs="Arial"/>
          <w:sz w:val="18"/>
          <w:szCs w:val="18"/>
        </w:rPr>
        <w:t>-T-A; DEC-M-A, B, C, D; QSEN-P,T,E,Q,S)</w:t>
      </w:r>
    </w:p>
    <w:p w14:paraId="6AF843B0" w14:textId="73EAB499"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 xml:space="preserve">Incorporate QSEN competencies and evidence-based practice to develop an individualized plan of care that establishes priorities in </w:t>
      </w:r>
      <w:r w:rsidRPr="000672C4">
        <w:rPr>
          <w:rFonts w:eastAsia="Times New Roman" w:cs="Arial"/>
        </w:rPr>
        <w:t>the tasks of a</w:t>
      </w:r>
      <w:r w:rsidRPr="00B74BF4">
        <w:rPr>
          <w:rFonts w:eastAsia="Times New Roman" w:cs="Arial"/>
        </w:rPr>
        <w:t>ll aged patients</w:t>
      </w:r>
      <w:r w:rsidRPr="00B74BF4">
        <w:rPr>
          <w:rFonts w:eastAsia="Times New Roman" w:cs="Arial"/>
          <w:sz w:val="18"/>
          <w:szCs w:val="18"/>
        </w:rPr>
        <w:t>.</w:t>
      </w:r>
      <w:r>
        <w:rPr>
          <w:rFonts w:eastAsia="Times New Roman" w:cs="Arial"/>
          <w:sz w:val="18"/>
          <w:szCs w:val="18"/>
        </w:rPr>
        <w:t xml:space="preserve"> </w:t>
      </w:r>
      <w:r w:rsidR="005B548E" w:rsidRPr="00B74BF4">
        <w:rPr>
          <w:rFonts w:eastAsia="Times New Roman" w:cs="Arial"/>
          <w:sz w:val="18"/>
          <w:szCs w:val="18"/>
        </w:rPr>
        <w:t xml:space="preserve">(PSLO-1,4,5; SOP-1A, 1C, 2, 3A, 7,9,12,17,21,22; DEC-P-A, B, C, D, E, F, G, H; DEC-S-C; DEC-T- A, C, D, E, F; DEC-M-B; QSEN-P, T, E, Q, S, I) </w:t>
      </w:r>
    </w:p>
    <w:p w14:paraId="0F3E08DE" w14:textId="7E42611A"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Utilize written, verbal, nonverbal, and electronic communication techniques effectively and confidentially to provide patient-centered</w:t>
      </w:r>
      <w:r w:rsidRPr="000672C4">
        <w:rPr>
          <w:rFonts w:eastAsia="Times New Roman" w:cs="Arial"/>
        </w:rPr>
        <w:t xml:space="preserve"> tasks</w:t>
      </w:r>
      <w:r w:rsidRPr="00B74BF4">
        <w:rPr>
          <w:rFonts w:eastAsia="Times New Roman" w:cs="Arial"/>
        </w:rPr>
        <w:t xml:space="preserve"> and </w:t>
      </w:r>
      <w:r w:rsidR="00A21B9A">
        <w:rPr>
          <w:rFonts w:eastAsia="Times New Roman" w:cs="Arial"/>
        </w:rPr>
        <w:t>collaborate</w:t>
      </w:r>
      <w:r w:rsidRPr="00B74BF4">
        <w:rPr>
          <w:rFonts w:eastAsia="Times New Roman" w:cs="Arial"/>
        </w:rPr>
        <w:t xml:space="preserve"> with members of the health care team.</w:t>
      </w:r>
      <w:r>
        <w:rPr>
          <w:rFonts w:eastAsia="Times New Roman" w:cs="Arial"/>
        </w:rPr>
        <w:t xml:space="preserve"> </w:t>
      </w:r>
      <w:r w:rsidR="005B548E" w:rsidRPr="00B74BF4">
        <w:rPr>
          <w:rFonts w:eastAsia="Times New Roman" w:cs="Arial"/>
          <w:sz w:val="18"/>
          <w:szCs w:val="18"/>
        </w:rPr>
        <w:t>(PSLO-1, 3, 5; SOP-1D,1P,1Q,3A, 4,5,6,7,15,21; DEC-P-A, B; DEC-T-A, B, D; DEC-M-C; QSEN-P, T, S)</w:t>
      </w:r>
    </w:p>
    <w:p w14:paraId="09399CEA" w14:textId="7BA0080E" w:rsidR="005B548E" w:rsidRPr="00B74BF4" w:rsidRDefault="00B74BF4" w:rsidP="000E4963">
      <w:pPr>
        <w:pStyle w:val="ListParagraph"/>
        <w:widowControl/>
        <w:numPr>
          <w:ilvl w:val="0"/>
          <w:numId w:val="31"/>
        </w:numPr>
        <w:autoSpaceDE/>
        <w:adjustRightInd/>
        <w:spacing w:after="200" w:line="276" w:lineRule="auto"/>
        <w:rPr>
          <w:rFonts w:eastAsia="Times New Roman" w:cs="Arial"/>
        </w:rPr>
      </w:pPr>
      <w:r w:rsidRPr="00B74BF4">
        <w:rPr>
          <w:rFonts w:eastAsia="Times New Roman" w:cs="Arial"/>
        </w:rPr>
        <w:t>Utilize the nursing process and critical thinking to plan nursin</w:t>
      </w:r>
      <w:r w:rsidRPr="000672C4">
        <w:rPr>
          <w:rFonts w:eastAsia="Times New Roman" w:cs="Arial"/>
        </w:rPr>
        <w:t>g tasks</w:t>
      </w:r>
      <w:r w:rsidRPr="00B74BF4">
        <w:rPr>
          <w:rFonts w:eastAsia="Times New Roman" w:cs="Arial"/>
        </w:rPr>
        <w:t xml:space="preserve"> and to evaluate and modify the plan of care based on the patient’s response and/or changes in patient. </w:t>
      </w:r>
      <w:r w:rsidR="005B548E" w:rsidRPr="00B74BF4">
        <w:rPr>
          <w:rFonts w:eastAsia="Times New Roman" w:cs="Arial"/>
          <w:sz w:val="18"/>
          <w:szCs w:val="18"/>
        </w:rPr>
        <w:t>(PSLO-1, 2, 3, 5, 6; SOP-2, 2E, 3A 4, 12, 21, 23; DEC-P-A, B, C, D, E, F, H; DEC-T-B, D; DEC-M-D; QSEN- P, T, E, Q, S, I)</w:t>
      </w:r>
    </w:p>
    <w:p w14:paraId="3B0D8CD6" w14:textId="5DBBF012" w:rsidR="005B548E" w:rsidRPr="00B74BF4" w:rsidRDefault="005B548E" w:rsidP="000E4963">
      <w:pPr>
        <w:pStyle w:val="ListParagraph"/>
        <w:widowControl/>
        <w:numPr>
          <w:ilvl w:val="0"/>
          <w:numId w:val="31"/>
        </w:numPr>
        <w:autoSpaceDE/>
        <w:autoSpaceDN/>
        <w:adjustRightInd/>
        <w:spacing w:after="200" w:line="276" w:lineRule="auto"/>
        <w:rPr>
          <w:rFonts w:eastAsia="Times New Roman" w:cs="Arial"/>
        </w:rPr>
      </w:pPr>
      <w:r w:rsidRPr="00B74BF4">
        <w:rPr>
          <w:rFonts w:eastAsia="Times New Roman" w:cs="Arial"/>
        </w:rPr>
        <w:t xml:space="preserve">Apply physiological, pathophysiological, biopsychosocial and assessment data safely and effectively when planning and implementing nursing interventions. </w:t>
      </w:r>
      <w:r w:rsidRPr="00B74BF4">
        <w:rPr>
          <w:rFonts w:eastAsia="Times New Roman" w:cs="Arial"/>
          <w:sz w:val="18"/>
          <w:szCs w:val="18"/>
        </w:rPr>
        <w:t>(PSLO-1, 3; SOP -1D, 2A, 2D, 3A, 6, 7, 13, 17, 18, 19, 20, 21; DEC-P- A, C, E, G, H; DEC-T-A, C, D; DEC-M-B; QSEN-P, E, S, I)</w:t>
      </w:r>
    </w:p>
    <w:p w14:paraId="73A3D259" w14:textId="0D45E498" w:rsidR="005B548E" w:rsidRPr="00B74BF4" w:rsidRDefault="00B74BF4" w:rsidP="000E4963">
      <w:pPr>
        <w:pStyle w:val="ListParagraph"/>
        <w:widowControl/>
        <w:numPr>
          <w:ilvl w:val="0"/>
          <w:numId w:val="31"/>
        </w:numPr>
        <w:autoSpaceDE/>
        <w:adjustRightInd/>
        <w:spacing w:after="200" w:line="276" w:lineRule="auto"/>
        <w:rPr>
          <w:rFonts w:eastAsia="Times New Roman" w:cs="Arial"/>
          <w:b/>
        </w:rPr>
      </w:pPr>
      <w:r w:rsidRPr="000672C4">
        <w:rPr>
          <w:rFonts w:eastAsia="Times New Roman" w:cs="Arial"/>
        </w:rPr>
        <w:t>Ensure service excellence</w:t>
      </w:r>
      <w:r w:rsidRPr="00B74BF4">
        <w:rPr>
          <w:rFonts w:eastAsia="Times New Roman" w:cs="Arial"/>
        </w:rPr>
        <w:t xml:space="preserve"> when demonstrating competency / clinical reasoning in the performance of professional nursing skills, in addition to skills previously performed.</w:t>
      </w:r>
      <w:r>
        <w:rPr>
          <w:rFonts w:eastAsia="Times New Roman" w:cs="Arial"/>
        </w:rPr>
        <w:t xml:space="preserve"> </w:t>
      </w:r>
      <w:r w:rsidR="005B548E" w:rsidRPr="00B74BF4">
        <w:rPr>
          <w:rFonts w:eastAsia="Times New Roman" w:cs="Arial"/>
          <w:sz w:val="18"/>
          <w:szCs w:val="18"/>
        </w:rPr>
        <w:t>(PSLO-1, 5, 6; SOP-1D, 1H, 2, 2E, 3A, 4, 12, 21, 23; DEC-P-B, C, D, E, F, G, H; DEC-S-D; DEC-M-D; QSEN-P, T, E, Q, S, I)</w:t>
      </w:r>
    </w:p>
    <w:p w14:paraId="4A62E6CB" w14:textId="675EDF04" w:rsidR="00C03110" w:rsidRPr="00B74BF4" w:rsidRDefault="00B74BF4" w:rsidP="000E4963">
      <w:pPr>
        <w:pStyle w:val="ListParagraph"/>
        <w:numPr>
          <w:ilvl w:val="0"/>
          <w:numId w:val="31"/>
        </w:numPr>
      </w:pPr>
      <w:r w:rsidRPr="00B74BF4">
        <w:t xml:space="preserve">Ensure </w:t>
      </w:r>
      <w:r w:rsidRPr="000672C4">
        <w:t>service excellence when demonstrating a focused health assessment and implement interventions and decision-making techniques that promote a culture of biopsychosocial safety</w:t>
      </w:r>
      <w:r w:rsidRPr="00B74BF4">
        <w:t xml:space="preserve">. </w:t>
      </w:r>
      <w:r w:rsidR="005B548E" w:rsidRPr="00B74BF4">
        <w:rPr>
          <w:rFonts w:eastAsia="Times New Roman" w:cs="Arial"/>
          <w:sz w:val="18"/>
          <w:szCs w:val="18"/>
        </w:rPr>
        <w:t>(PSLO-4, 6; SOP-2-5, 12, 13, 15, 16, 18, 19, 20; DEC-P-D, E, F; DEC-S-B, D, E; DEC-T-D; QSEN-</w:t>
      </w:r>
      <w:r w:rsidRPr="00B74BF4">
        <w:rPr>
          <w:rFonts w:eastAsia="Times New Roman" w:cs="Arial"/>
          <w:sz w:val="18"/>
          <w:szCs w:val="18"/>
        </w:rPr>
        <w:t xml:space="preserve">P, E, </w:t>
      </w:r>
      <w:r w:rsidR="00F90AAC" w:rsidRPr="00B74BF4">
        <w:rPr>
          <w:rFonts w:eastAsia="Times New Roman" w:cs="Arial"/>
          <w:sz w:val="18"/>
          <w:szCs w:val="18"/>
        </w:rPr>
        <w:t>Q, S</w:t>
      </w:r>
      <w:r w:rsidR="005B548E" w:rsidRPr="00B74BF4">
        <w:rPr>
          <w:rFonts w:eastAsia="Times New Roman" w:cs="Arial"/>
          <w:sz w:val="18"/>
          <w:szCs w:val="18"/>
        </w:rPr>
        <w:t xml:space="preserve">, I) </w:t>
      </w:r>
    </w:p>
    <w:p w14:paraId="69E94DFA" w14:textId="77777777" w:rsidR="00C03110" w:rsidRPr="00381CA3" w:rsidRDefault="00C03110" w:rsidP="00C03110">
      <w:pPr>
        <w:spacing w:line="259" w:lineRule="auto"/>
        <w:jc w:val="center"/>
        <w:rPr>
          <w:b/>
        </w:rPr>
      </w:pPr>
      <w:r>
        <w:rPr>
          <w:rFonts w:eastAsia="Times New Roman" w:cs="Arial"/>
          <w:sz w:val="18"/>
          <w:szCs w:val="18"/>
        </w:rPr>
        <w:br w:type="page"/>
      </w:r>
      <w:bookmarkStart w:id="0" w:name="_Hlk82078125"/>
      <w:r w:rsidRPr="00381CA3">
        <w:rPr>
          <w:b/>
        </w:rPr>
        <w:lastRenderedPageBreak/>
        <w:t>INSTITUTIONAL EFFECTIVENESS</w:t>
      </w:r>
    </w:p>
    <w:p w14:paraId="36615340" w14:textId="77777777" w:rsidR="00C03110" w:rsidRDefault="00C03110" w:rsidP="00C03110">
      <w:pPr>
        <w:spacing w:line="259" w:lineRule="auto"/>
      </w:pPr>
      <w:r>
        <w:t xml:space="preserve"> </w:t>
      </w:r>
    </w:p>
    <w:p w14:paraId="4EC39983" w14:textId="784FFD79" w:rsidR="00C03110" w:rsidRDefault="00C03110" w:rsidP="00C03110">
      <w:pPr>
        <w:ind w:left="-5"/>
      </w:pPr>
      <w:r>
        <w:t xml:space="preserve"> </w:t>
      </w:r>
      <w: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2FBBF6DB" w14:textId="77777777" w:rsidR="00E76379" w:rsidRDefault="00E76379" w:rsidP="00C03110">
      <w:pPr>
        <w:ind w:left="-5"/>
      </w:pPr>
    </w:p>
    <w:p w14:paraId="57F016F8" w14:textId="77777777" w:rsidR="00E76379" w:rsidRDefault="00E76379" w:rsidP="00C03110">
      <w:pPr>
        <w:ind w:left="-5"/>
      </w:pPr>
    </w:p>
    <w:p w14:paraId="40E51992" w14:textId="77777777" w:rsidR="00C03110" w:rsidRDefault="00C03110" w:rsidP="00C03110">
      <w:pPr>
        <w:spacing w:after="1" w:line="259" w:lineRule="auto"/>
        <w:ind w:left="18" w:right="4"/>
        <w:jc w:val="center"/>
      </w:pPr>
      <w:r>
        <w:t xml:space="preserve"> TEXARKANA COLLEGE </w:t>
      </w:r>
    </w:p>
    <w:p w14:paraId="3012CDDB" w14:textId="77777777" w:rsidR="00C03110" w:rsidRDefault="00C03110" w:rsidP="00C03110">
      <w:pPr>
        <w:spacing w:after="1" w:line="259" w:lineRule="auto"/>
        <w:ind w:left="18"/>
        <w:jc w:val="center"/>
      </w:pPr>
      <w:r>
        <w:t xml:space="preserve">ASSOCIATE DEGREE NURSING PROGRAM </w:t>
      </w:r>
    </w:p>
    <w:p w14:paraId="5C701FE7" w14:textId="77777777" w:rsidR="00C03110" w:rsidRPr="00C03110" w:rsidRDefault="00C03110" w:rsidP="00C03110">
      <w:pPr>
        <w:pStyle w:val="Heading1"/>
        <w:ind w:left="27" w:right="6"/>
        <w:rPr>
          <w:sz w:val="24"/>
          <w:szCs w:val="24"/>
        </w:rPr>
      </w:pPr>
      <w:r w:rsidRPr="00C03110">
        <w:rPr>
          <w:sz w:val="24"/>
          <w:szCs w:val="24"/>
        </w:rPr>
        <w:t xml:space="preserve">PROGRAM STUDENT LEARNING OUTCOMES (PSLO) </w:t>
      </w:r>
    </w:p>
    <w:p w14:paraId="5484B67C" w14:textId="77777777" w:rsidR="00C03110" w:rsidRPr="00FD4360" w:rsidRDefault="00C03110" w:rsidP="00C03110">
      <w:pPr>
        <w:spacing w:line="259" w:lineRule="auto"/>
        <w:ind w:left="75"/>
        <w:jc w:val="center"/>
        <w:rPr>
          <w:b/>
          <w:bCs/>
        </w:rPr>
      </w:pPr>
      <w:r w:rsidRPr="00FD4360">
        <w:rPr>
          <w:b/>
          <w:bCs/>
        </w:rPr>
        <w:t>And General Education Core Competencies</w:t>
      </w:r>
    </w:p>
    <w:p w14:paraId="02599D86" w14:textId="30AE1737" w:rsidR="00C03110" w:rsidRDefault="00C03110" w:rsidP="00C03110">
      <w:pPr>
        <w:spacing w:line="259" w:lineRule="auto"/>
        <w:ind w:left="75"/>
        <w:jc w:val="center"/>
        <w:rPr>
          <w:b/>
          <w:bCs/>
        </w:rPr>
      </w:pPr>
      <w:r w:rsidRPr="00FD4360">
        <w:rPr>
          <w:b/>
          <w:bCs/>
        </w:rPr>
        <w:t xml:space="preserve"> </w:t>
      </w:r>
    </w:p>
    <w:p w14:paraId="21BD5AC5" w14:textId="77777777" w:rsidR="00E76379" w:rsidRPr="00FD4360" w:rsidRDefault="00E76379" w:rsidP="00C03110">
      <w:pPr>
        <w:spacing w:line="259" w:lineRule="auto"/>
        <w:ind w:left="75"/>
        <w:jc w:val="center"/>
        <w:rPr>
          <w:b/>
          <w:bCs/>
        </w:rPr>
      </w:pPr>
    </w:p>
    <w:p w14:paraId="4E939473" w14:textId="2AA22977" w:rsidR="00E76379" w:rsidRDefault="00C03110" w:rsidP="00E76379">
      <w:pPr>
        <w:ind w:left="-5"/>
      </w:pPr>
      <w:r>
        <w:t xml:space="preserve"> </w:t>
      </w:r>
      <w:r>
        <w:tab/>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w:t>
      </w:r>
    </w:p>
    <w:p w14:paraId="2A1D7726" w14:textId="77777777" w:rsidR="00E76379" w:rsidRDefault="00E76379" w:rsidP="00E76379">
      <w:pPr>
        <w:ind w:left="-5"/>
      </w:pPr>
    </w:p>
    <w:p w14:paraId="7744F80C" w14:textId="4B970564" w:rsidR="00C03110" w:rsidRPr="00E76379" w:rsidRDefault="00C03110" w:rsidP="00E76379">
      <w:pPr>
        <w:ind w:left="-5"/>
        <w:rPr>
          <w:b/>
          <w:bCs/>
        </w:rPr>
      </w:pPr>
      <w:r w:rsidRPr="00E76379">
        <w:rPr>
          <w:b/>
          <w:bCs/>
        </w:rPr>
        <w:t xml:space="preserve">The graduate will: </w:t>
      </w:r>
    </w:p>
    <w:p w14:paraId="7BB6B09B" w14:textId="77777777" w:rsidR="00E76379" w:rsidRPr="00E76379" w:rsidRDefault="00E76379" w:rsidP="00E76379">
      <w:pPr>
        <w:ind w:left="-5"/>
        <w:rPr>
          <w:b/>
          <w:bCs/>
        </w:rPr>
      </w:pPr>
    </w:p>
    <w:p w14:paraId="40BE6C69" w14:textId="77777777" w:rsidR="00674AA7" w:rsidRPr="003B42CB" w:rsidRDefault="00674AA7" w:rsidP="00674AA7">
      <w:pPr>
        <w:pStyle w:val="ListParagraph"/>
        <w:numPr>
          <w:ilvl w:val="0"/>
          <w:numId w:val="65"/>
        </w:numPr>
        <w:adjustRightInd/>
        <w:ind w:left="1083"/>
      </w:pPr>
      <w:r w:rsidRPr="003B42CB">
        <w:t>Utilize clinical judgement skills in the application of the nursing process when providing and managing safe, quality patient-centered care.</w:t>
      </w:r>
    </w:p>
    <w:p w14:paraId="6451C5EB" w14:textId="77777777" w:rsidR="00674AA7" w:rsidRPr="003B42CB" w:rsidRDefault="00674AA7" w:rsidP="00674AA7">
      <w:pPr>
        <w:ind w:left="251"/>
        <w:rPr>
          <w:sz w:val="24"/>
          <w:szCs w:val="24"/>
        </w:rPr>
      </w:pPr>
    </w:p>
    <w:p w14:paraId="3022B70B" w14:textId="77777777" w:rsidR="00674AA7" w:rsidRPr="003B42CB" w:rsidRDefault="00674AA7" w:rsidP="00674AA7">
      <w:pPr>
        <w:pStyle w:val="ListParagraph"/>
        <w:numPr>
          <w:ilvl w:val="0"/>
          <w:numId w:val="65"/>
        </w:numPr>
        <w:adjustRightInd/>
        <w:ind w:left="1083"/>
      </w:pPr>
      <w:r w:rsidRPr="003B42CB">
        <w:t>Coordinate, collaborate and communicate with the interdisciplinary healthcare team to plan, deliver and evaluate care for diverse patients, families, and community populations.</w:t>
      </w:r>
    </w:p>
    <w:p w14:paraId="3ED4DF56" w14:textId="77777777" w:rsidR="00674AA7" w:rsidRPr="003B42CB" w:rsidRDefault="00674AA7" w:rsidP="00674AA7">
      <w:pPr>
        <w:ind w:left="251"/>
        <w:rPr>
          <w:sz w:val="24"/>
          <w:szCs w:val="24"/>
        </w:rPr>
      </w:pPr>
    </w:p>
    <w:p w14:paraId="0788C4E1" w14:textId="77777777" w:rsidR="00674AA7" w:rsidRPr="003B42CB" w:rsidRDefault="00674AA7" w:rsidP="00674AA7">
      <w:pPr>
        <w:pStyle w:val="ListParagraph"/>
        <w:numPr>
          <w:ilvl w:val="0"/>
          <w:numId w:val="65"/>
        </w:numPr>
        <w:adjustRightInd/>
        <w:ind w:left="1083"/>
      </w:pPr>
      <w:r w:rsidRPr="003B42CB">
        <w:t>Adhere to standards of practice within legal, ethical, and regulatory frameworks of the professional nurse.</w:t>
      </w:r>
    </w:p>
    <w:p w14:paraId="24F5AF07" w14:textId="77777777" w:rsidR="00674AA7" w:rsidRPr="003B42CB" w:rsidRDefault="00674AA7" w:rsidP="00674AA7">
      <w:pPr>
        <w:ind w:left="251"/>
        <w:rPr>
          <w:sz w:val="24"/>
          <w:szCs w:val="24"/>
        </w:rPr>
      </w:pPr>
    </w:p>
    <w:p w14:paraId="0048575E" w14:textId="77777777" w:rsidR="00674AA7" w:rsidRPr="003B42CB" w:rsidRDefault="00674AA7" w:rsidP="00674AA7">
      <w:pPr>
        <w:pStyle w:val="ListParagraph"/>
        <w:numPr>
          <w:ilvl w:val="0"/>
          <w:numId w:val="65"/>
        </w:numPr>
        <w:adjustRightInd/>
        <w:ind w:left="1083"/>
      </w:pPr>
      <w:r w:rsidRPr="003B42CB">
        <w:t>Apply knowledge of delegation, management, and leadership skills.</w:t>
      </w:r>
    </w:p>
    <w:p w14:paraId="724C70FC" w14:textId="77777777" w:rsidR="00674AA7" w:rsidRPr="003B42CB" w:rsidRDefault="00674AA7" w:rsidP="00674AA7">
      <w:pPr>
        <w:ind w:left="251"/>
        <w:rPr>
          <w:sz w:val="24"/>
          <w:szCs w:val="24"/>
        </w:rPr>
      </w:pPr>
    </w:p>
    <w:p w14:paraId="79976A75" w14:textId="77777777" w:rsidR="00674AA7" w:rsidRPr="003B42CB" w:rsidRDefault="00674AA7" w:rsidP="00674AA7">
      <w:pPr>
        <w:pStyle w:val="ListParagraph"/>
        <w:numPr>
          <w:ilvl w:val="0"/>
          <w:numId w:val="65"/>
        </w:numPr>
        <w:adjustRightInd/>
        <w:ind w:left="1083"/>
      </w:pPr>
      <w:r w:rsidRPr="003B42CB">
        <w:t>Demonstrate skill in using patient care technologies and information systems that support safe nursing practice.</w:t>
      </w:r>
    </w:p>
    <w:p w14:paraId="40DBFCEB" w14:textId="77777777" w:rsidR="00674AA7" w:rsidRPr="003B42CB" w:rsidRDefault="00674AA7" w:rsidP="00674AA7">
      <w:pPr>
        <w:ind w:left="251"/>
        <w:rPr>
          <w:sz w:val="24"/>
          <w:szCs w:val="24"/>
        </w:rPr>
      </w:pPr>
    </w:p>
    <w:p w14:paraId="5282AB4C" w14:textId="77777777" w:rsidR="00674AA7" w:rsidRPr="003B42CB" w:rsidRDefault="00674AA7" w:rsidP="00674AA7">
      <w:pPr>
        <w:pStyle w:val="ListParagraph"/>
        <w:numPr>
          <w:ilvl w:val="0"/>
          <w:numId w:val="65"/>
        </w:numPr>
        <w:adjustRightInd/>
        <w:ind w:left="1083"/>
      </w:pPr>
      <w:r w:rsidRPr="003B42CB">
        <w:t>Promote safety and quality improvement as an advocate and manager of nursing care utilizing evidence-based practice.</w:t>
      </w:r>
    </w:p>
    <w:p w14:paraId="71F0558E" w14:textId="6351CD56" w:rsidR="00C03110" w:rsidRDefault="00C03110" w:rsidP="00C03110">
      <w:pPr>
        <w:spacing w:line="259" w:lineRule="auto"/>
      </w:pPr>
      <w:r w:rsidRPr="00E76379">
        <w:t xml:space="preserve"> </w:t>
      </w:r>
    </w:p>
    <w:p w14:paraId="543F4B36" w14:textId="1B3530D5" w:rsidR="00E76379" w:rsidRDefault="00E76379" w:rsidP="00C03110">
      <w:pPr>
        <w:spacing w:line="259" w:lineRule="auto"/>
      </w:pPr>
    </w:p>
    <w:p w14:paraId="629F2987" w14:textId="0F090B32" w:rsidR="00E76379" w:rsidRDefault="00E76379" w:rsidP="00C03110">
      <w:pPr>
        <w:spacing w:line="259" w:lineRule="auto"/>
      </w:pPr>
    </w:p>
    <w:p w14:paraId="68FF26E6" w14:textId="1F842611" w:rsidR="00E76379" w:rsidRDefault="00E76379" w:rsidP="00C03110">
      <w:pPr>
        <w:spacing w:line="259" w:lineRule="auto"/>
      </w:pPr>
    </w:p>
    <w:p w14:paraId="2BB50BDB" w14:textId="5B949471" w:rsidR="00E76379" w:rsidRDefault="00E76379" w:rsidP="00C03110">
      <w:pPr>
        <w:spacing w:line="259" w:lineRule="auto"/>
      </w:pPr>
    </w:p>
    <w:p w14:paraId="6E0FA29E" w14:textId="68DE72FE" w:rsidR="00E76379" w:rsidRDefault="00E76379" w:rsidP="00C03110">
      <w:pPr>
        <w:spacing w:line="259" w:lineRule="auto"/>
      </w:pPr>
    </w:p>
    <w:p w14:paraId="38EE742F" w14:textId="77777777" w:rsidR="00E76379" w:rsidRPr="00E76379" w:rsidRDefault="00E76379" w:rsidP="00C03110">
      <w:pPr>
        <w:spacing w:line="259" w:lineRule="auto"/>
      </w:pPr>
    </w:p>
    <w:p w14:paraId="2C0F1CA7" w14:textId="77777777" w:rsidR="00C03110" w:rsidRPr="00E76379" w:rsidRDefault="00C03110" w:rsidP="00C03110">
      <w:pPr>
        <w:spacing w:line="259" w:lineRule="auto"/>
      </w:pPr>
      <w:r w:rsidRPr="00E76379">
        <w:t xml:space="preserve"> *Competent is defined as the ability to do; proficient is defined as the ability to do well; and mastery is defined as the ability to do brilliantly at every occasion. </w:t>
      </w:r>
    </w:p>
    <w:p w14:paraId="5ACAF414" w14:textId="77777777" w:rsidR="00C03110" w:rsidRDefault="00C03110" w:rsidP="00C03110">
      <w:pPr>
        <w:spacing w:line="259" w:lineRule="auto"/>
      </w:pPr>
      <w:r>
        <w:t xml:space="preserve"> </w:t>
      </w:r>
    </w:p>
    <w:p w14:paraId="2225D4D4" w14:textId="77777777" w:rsidR="009918DE" w:rsidRDefault="009918DE" w:rsidP="00C03110">
      <w:pPr>
        <w:spacing w:line="259" w:lineRule="auto"/>
      </w:pPr>
    </w:p>
    <w:p w14:paraId="02848371" w14:textId="77777777" w:rsidR="009918DE" w:rsidRDefault="009918DE" w:rsidP="00C03110">
      <w:pPr>
        <w:spacing w:line="259" w:lineRule="auto"/>
      </w:pPr>
    </w:p>
    <w:p w14:paraId="67877825" w14:textId="77777777" w:rsidR="009918DE" w:rsidRDefault="009918DE" w:rsidP="00C03110">
      <w:pPr>
        <w:spacing w:line="259" w:lineRule="auto"/>
      </w:pPr>
    </w:p>
    <w:p w14:paraId="0FE2995B" w14:textId="27FCB650" w:rsidR="005B548E" w:rsidRPr="00E76379" w:rsidRDefault="00C03110" w:rsidP="00E76379">
      <w:pPr>
        <w:tabs>
          <w:tab w:val="center" w:pos="8083"/>
        </w:tabs>
      </w:pPr>
      <w:r>
        <w:t xml:space="preserve">                                                                                                          </w:t>
      </w:r>
      <w:r>
        <w:tab/>
      </w:r>
      <w:r w:rsidRPr="6C6CD41E">
        <w:rPr>
          <w:b/>
          <w:bCs/>
        </w:rPr>
        <w:t xml:space="preserve"> </w:t>
      </w:r>
      <w:bookmarkEnd w:id="0"/>
    </w:p>
    <w:p w14:paraId="0321E2EC"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lastRenderedPageBreak/>
        <w:t xml:space="preserve">COURSE REQUIREMENTS                                                            </w:t>
      </w:r>
    </w:p>
    <w:p w14:paraId="460B2750"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4F00F04" w14:textId="032BEB98" w:rsidR="005B548E" w:rsidRPr="00C96880" w:rsidRDefault="005B548E" w:rsidP="00C96880">
      <w:pPr>
        <w:pStyle w:val="ListParagraph"/>
        <w:widowControl/>
        <w:numPr>
          <w:ilvl w:val="0"/>
          <w:numId w:val="64"/>
        </w:numPr>
        <w:overflowPunct w:val="0"/>
        <w:textAlignment w:val="baseline"/>
        <w:rPr>
          <w:rFonts w:eastAsia="Times New Roman" w:cs="Times New Roman"/>
        </w:rPr>
      </w:pPr>
      <w:r w:rsidRPr="00C96880">
        <w:rPr>
          <w:rFonts w:eastAsia="Times New Roman" w:cs="Times New Roman"/>
          <w:b/>
          <w:bCs/>
        </w:rPr>
        <w:t>Clinical dress code should be adhered to at all times</w:t>
      </w:r>
      <w:r w:rsidRPr="00C96880">
        <w:rPr>
          <w:rFonts w:eastAsia="Times New Roman" w:cs="Times New Roman"/>
        </w:rPr>
        <w:t xml:space="preserve"> as specified by the Student Handbook or clinical agency. Noncompliance with the Nursing Uniform Code and failure to adequately prepare for clinical assignments may result in the student’s </w:t>
      </w:r>
      <w:r w:rsidRPr="00C96880">
        <w:rPr>
          <w:rFonts w:eastAsia="Times New Roman" w:cs="Times New Roman"/>
          <w:b/>
          <w:bCs/>
        </w:rPr>
        <w:t>dismissal</w:t>
      </w:r>
      <w:r w:rsidRPr="00C96880">
        <w:rPr>
          <w:rFonts w:eastAsia="Times New Roman" w:cs="Times New Roman"/>
        </w:rPr>
        <w:t xml:space="preserve"> from the Clinical Unit, thus constituting a clinical </w:t>
      </w:r>
      <w:r w:rsidRPr="00C96880">
        <w:rPr>
          <w:rFonts w:eastAsia="Times New Roman" w:cs="Times New Roman"/>
          <w:b/>
          <w:bCs/>
        </w:rPr>
        <w:t>absence</w:t>
      </w:r>
      <w:r w:rsidRPr="00C96880">
        <w:rPr>
          <w:rFonts w:eastAsia="Times New Roman" w:cs="Times New Roman"/>
        </w:rPr>
        <w:t>.</w:t>
      </w:r>
    </w:p>
    <w:p w14:paraId="787CECF5" w14:textId="77777777" w:rsidR="005B548E" w:rsidRPr="005B548E" w:rsidRDefault="005B548E" w:rsidP="00C96880">
      <w:pPr>
        <w:widowControl/>
        <w:overflowPunct w:val="0"/>
        <w:textAlignment w:val="baseline"/>
        <w:rPr>
          <w:rFonts w:eastAsia="Times New Roman" w:cs="Times New Roman"/>
          <w:sz w:val="24"/>
          <w:szCs w:val="24"/>
        </w:rPr>
      </w:pPr>
    </w:p>
    <w:p w14:paraId="6B9B7168" w14:textId="796B0A59" w:rsidR="005B548E" w:rsidRPr="00C96880" w:rsidRDefault="005B548E" w:rsidP="00C96880">
      <w:pPr>
        <w:pStyle w:val="ListParagraph"/>
        <w:widowControl/>
        <w:numPr>
          <w:ilvl w:val="0"/>
          <w:numId w:val="64"/>
        </w:numPr>
        <w:overflowPunct w:val="0"/>
        <w:textAlignment w:val="baseline"/>
        <w:rPr>
          <w:rFonts w:eastAsia="Times New Roman" w:cs="Times New Roman"/>
        </w:rPr>
      </w:pPr>
      <w:r w:rsidRPr="00C96880">
        <w:rPr>
          <w:rFonts w:eastAsia="Times New Roman" w:cs="Times New Roman"/>
        </w:rPr>
        <w:t xml:space="preserve">Students should complete designated clinical paperwork assignments by the given due date and time. The assignments are to be submitted to the student’s instructor. </w:t>
      </w:r>
      <w:r w:rsidRPr="00C96880">
        <w:rPr>
          <w:rFonts w:eastAsia="Times New Roman" w:cs="Times New Roman"/>
          <w:b/>
        </w:rPr>
        <w:t>Late assignments</w:t>
      </w:r>
      <w:r w:rsidRPr="00C96880">
        <w:rPr>
          <w:rFonts w:eastAsia="Times New Roman" w:cs="Times New Roman"/>
        </w:rPr>
        <w:t xml:space="preserve"> </w:t>
      </w:r>
      <w:r w:rsidRPr="00C96880">
        <w:rPr>
          <w:rFonts w:eastAsia="Times New Roman" w:cs="Times New Roman"/>
          <w:b/>
        </w:rPr>
        <w:t xml:space="preserve">will </w:t>
      </w:r>
      <w:r w:rsidRPr="00C96880">
        <w:rPr>
          <w:rFonts w:eastAsia="Times New Roman" w:cs="Times New Roman"/>
          <w:b/>
          <w:u w:val="single"/>
        </w:rPr>
        <w:t>not</w:t>
      </w:r>
      <w:r w:rsidRPr="00C96880">
        <w:rPr>
          <w:rFonts w:eastAsia="Times New Roman" w:cs="Times New Roman"/>
          <w:b/>
        </w:rPr>
        <w:t xml:space="preserve"> be accepted</w:t>
      </w:r>
      <w:r w:rsidR="00E76379" w:rsidRPr="00C96880">
        <w:rPr>
          <w:rFonts w:eastAsia="Times New Roman" w:cs="Times New Roman"/>
        </w:rPr>
        <w:t xml:space="preserve">. </w:t>
      </w:r>
      <w:r w:rsidR="00F90AAC" w:rsidRPr="00C96880">
        <w:rPr>
          <w:color w:val="000000"/>
        </w:rPr>
        <w:t>Students</w:t>
      </w:r>
      <w:r w:rsidR="00583AD2" w:rsidRPr="00C96880">
        <w:rPr>
          <w:color w:val="000000"/>
        </w:rPr>
        <w:t xml:space="preserve"> should put his/her </w:t>
      </w:r>
      <w:r w:rsidR="00583AD2" w:rsidRPr="00C96880">
        <w:rPr>
          <w:b/>
          <w:bCs/>
          <w:color w:val="000000"/>
        </w:rPr>
        <w:t>name on every piece of paper</w:t>
      </w:r>
      <w:r w:rsidR="00583AD2" w:rsidRPr="00C96880">
        <w:rPr>
          <w:color w:val="000000"/>
        </w:rPr>
        <w:t>.</w:t>
      </w:r>
      <w:r w:rsidR="00583AD2" w:rsidRPr="00C96880">
        <w:rPr>
          <w:rFonts w:eastAsia="Times New Roman" w:cs="Times New Roman"/>
        </w:rPr>
        <w:t xml:space="preserve"> </w:t>
      </w:r>
      <w:r w:rsidRPr="00C96880">
        <w:rPr>
          <w:rFonts w:eastAsia="Times New Roman" w:cs="Times New Roman"/>
        </w:rPr>
        <w:t xml:space="preserve">Grades on written clinical assignments are reflected in the Clinical Evaluation Booklet (CEB). </w:t>
      </w:r>
    </w:p>
    <w:p w14:paraId="455A8D1B" w14:textId="77777777" w:rsidR="005B548E" w:rsidRPr="005A156C" w:rsidRDefault="005B548E" w:rsidP="00C96880">
      <w:pPr>
        <w:widowControl/>
        <w:overflowPunct w:val="0"/>
        <w:textAlignment w:val="baseline"/>
        <w:rPr>
          <w:rFonts w:eastAsia="Times New Roman" w:cs="Times New Roman"/>
          <w:sz w:val="24"/>
          <w:szCs w:val="24"/>
        </w:rPr>
      </w:pPr>
    </w:p>
    <w:p w14:paraId="3DE4150F" w14:textId="6DF56213" w:rsidR="005B548E" w:rsidRPr="00C96880" w:rsidRDefault="005B548E" w:rsidP="00C96880">
      <w:pPr>
        <w:pStyle w:val="ListParagraph"/>
        <w:widowControl/>
        <w:numPr>
          <w:ilvl w:val="0"/>
          <w:numId w:val="64"/>
        </w:numPr>
        <w:overflowPunct w:val="0"/>
        <w:textAlignment w:val="baseline"/>
        <w:rPr>
          <w:rFonts w:eastAsia="Times New Roman" w:cs="Times New Roman"/>
        </w:rPr>
      </w:pPr>
      <w:r w:rsidRPr="00C96880">
        <w:rPr>
          <w:rFonts w:eastAsia="Times New Roman" w:cs="Times New Roman"/>
        </w:rPr>
        <w:t>BLS/AHA-HCP cards must be current through May of the year you expect to graduate.</w:t>
      </w:r>
    </w:p>
    <w:p w14:paraId="7208A887" w14:textId="77777777" w:rsidR="005B548E" w:rsidRPr="005B548E" w:rsidRDefault="005B548E" w:rsidP="00C96880">
      <w:pPr>
        <w:widowControl/>
        <w:overflowPunct w:val="0"/>
        <w:textAlignment w:val="baseline"/>
        <w:rPr>
          <w:rFonts w:eastAsia="Times New Roman" w:cs="Times New Roman"/>
          <w:sz w:val="24"/>
          <w:szCs w:val="24"/>
        </w:rPr>
      </w:pPr>
    </w:p>
    <w:p w14:paraId="51363934" w14:textId="3CFD1A68" w:rsidR="005B548E" w:rsidRPr="00C96880" w:rsidRDefault="005B548E" w:rsidP="00C96880">
      <w:pPr>
        <w:pStyle w:val="ListParagraph"/>
        <w:widowControl/>
        <w:numPr>
          <w:ilvl w:val="0"/>
          <w:numId w:val="64"/>
        </w:numPr>
        <w:overflowPunct w:val="0"/>
        <w:textAlignment w:val="baseline"/>
        <w:rPr>
          <w:rFonts w:eastAsia="Times New Roman" w:cs="Times New Roman"/>
          <w:bCs/>
        </w:rPr>
      </w:pPr>
      <w:r w:rsidRPr="00C96880">
        <w:rPr>
          <w:rFonts w:eastAsia="Times New Roman" w:cs="Times New Roman"/>
        </w:rPr>
        <w:t>Through a cooperative agreement with Texarkana College and area health care facilities</w:t>
      </w:r>
      <w:r w:rsidRPr="00C96880">
        <w:rPr>
          <w:rFonts w:eastAsia="Times New Roman" w:cs="Times New Roman"/>
          <w:b/>
        </w:rPr>
        <w:t xml:space="preserve"> </w:t>
      </w:r>
      <w:r w:rsidRPr="00C96880">
        <w:rPr>
          <w:rFonts w:eastAsia="Times New Roman" w:cs="Times New Roman"/>
          <w:bCs/>
        </w:rPr>
        <w:t>students enrolled in the Associate Degree Nursing Program at Texarkana College are placed in selected clinical settings for laboratory experience. Because of scheduling and enrollment patterns, clinical experience and times for laboratory may be subject to change. Students are expected to respect the policies of the institution to which they are assigned.</w:t>
      </w:r>
    </w:p>
    <w:p w14:paraId="283D6AF7" w14:textId="77777777" w:rsidR="005B548E" w:rsidRPr="005B548E" w:rsidRDefault="005B548E" w:rsidP="00C96880">
      <w:pPr>
        <w:widowControl/>
        <w:overflowPunct w:val="0"/>
        <w:textAlignment w:val="baseline"/>
        <w:rPr>
          <w:rFonts w:eastAsia="Times New Roman" w:cs="Times New Roman"/>
          <w:bCs/>
          <w:sz w:val="24"/>
          <w:szCs w:val="24"/>
        </w:rPr>
      </w:pPr>
    </w:p>
    <w:p w14:paraId="573D4EDC" w14:textId="0F3A9238" w:rsidR="005B548E" w:rsidRPr="00C96880" w:rsidRDefault="005B548E" w:rsidP="00C96880">
      <w:pPr>
        <w:pStyle w:val="ListParagraph"/>
        <w:widowControl/>
        <w:numPr>
          <w:ilvl w:val="0"/>
          <w:numId w:val="64"/>
        </w:numPr>
        <w:overflowPunct w:val="0"/>
        <w:textAlignment w:val="baseline"/>
        <w:rPr>
          <w:rFonts w:eastAsia="Times New Roman" w:cs="Times New Roman"/>
          <w:bCs/>
        </w:rPr>
      </w:pPr>
      <w:r w:rsidRPr="00C96880">
        <w:rPr>
          <w:rFonts w:eastAsia="Times New Roman" w:cs="Times New Roman"/>
          <w:bCs/>
        </w:rPr>
        <w:t xml:space="preserve">A </w:t>
      </w:r>
      <w:r w:rsidRPr="00C96880">
        <w:rPr>
          <w:rFonts w:eastAsia="Times New Roman" w:cs="Times New Roman"/>
          <w:b/>
        </w:rPr>
        <w:t>minimum grade of 75</w:t>
      </w:r>
      <w:r w:rsidRPr="00C96880">
        <w:rPr>
          <w:rFonts w:eastAsia="Times New Roman" w:cs="Times New Roman"/>
          <w:bCs/>
        </w:rPr>
        <w:t xml:space="preserve"> is required to pass RNSG 1460. The instructor will keep a clinical performance evaluation</w:t>
      </w:r>
      <w:r w:rsidR="00C37956">
        <w:rPr>
          <w:rFonts w:eastAsia="Times New Roman" w:cs="Times New Roman"/>
          <w:bCs/>
        </w:rPr>
        <w:t xml:space="preserve"> booklet</w:t>
      </w:r>
      <w:r w:rsidRPr="00C96880">
        <w:rPr>
          <w:rFonts w:eastAsia="Times New Roman" w:cs="Times New Roman"/>
          <w:bCs/>
        </w:rPr>
        <w:t xml:space="preserve"> throughout the semester. This record will serve as a guide to the student and instructor in evaluating clinical performance. A copy of the Clinical Evaluation Booklet-Supplement (CEB-S) is included in the clinical packet.</w:t>
      </w:r>
    </w:p>
    <w:p w14:paraId="79B5403E" w14:textId="77777777" w:rsidR="009A1772" w:rsidRDefault="009A1772" w:rsidP="00C96880">
      <w:pPr>
        <w:widowControl/>
        <w:overflowPunct w:val="0"/>
        <w:textAlignment w:val="baseline"/>
        <w:rPr>
          <w:rFonts w:eastAsia="Times New Roman" w:cs="Times New Roman"/>
          <w:bCs/>
          <w:sz w:val="24"/>
          <w:szCs w:val="24"/>
        </w:rPr>
      </w:pPr>
    </w:p>
    <w:p w14:paraId="6EE359DA" w14:textId="77777777" w:rsidR="005E1F36" w:rsidRPr="00C96880" w:rsidRDefault="005E1F36" w:rsidP="00C96880">
      <w:pPr>
        <w:pStyle w:val="ListParagraph"/>
        <w:widowControl/>
        <w:overflowPunct w:val="0"/>
        <w:ind w:left="0" w:firstLine="0"/>
        <w:textAlignment w:val="baseline"/>
        <w:rPr>
          <w:rFonts w:eastAsia="Times New Roman" w:cs="Times New Roman"/>
        </w:rPr>
      </w:pPr>
      <w:r w:rsidRPr="00C96880">
        <w:rPr>
          <w:rFonts w:eastAsia="Times New Roman" w:cs="Times New Roman"/>
        </w:rPr>
        <w:t>The philosophy of the Associate Degree Nursing Program at Texarkana College includes preparing graduates for the role of member of the profession, provider of patient-centered care, patient safety advocate, and member of the healthcare team. Upon graduation, the associate degree nurse is prepared for a beginning staff position under supervision in various healthcare settings. </w:t>
      </w:r>
    </w:p>
    <w:p w14:paraId="22FAE341"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0DECED3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0DB24EE">
        <w:rPr>
          <w:rFonts w:eastAsia="Times New Roman" w:cs="Times New Roman"/>
          <w:b/>
          <w:sz w:val="24"/>
          <w:szCs w:val="24"/>
        </w:rPr>
        <w:t xml:space="preserve"> </w:t>
      </w:r>
      <w:r w:rsidRPr="00DB24EE">
        <w:rPr>
          <w:rFonts w:eastAsia="Times New Roman" w:cs="Times New Roman"/>
          <w:sz w:val="24"/>
          <w:szCs w:val="24"/>
        </w:rPr>
        <w:t>will</w:t>
      </w:r>
      <w:r w:rsidRPr="00DB24EE">
        <w:rPr>
          <w:rFonts w:eastAsia="Times New Roman" w:cs="Times New Roman"/>
          <w:b/>
          <w:sz w:val="24"/>
          <w:szCs w:val="24"/>
          <w:u w:val="single"/>
        </w:rPr>
        <w:t xml:space="preserve"> only be included in the clinical average after the student has reached a passing grade for all clinical site, hands-on clinical days for the semester.</w:t>
      </w:r>
      <w:r w:rsidRPr="00DB24EE">
        <w:rPr>
          <w:rFonts w:eastAsia="Times New Roman" w:cs="Times New Roman"/>
          <w:sz w:val="24"/>
          <w:szCs w:val="24"/>
        </w:rPr>
        <w:t> </w:t>
      </w:r>
    </w:p>
    <w:p w14:paraId="5554033B"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130CE28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(RNSG 1160, RNSG 1360, RNSG 1460, RNSG 2360 and </w:t>
      </w:r>
      <w:r w:rsidRPr="00614AB4">
        <w:rPr>
          <w:rFonts w:eastAsia="Times New Roman" w:cs="Times New Roman"/>
          <w:bCs/>
          <w:sz w:val="24"/>
          <w:szCs w:val="24"/>
        </w:rPr>
        <w:t xml:space="preserve">RNSG 2463). </w:t>
      </w:r>
      <w:r w:rsidRPr="00DB24EE">
        <w:rPr>
          <w:rFonts w:eastAsia="Times New Roman" w:cs="Times New Roman"/>
          <w:b/>
          <w:sz w:val="24"/>
          <w:szCs w:val="24"/>
        </w:rPr>
        <w:t>All graded days will be averaged in at equal weight once the hands-on clinical grade is passing.</w:t>
      </w:r>
      <w:r w:rsidRPr="00DB24EE">
        <w:rPr>
          <w:rFonts w:eastAsia="Times New Roman" w:cs="Times New Roman"/>
          <w:sz w:val="24"/>
          <w:szCs w:val="24"/>
        </w:rPr>
        <w:t> </w:t>
      </w:r>
    </w:p>
    <w:p w14:paraId="6607328C" w14:textId="2A210939" w:rsidR="005B548E" w:rsidRPr="00DB24EE" w:rsidRDefault="005E1F36" w:rsidP="005B548E">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3D2B22E4" w14:textId="55F6B8F4" w:rsidR="005B548E" w:rsidRPr="00B34052" w:rsidRDefault="005B548E" w:rsidP="00B34052">
      <w:pPr>
        <w:pStyle w:val="ListParagraph"/>
        <w:widowControl/>
        <w:numPr>
          <w:ilvl w:val="0"/>
          <w:numId w:val="64"/>
        </w:numPr>
        <w:overflowPunct w:val="0"/>
        <w:textAlignment w:val="baseline"/>
        <w:rPr>
          <w:rFonts w:eastAsia="Times New Roman" w:cs="Times New Roman"/>
          <w:bCs/>
        </w:rPr>
      </w:pPr>
      <w:r w:rsidRPr="00B34052">
        <w:rPr>
          <w:rFonts w:eastAsia="Times New Roman" w:cs="Times New Roman"/>
          <w:bCs/>
        </w:rPr>
        <w:t>Satisfactory completion of all assignments in RNSG 1460 is necessary in order to pass the course. Because of the importance of the clinical component, the student is expected to be present for all scheduled clinical days. However, if an absence due to emergencies or extenuating circumstances does occur, the following policy will apply:</w:t>
      </w:r>
    </w:p>
    <w:p w14:paraId="3AE64C3C" w14:textId="77777777" w:rsidR="005B548E" w:rsidRPr="005B548E" w:rsidRDefault="005B548E" w:rsidP="005B548E">
      <w:pPr>
        <w:widowControl/>
        <w:overflowPunct w:val="0"/>
        <w:textAlignment w:val="baseline"/>
        <w:rPr>
          <w:rFonts w:eastAsia="Times New Roman" w:cs="Times New Roman"/>
          <w:bCs/>
          <w:sz w:val="24"/>
          <w:szCs w:val="24"/>
        </w:rPr>
      </w:pPr>
    </w:p>
    <w:p w14:paraId="3007779C" w14:textId="77777777" w:rsidR="005B548E" w:rsidRPr="005B548E" w:rsidRDefault="005B548E" w:rsidP="000E4963">
      <w:pPr>
        <w:widowControl/>
        <w:numPr>
          <w:ilvl w:val="0"/>
          <w:numId w:val="14"/>
        </w:numPr>
        <w:overflowPunct w:val="0"/>
        <w:autoSpaceDE/>
        <w:autoSpaceDN/>
        <w:adjustRightInd/>
        <w:spacing w:after="200" w:line="276" w:lineRule="auto"/>
        <w:contextualSpacing/>
        <w:textAlignment w:val="baseline"/>
        <w:rPr>
          <w:rFonts w:eastAsia="Times New Roman" w:cs="Times New Roman"/>
          <w:sz w:val="24"/>
          <w:szCs w:val="24"/>
        </w:rPr>
      </w:pPr>
      <w:r w:rsidRPr="005B548E">
        <w:rPr>
          <w:rFonts w:eastAsia="Times New Roman" w:cs="Times New Roman"/>
          <w:b/>
          <w:sz w:val="24"/>
          <w:szCs w:val="24"/>
        </w:rPr>
        <w:t xml:space="preserve">A TOTAL of two clinical absences are permitted during the semester. </w:t>
      </w:r>
      <w:r w:rsidRPr="005B548E">
        <w:rPr>
          <w:rFonts w:eastAsia="Times New Roman" w:cs="Times New Roman"/>
          <w:sz w:val="24"/>
          <w:szCs w:val="24"/>
        </w:rPr>
        <w:t>A third clinical absence during the semester will result in the student not progressing in the program and being dropped from the course with a grade of “W”.</w:t>
      </w:r>
    </w:p>
    <w:p w14:paraId="29845F09" w14:textId="77777777" w:rsidR="005B548E" w:rsidRPr="005B548E" w:rsidRDefault="005B548E" w:rsidP="000E4963">
      <w:pPr>
        <w:widowControl/>
        <w:numPr>
          <w:ilvl w:val="0"/>
          <w:numId w:val="14"/>
        </w:numPr>
        <w:autoSpaceDE/>
        <w:autoSpaceDN/>
        <w:adjustRightInd/>
        <w:spacing w:after="200" w:line="276" w:lineRule="auto"/>
        <w:contextualSpacing/>
        <w:rPr>
          <w:rFonts w:eastAsia="Times New Roman" w:cs="Times New Roman"/>
          <w:sz w:val="24"/>
          <w:szCs w:val="24"/>
        </w:rPr>
      </w:pPr>
      <w:r w:rsidRPr="005B548E">
        <w:rPr>
          <w:rFonts w:eastAsia="Times New Roman" w:cs="Times New Roman"/>
          <w:sz w:val="24"/>
          <w:szCs w:val="24"/>
        </w:rPr>
        <w:lastRenderedPageBreak/>
        <w:t xml:space="preserve">Students who are up to 15 minutes late are tardy.  Students more than 15 minutes late are counted absent.  Three (3) tardies equal one (1) absence.  Leaving clinical early counts as a tardy or absence according to the time missed.  </w:t>
      </w:r>
      <w:r w:rsidRPr="00E76379">
        <w:rPr>
          <w:rFonts w:eastAsia="Times New Roman" w:cs="Times New Roman"/>
          <w:b/>
          <w:bCs/>
          <w:sz w:val="24"/>
          <w:szCs w:val="24"/>
        </w:rPr>
        <w:t>Students are responsible for keeping up with absences and tardies</w:t>
      </w:r>
      <w:r w:rsidRPr="005B548E">
        <w:rPr>
          <w:rFonts w:eastAsia="Times New Roman" w:cs="Times New Roman"/>
          <w:sz w:val="24"/>
          <w:szCs w:val="24"/>
        </w:rPr>
        <w:t>.</w:t>
      </w:r>
    </w:p>
    <w:p w14:paraId="563E9B0F" w14:textId="77777777" w:rsidR="005B548E" w:rsidRPr="005B548E" w:rsidRDefault="005B548E" w:rsidP="000E4963">
      <w:pPr>
        <w:widowControl/>
        <w:numPr>
          <w:ilvl w:val="0"/>
          <w:numId w:val="14"/>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sz w:val="24"/>
          <w:szCs w:val="24"/>
        </w:rPr>
        <w:t>If a student has been placed on Level III Evaluation and Progression with one-on-one observation and is absent on the designated day of evaluation, the absence will be made up in the clinical area at the discretion of the faculty and Division Chair, if time remains in the semester.  If no time remains in the semester, the student may not progress in the program.</w:t>
      </w:r>
    </w:p>
    <w:p w14:paraId="3ACF7088" w14:textId="77777777" w:rsidR="005B548E" w:rsidRPr="005B548E" w:rsidRDefault="005B548E" w:rsidP="000E4963">
      <w:pPr>
        <w:widowControl/>
        <w:numPr>
          <w:ilvl w:val="0"/>
          <w:numId w:val="15"/>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Cs/>
          <w:sz w:val="24"/>
          <w:szCs w:val="24"/>
        </w:rPr>
        <w:t>If the clinical course (RNSG 1460) is dropped, the student cannot continue in either theory course (RNSG 1431 or RNSG 1412).  If either theory course (RNSG 1431 or RNSG 1412) is dropped, the student cannot continue in the clinical course (RNSG 1460). The student must pass RNSG 1431, RNSG 1412, and RNSG 1460 concurrently in order to continue in the Associate Degree Nursing Program.</w:t>
      </w:r>
    </w:p>
    <w:p w14:paraId="431CE254" w14:textId="77777777" w:rsidR="005B548E" w:rsidRPr="005B548E" w:rsidRDefault="005B548E" w:rsidP="000E4963">
      <w:pPr>
        <w:widowControl/>
        <w:numPr>
          <w:ilvl w:val="0"/>
          <w:numId w:val="15"/>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
          <w:bCs/>
          <w:sz w:val="24"/>
          <w:szCs w:val="24"/>
        </w:rPr>
        <w:t xml:space="preserve">Attention!! Dropping this course may affect your funding in a negative way. You could owe money to the college or federal government. Please check with the Financial Aid Office before making a decision. </w:t>
      </w:r>
    </w:p>
    <w:p w14:paraId="68329938" w14:textId="77777777" w:rsidR="008B4955" w:rsidRPr="005B548E" w:rsidRDefault="008B4955" w:rsidP="005B548E">
      <w:pPr>
        <w:widowControl/>
        <w:overflowPunct w:val="0"/>
        <w:textAlignment w:val="baseline"/>
        <w:rPr>
          <w:rFonts w:eastAsia="Times New Roman" w:cs="Times New Roman"/>
          <w:sz w:val="24"/>
          <w:szCs w:val="24"/>
        </w:rPr>
      </w:pPr>
    </w:p>
    <w:p w14:paraId="3F9904E8" w14:textId="38AE2269" w:rsidR="0031670C" w:rsidRPr="002A50E1" w:rsidRDefault="005B548E" w:rsidP="00B34052">
      <w:pPr>
        <w:pStyle w:val="NormalWeb"/>
        <w:numPr>
          <w:ilvl w:val="0"/>
          <w:numId w:val="64"/>
        </w:numPr>
        <w:rPr>
          <w:rFonts w:eastAsia="Times New Roman"/>
          <w:color w:val="FF0000"/>
          <w:szCs w:val="20"/>
        </w:rPr>
      </w:pPr>
      <w:bookmarkStart w:id="1" w:name="_Hlk121316875"/>
      <w:r w:rsidRPr="00DB24EE">
        <w:rPr>
          <w:rFonts w:asciiTheme="minorHAnsi" w:eastAsia="Times New Roman" w:hAnsiTheme="minorHAnsi" w:cstheme="minorHAnsi"/>
          <w:u w:val="single"/>
        </w:rPr>
        <w:t>Skill</w:t>
      </w:r>
      <w:r w:rsidR="00F90AAC" w:rsidRPr="00DB24EE">
        <w:rPr>
          <w:rFonts w:asciiTheme="minorHAnsi" w:eastAsia="Times New Roman" w:hAnsiTheme="minorHAnsi" w:cstheme="minorHAnsi"/>
          <w:u w:val="single"/>
        </w:rPr>
        <w:t>s</w:t>
      </w:r>
      <w:r w:rsidR="00756DE0" w:rsidRPr="00DB24EE">
        <w:rPr>
          <w:rFonts w:asciiTheme="minorHAnsi" w:eastAsia="Times New Roman" w:hAnsiTheme="minorHAnsi" w:cstheme="minorHAnsi"/>
          <w:u w:val="single"/>
        </w:rPr>
        <w:t xml:space="preserve"> Check-off</w:t>
      </w:r>
      <w:r w:rsidR="004F6C0A" w:rsidRPr="00DB24EE">
        <w:rPr>
          <w:rFonts w:asciiTheme="minorHAnsi" w:eastAsia="Times New Roman" w:hAnsiTheme="minorHAnsi" w:cstheme="minorHAnsi"/>
          <w:u w:val="single"/>
        </w:rPr>
        <w:t>:</w:t>
      </w:r>
      <w:r w:rsidR="00D77D74" w:rsidRPr="00DB24EE">
        <w:rPr>
          <w:rFonts w:asciiTheme="minorHAnsi" w:eastAsia="Times New Roman" w:hAnsiTheme="minorHAnsi" w:cstheme="minorHAnsi"/>
          <w:u w:val="single"/>
        </w:rPr>
        <w:t xml:space="preserve"> </w:t>
      </w:r>
      <w:r w:rsidRPr="00DB24EE">
        <w:rPr>
          <w:rFonts w:asciiTheme="minorHAnsi" w:eastAsia="Times New Roman" w:hAnsiTheme="minorHAnsi" w:cstheme="minorHAnsi"/>
        </w:rPr>
        <w:t xml:space="preserve"> </w:t>
      </w:r>
      <w:r w:rsidR="00AD7E2B" w:rsidRPr="00DB24EE">
        <w:rPr>
          <w:rFonts w:asciiTheme="minorHAnsi" w:eastAsia="Times New Roman" w:hAnsiTheme="minorHAnsi" w:cstheme="minorHAnsi"/>
        </w:rPr>
        <w:t xml:space="preserve">During the semester, students are assigned clinical skills checkoffs to be demonstrated on campus. If the skill demonstrations do not meet the </w:t>
      </w:r>
      <w:r w:rsidR="003A61FE">
        <w:rPr>
          <w:rFonts w:asciiTheme="minorHAnsi" w:eastAsia="Times New Roman" w:hAnsiTheme="minorHAnsi" w:cstheme="minorHAnsi"/>
        </w:rPr>
        <w:t>criteria outlined, the student will be given two (2) additional opportunities to demonstrate</w:t>
      </w:r>
      <w:r w:rsidR="00AD7E2B" w:rsidRPr="00DB24EE">
        <w:rPr>
          <w:rFonts w:asciiTheme="minorHAnsi" w:eastAsia="Times New Roman" w:hAnsiTheme="minorHAnsi" w:cstheme="minorHAnsi"/>
        </w:rPr>
        <w:t xml:space="preserve"> </w:t>
      </w:r>
      <w:r w:rsidR="003A61FE" w:rsidRPr="00DB24EE">
        <w:rPr>
          <w:rFonts w:asciiTheme="minorHAnsi" w:eastAsia="Times New Roman" w:hAnsiTheme="minorHAnsi" w:cstheme="minorHAnsi"/>
        </w:rPr>
        <w:t>their</w:t>
      </w:r>
      <w:r w:rsidR="00AD7E2B" w:rsidRPr="00DB24EE">
        <w:rPr>
          <w:rFonts w:asciiTheme="minorHAnsi" w:eastAsia="Times New Roman" w:hAnsiTheme="minorHAnsi" w:cstheme="minorHAnsi"/>
        </w:rPr>
        <w:t xml:space="preserve"> competency.  The highest grade possible for the </w:t>
      </w:r>
      <w:r w:rsidR="003C34B7" w:rsidRPr="00DB24EE">
        <w:rPr>
          <w:rFonts w:asciiTheme="minorHAnsi" w:eastAsia="Times New Roman" w:hAnsiTheme="minorHAnsi" w:cstheme="minorHAnsi"/>
        </w:rPr>
        <w:t>second</w:t>
      </w:r>
      <w:r w:rsidR="00AD7E2B" w:rsidRPr="00DB24EE">
        <w:rPr>
          <w:rFonts w:asciiTheme="minorHAnsi" w:eastAsia="Times New Roman" w:hAnsiTheme="minorHAnsi" w:cstheme="minorHAnsi"/>
        </w:rPr>
        <w:t xml:space="preserve"> attempt will be 75%</w:t>
      </w:r>
      <w:r w:rsidR="00026176" w:rsidRPr="00DB24EE">
        <w:rPr>
          <w:rFonts w:asciiTheme="minorHAnsi" w:eastAsia="Times New Roman" w:hAnsiTheme="minorHAnsi" w:cstheme="minorHAnsi"/>
        </w:rPr>
        <w:t xml:space="preserve"> of the points </w:t>
      </w:r>
      <w:r w:rsidR="007305E1" w:rsidRPr="00DB24EE">
        <w:rPr>
          <w:rFonts w:asciiTheme="minorHAnsi" w:eastAsia="Times New Roman" w:hAnsiTheme="minorHAnsi" w:cstheme="minorHAnsi"/>
        </w:rPr>
        <w:t xml:space="preserve">available for that skill. </w:t>
      </w:r>
      <w:r w:rsidR="000D0E7D" w:rsidRPr="00DB24EE">
        <w:rPr>
          <w:rFonts w:asciiTheme="minorHAnsi" w:eastAsia="Times New Roman" w:hAnsiTheme="minorHAnsi" w:cstheme="minorHAnsi"/>
        </w:rPr>
        <w:t xml:space="preserve">The </w:t>
      </w:r>
      <w:r w:rsidR="003C34B7" w:rsidRPr="00DB24EE">
        <w:rPr>
          <w:rFonts w:asciiTheme="minorHAnsi" w:eastAsia="Times New Roman" w:hAnsiTheme="minorHAnsi" w:cstheme="minorHAnsi"/>
        </w:rPr>
        <w:t>third</w:t>
      </w:r>
      <w:r w:rsidR="00AD7E2B" w:rsidRPr="00DB24EE">
        <w:rPr>
          <w:rFonts w:asciiTheme="minorHAnsi" w:eastAsia="Times New Roman" w:hAnsiTheme="minorHAnsi" w:cstheme="minorHAnsi"/>
        </w:rPr>
        <w:t xml:space="preserve"> attempt will be 50% of the points available for that skill.</w:t>
      </w:r>
      <w:r w:rsidR="0099141B" w:rsidRPr="00DB24EE">
        <w:rPr>
          <w:rFonts w:asciiTheme="minorHAnsi" w:eastAsia="Times New Roman" w:hAnsiTheme="minorHAnsi" w:cstheme="minorHAnsi"/>
        </w:rPr>
        <w:t xml:space="preserve"> </w:t>
      </w:r>
      <w:r w:rsidR="002A50E1" w:rsidRPr="00DB24EE">
        <w:rPr>
          <w:rStyle w:val="normaltextrun"/>
          <w:rFonts w:asciiTheme="minorHAnsi" w:hAnsiTheme="minorHAnsi" w:cstheme="minorHAnsi"/>
          <w:bdr w:val="none" w:sz="0" w:space="0" w:color="auto" w:frame="1"/>
        </w:rPr>
        <w:t>Completion of all assigned skills checkoffs is mandatory</w:t>
      </w:r>
      <w:r w:rsidR="002A50E1" w:rsidRPr="002A50E1">
        <w:rPr>
          <w:rStyle w:val="normaltextrun"/>
          <w:rFonts w:ascii="Calibri" w:hAnsi="Calibri" w:cs="Calibri"/>
          <w:color w:val="FF0000"/>
          <w:sz w:val="22"/>
          <w:szCs w:val="22"/>
          <w:bdr w:val="none" w:sz="0" w:space="0" w:color="auto" w:frame="1"/>
        </w:rPr>
        <w:t>.</w:t>
      </w:r>
      <w:r w:rsidR="0099141B" w:rsidRPr="002A50E1">
        <w:rPr>
          <w:rFonts w:eastAsia="Times New Roman"/>
          <w:color w:val="FF0000"/>
          <w:szCs w:val="20"/>
        </w:rPr>
        <w:t xml:space="preserve"> </w:t>
      </w:r>
    </w:p>
    <w:p w14:paraId="4B060388" w14:textId="581249FE" w:rsidR="006A7CCD" w:rsidRPr="00DB24EE" w:rsidRDefault="008E05B9" w:rsidP="00517900">
      <w:pPr>
        <w:pStyle w:val="NormalWeb"/>
        <w:rPr>
          <w:rFonts w:ascii="Calibri" w:eastAsia="Times New Roman" w:hAnsi="Calibri" w:cs="Calibri"/>
        </w:rPr>
      </w:pPr>
      <w:r w:rsidRPr="00DB24EE">
        <w:rPr>
          <w:rFonts w:ascii="Calibri" w:eastAsia="Times New Roman" w:hAnsi="Calibri" w:cs="Calibri"/>
          <w:b/>
        </w:rPr>
        <w:t xml:space="preserve">If the student is not successful by the </w:t>
      </w:r>
      <w:r w:rsidR="00111D5A" w:rsidRPr="00DB24EE">
        <w:rPr>
          <w:rFonts w:ascii="Calibri" w:eastAsia="Times New Roman" w:hAnsi="Calibri" w:cs="Calibri"/>
          <w:b/>
        </w:rPr>
        <w:t>third</w:t>
      </w:r>
      <w:r w:rsidRPr="00DB24EE">
        <w:rPr>
          <w:rFonts w:ascii="Calibri" w:eastAsia="Times New Roman" w:hAnsi="Calibri" w:cs="Calibri"/>
          <w:b/>
        </w:rPr>
        <w:t xml:space="preserve"> attempt, the student will not be allowed to continue in the program </w:t>
      </w:r>
      <w:r w:rsidR="0060202D">
        <w:rPr>
          <w:rFonts w:ascii="Calibri" w:eastAsia="Times New Roman" w:hAnsi="Calibri" w:cs="Calibri"/>
          <w:b/>
        </w:rPr>
        <w:t>or</w:t>
      </w:r>
      <w:r w:rsidRPr="00DB24EE">
        <w:rPr>
          <w:rFonts w:ascii="Calibri" w:eastAsia="Times New Roman" w:hAnsi="Calibri" w:cs="Calibri"/>
          <w:b/>
        </w:rPr>
        <w:t xml:space="preserve"> in co-requisite or concurrent courses. </w:t>
      </w:r>
      <w:r w:rsidR="006A7CCD" w:rsidRPr="00DB24EE">
        <w:rPr>
          <w:rStyle w:val="normaltextrun"/>
          <w:rFonts w:ascii="Calibri" w:hAnsi="Calibri" w:cs="Calibri"/>
          <w:b/>
          <w:shd w:val="clear" w:color="auto" w:fill="FFFFFF"/>
        </w:rPr>
        <w:t>Refer to the Texarkana College Student Handbook and the Health Science Student Handbook. </w:t>
      </w:r>
      <w:r w:rsidR="006A7CCD" w:rsidRPr="00DB24EE">
        <w:rPr>
          <w:rStyle w:val="eop"/>
          <w:rFonts w:ascii="Calibri" w:hAnsi="Calibri" w:cs="Calibri"/>
          <w:shd w:val="clear" w:color="auto" w:fill="FFFFFF"/>
        </w:rPr>
        <w:t> </w:t>
      </w:r>
      <w:r w:rsidR="006A7CCD" w:rsidRPr="00DB24EE">
        <w:rPr>
          <w:rFonts w:ascii="Calibri" w:eastAsia="Times New Roman" w:hAnsi="Calibri" w:cs="Calibri"/>
        </w:rPr>
        <w:t xml:space="preserve"> </w:t>
      </w:r>
    </w:p>
    <w:p w14:paraId="21B6F9A4" w14:textId="53F55003" w:rsidR="0014783F" w:rsidRPr="001463CD" w:rsidRDefault="004C5C43" w:rsidP="00517900">
      <w:pPr>
        <w:pStyle w:val="NormalWeb"/>
        <w:rPr>
          <w:rFonts w:ascii="Calibri" w:eastAsia="Times New Roman" w:hAnsi="Calibri" w:cs="Calibri"/>
          <w:color w:val="FF0000"/>
        </w:rPr>
      </w:pPr>
      <w:r w:rsidRPr="006A7CCD">
        <w:rPr>
          <w:rFonts w:ascii="Calibri" w:eastAsia="Times New Roman" w:hAnsi="Calibri" w:cs="Calibri"/>
        </w:rPr>
        <w:t>The skills</w:t>
      </w:r>
      <w:r w:rsidR="008E05B9" w:rsidRPr="006A7CCD">
        <w:rPr>
          <w:rFonts w:ascii="Calibri" w:eastAsia="Times New Roman" w:hAnsi="Calibri" w:cs="Calibri"/>
        </w:rPr>
        <w:t xml:space="preserve"> introduced in this course</w:t>
      </w:r>
      <w:r w:rsidR="0060202D">
        <w:rPr>
          <w:rFonts w:ascii="Calibri" w:eastAsia="Times New Roman" w:hAnsi="Calibri" w:cs="Calibri"/>
        </w:rPr>
        <w:t xml:space="preserve"> and previously learned skills and guidelines</w:t>
      </w:r>
      <w:r w:rsidR="008E05B9" w:rsidRPr="006A7CCD">
        <w:rPr>
          <w:rFonts w:ascii="Calibri" w:eastAsia="Times New Roman" w:hAnsi="Calibri" w:cs="Calibri"/>
        </w:rPr>
        <w:t xml:space="preserve"> must be performed satisfactorily</w:t>
      </w:r>
      <w:r w:rsidR="008E05B9" w:rsidRPr="00BD40BB">
        <w:rPr>
          <w:rFonts w:ascii="Calibri" w:eastAsia="Times New Roman" w:hAnsi="Calibri" w:cs="Calibri"/>
        </w:rPr>
        <w:t>.</w:t>
      </w:r>
      <w:r w:rsidR="008E05B9">
        <w:rPr>
          <w:rFonts w:ascii="Calibri" w:eastAsia="Times New Roman" w:hAnsi="Calibri" w:cs="Calibri"/>
        </w:rPr>
        <w:t xml:space="preserve"> </w:t>
      </w:r>
      <w:r>
        <w:rPr>
          <w:rFonts w:ascii="Calibri" w:eastAsia="Times New Roman" w:hAnsi="Calibri" w:cs="Calibri"/>
        </w:rPr>
        <w:t xml:space="preserve">At the end of the semester, at the Skills Fair, competence will be tested on all skills learned. </w:t>
      </w:r>
      <w:r w:rsidR="008E05B9" w:rsidRPr="00D012B8">
        <w:rPr>
          <w:rFonts w:ascii="Calibri" w:eastAsia="Times New Roman" w:hAnsi="Calibri" w:cs="Calibri"/>
          <w:b/>
          <w:bCs/>
        </w:rPr>
        <w:t xml:space="preserve">Attendance </w:t>
      </w:r>
      <w:r>
        <w:rPr>
          <w:rFonts w:ascii="Calibri" w:eastAsia="Times New Roman" w:hAnsi="Calibri" w:cs="Calibri"/>
          <w:b/>
          <w:bCs/>
        </w:rPr>
        <w:t>at</w:t>
      </w:r>
      <w:r w:rsidR="008E05B9" w:rsidRPr="00D012B8">
        <w:rPr>
          <w:rFonts w:ascii="Calibri" w:eastAsia="Times New Roman" w:hAnsi="Calibri" w:cs="Calibri"/>
          <w:b/>
          <w:bCs/>
        </w:rPr>
        <w:t xml:space="preserve"> </w:t>
      </w:r>
      <w:r w:rsidR="006A7CCD">
        <w:rPr>
          <w:rFonts w:ascii="Calibri" w:eastAsia="Times New Roman" w:hAnsi="Calibri" w:cs="Calibri"/>
          <w:b/>
          <w:bCs/>
        </w:rPr>
        <w:t xml:space="preserve">the </w:t>
      </w:r>
      <w:r w:rsidR="008E05B9" w:rsidRPr="00D012B8">
        <w:rPr>
          <w:rFonts w:ascii="Calibri" w:eastAsia="Times New Roman" w:hAnsi="Calibri" w:cs="Calibri"/>
          <w:b/>
          <w:bCs/>
        </w:rPr>
        <w:t>Skills Fair is required</w:t>
      </w:r>
      <w:r w:rsidR="008E05B9">
        <w:rPr>
          <w:rFonts w:ascii="Calibri" w:eastAsia="Times New Roman" w:hAnsi="Calibri" w:cs="Calibri"/>
        </w:rPr>
        <w:t>.</w:t>
      </w:r>
    </w:p>
    <w:bookmarkEnd w:id="1"/>
    <w:p w14:paraId="6DDEDF04" w14:textId="77777777" w:rsidR="005B548E" w:rsidRPr="005B548E" w:rsidRDefault="005B548E" w:rsidP="005B548E">
      <w:pPr>
        <w:widowControl/>
        <w:overflowPunct w:val="0"/>
        <w:textAlignment w:val="baseline"/>
        <w:rPr>
          <w:rFonts w:eastAsia="Times New Roman" w:cs="Times New Roman"/>
          <w:sz w:val="24"/>
          <w:szCs w:val="24"/>
        </w:rPr>
      </w:pPr>
    </w:p>
    <w:p w14:paraId="1A1E88E1" w14:textId="6DCE41F3"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u w:val="single"/>
        </w:rPr>
        <w:t>Patient Care Assignments</w:t>
      </w:r>
      <w:r w:rsidRPr="00B34052">
        <w:rPr>
          <w:rFonts w:eastAsia="Times New Roman" w:cs="Times New Roman"/>
        </w:rPr>
        <w:t xml:space="preserve">:  The clinical instructor will make the assignments. Should a patient be discharged, transferred, etc., the student is responsible for working with the staff to secure another assignment of comparable difficulty. </w:t>
      </w:r>
      <w:r w:rsidRPr="00B34052">
        <w:rPr>
          <w:rFonts w:eastAsia="Times New Roman" w:cs="Times New Roman"/>
          <w:b/>
          <w:bCs/>
        </w:rPr>
        <w:t>Please notify your clinical instructor of this change.</w:t>
      </w:r>
    </w:p>
    <w:p w14:paraId="2075CCEC" w14:textId="77777777" w:rsidR="005B548E" w:rsidRPr="005B548E" w:rsidRDefault="005B548E" w:rsidP="005B548E">
      <w:pPr>
        <w:widowControl/>
        <w:overflowPunct w:val="0"/>
        <w:textAlignment w:val="baseline"/>
        <w:rPr>
          <w:rFonts w:eastAsia="Times New Roman" w:cs="Times New Roman"/>
          <w:sz w:val="24"/>
          <w:szCs w:val="24"/>
          <w:highlight w:val="yellow"/>
        </w:rPr>
      </w:pPr>
    </w:p>
    <w:p w14:paraId="62434184" w14:textId="62A4F816"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rPr>
        <w:t>Students will report to the clinical instructor in the hospital lobby area by 0630.   After report, take and record vital signs, perform the assessment and prepare the patient for meals, if needed.  Review the patient record, make opening entries in the chart, verify medications to be given are available. Medications will be given as assigned by the instructor. Prompt attendance is expected.</w:t>
      </w:r>
    </w:p>
    <w:p w14:paraId="49353F3E" w14:textId="77777777" w:rsidR="005B548E" w:rsidRPr="005B548E" w:rsidRDefault="005B548E" w:rsidP="005B548E">
      <w:pPr>
        <w:widowControl/>
        <w:overflowPunct w:val="0"/>
        <w:textAlignment w:val="baseline"/>
        <w:rPr>
          <w:rFonts w:eastAsia="Times New Roman" w:cs="Times New Roman"/>
          <w:sz w:val="24"/>
          <w:szCs w:val="24"/>
        </w:rPr>
      </w:pPr>
    </w:p>
    <w:p w14:paraId="1AC802A5" w14:textId="38AC48F0"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b/>
        </w:rPr>
        <w:t xml:space="preserve">If unable to attend clinical, the student must </w:t>
      </w:r>
      <w:r w:rsidR="00E9558E" w:rsidRPr="00B34052">
        <w:rPr>
          <w:rFonts w:eastAsia="Times New Roman" w:cs="Times New Roman"/>
          <w:b/>
        </w:rPr>
        <w:t>notify</w:t>
      </w:r>
      <w:r w:rsidR="00A815CF" w:rsidRPr="00B34052">
        <w:rPr>
          <w:rFonts w:eastAsia="Times New Roman" w:cs="Times New Roman"/>
          <w:b/>
        </w:rPr>
        <w:t xml:space="preserve"> the clinical </w:t>
      </w:r>
      <w:r w:rsidR="00D544E3" w:rsidRPr="00B34052">
        <w:rPr>
          <w:rFonts w:eastAsia="Times New Roman" w:cs="Times New Roman"/>
          <w:b/>
        </w:rPr>
        <w:t>instructor</w:t>
      </w:r>
      <w:r w:rsidR="00A815CF" w:rsidRPr="00B34052">
        <w:rPr>
          <w:rFonts w:eastAsia="Times New Roman" w:cs="Times New Roman"/>
          <w:b/>
        </w:rPr>
        <w:t xml:space="preserve"> </w:t>
      </w:r>
      <w:r w:rsidRPr="00B34052">
        <w:rPr>
          <w:rFonts w:eastAsia="Times New Roman" w:cs="Times New Roman"/>
          <w:b/>
        </w:rPr>
        <w:t xml:space="preserve">prior to </w:t>
      </w:r>
      <w:r w:rsidR="00D544E3" w:rsidRPr="00B34052">
        <w:rPr>
          <w:rFonts w:eastAsia="Times New Roman" w:cs="Times New Roman"/>
          <w:b/>
        </w:rPr>
        <w:t>the</w:t>
      </w:r>
      <w:r w:rsidRPr="00B34052">
        <w:rPr>
          <w:rFonts w:eastAsia="Times New Roman" w:cs="Times New Roman"/>
          <w:b/>
        </w:rPr>
        <w:t xml:space="preserve"> clinical experience</w:t>
      </w:r>
      <w:r w:rsidRPr="00B34052">
        <w:rPr>
          <w:rFonts w:eastAsia="Times New Roman" w:cs="Times New Roman"/>
        </w:rPr>
        <w:t xml:space="preserve">. </w:t>
      </w:r>
      <w:r w:rsidR="008F144F" w:rsidRPr="00B34052">
        <w:rPr>
          <w:rFonts w:eastAsia="Times New Roman" w:cs="Times New Roman"/>
        </w:rPr>
        <w:t xml:space="preserve">Failure </w:t>
      </w:r>
      <w:r w:rsidR="00B34DE6" w:rsidRPr="00B34052">
        <w:rPr>
          <w:rFonts w:eastAsia="Times New Roman" w:cs="Times New Roman"/>
        </w:rPr>
        <w:t>to adhere to this procedure</w:t>
      </w:r>
      <w:r w:rsidR="008501AB" w:rsidRPr="00B34052">
        <w:rPr>
          <w:rFonts w:eastAsia="Times New Roman" w:cs="Times New Roman"/>
        </w:rPr>
        <w:t xml:space="preserve"> </w:t>
      </w:r>
      <w:r w:rsidR="00277E78" w:rsidRPr="00B34052">
        <w:rPr>
          <w:rFonts w:eastAsia="Times New Roman" w:cs="Times New Roman"/>
        </w:rPr>
        <w:t>could</w:t>
      </w:r>
      <w:r w:rsidR="00B34DE6" w:rsidRPr="00B34052">
        <w:rPr>
          <w:rFonts w:eastAsia="Times New Roman" w:cs="Times New Roman"/>
        </w:rPr>
        <w:t xml:space="preserve"> result in deduction</w:t>
      </w:r>
      <w:r w:rsidR="00277E78" w:rsidRPr="00B34052">
        <w:rPr>
          <w:rFonts w:eastAsia="Times New Roman" w:cs="Times New Roman"/>
        </w:rPr>
        <w:t xml:space="preserve"> of points on the next graded clinical day. </w:t>
      </w:r>
    </w:p>
    <w:p w14:paraId="061A349C" w14:textId="77777777" w:rsidR="005B548E" w:rsidRPr="005B548E" w:rsidRDefault="005B548E" w:rsidP="005B548E">
      <w:pPr>
        <w:widowControl/>
        <w:overflowPunct w:val="0"/>
        <w:textAlignment w:val="baseline"/>
        <w:rPr>
          <w:rFonts w:eastAsia="Times New Roman" w:cs="Times New Roman"/>
          <w:sz w:val="24"/>
          <w:szCs w:val="24"/>
        </w:rPr>
      </w:pPr>
    </w:p>
    <w:p w14:paraId="3660EEC8" w14:textId="1202AE24" w:rsidR="005B548E" w:rsidRPr="000E1CBE" w:rsidRDefault="005B548E" w:rsidP="00B34052">
      <w:pPr>
        <w:pStyle w:val="ListParagraph"/>
        <w:widowControl/>
        <w:numPr>
          <w:ilvl w:val="0"/>
          <w:numId w:val="64"/>
        </w:numPr>
        <w:overflowPunct w:val="0"/>
        <w:textAlignment w:val="baseline"/>
        <w:rPr>
          <w:rFonts w:eastAsia="Times New Roman" w:cs="Times New Roman"/>
        </w:rPr>
      </w:pPr>
      <w:r w:rsidRPr="000E1CBE">
        <w:rPr>
          <w:rFonts w:eastAsia="Times New Roman" w:cs="Times New Roman"/>
        </w:rPr>
        <w:t>Breaks are allowed after finishing patient care and charting and are not to exceed 15 minutes.   Breaks are to be taken off the unit,</w:t>
      </w:r>
      <w:r w:rsidR="002B779C" w:rsidRPr="000E1CBE">
        <w:rPr>
          <w:rFonts w:eastAsia="Times New Roman" w:cs="Times New Roman"/>
        </w:rPr>
        <w:t xml:space="preserve"> before 1000</w:t>
      </w:r>
      <w:r w:rsidR="000E1CBE" w:rsidRPr="000E1CBE">
        <w:rPr>
          <w:rFonts w:eastAsia="Times New Roman" w:cs="Times New Roman"/>
        </w:rPr>
        <w:t>,</w:t>
      </w:r>
      <w:r w:rsidRPr="000E1CBE">
        <w:rPr>
          <w:rFonts w:eastAsia="Times New Roman" w:cs="Times New Roman"/>
        </w:rPr>
        <w:t xml:space="preserve"> but students are to remain </w:t>
      </w:r>
      <w:r w:rsidR="002A639D">
        <w:rPr>
          <w:rFonts w:eastAsia="Times New Roman" w:cs="Times New Roman"/>
        </w:rPr>
        <w:t>within</w:t>
      </w:r>
      <w:r w:rsidRPr="000E1CBE">
        <w:rPr>
          <w:rFonts w:eastAsia="Times New Roman" w:cs="Times New Roman"/>
        </w:rPr>
        <w:t xml:space="preserve"> the clinical facility. </w:t>
      </w:r>
      <w:r w:rsidR="000E1CBE" w:rsidRPr="000E1CBE">
        <w:rPr>
          <w:rFonts w:eastAsia="Times New Roman" w:cs="Times New Roman"/>
        </w:rPr>
        <w:t xml:space="preserve">After 1000 breaks are forfeited if not taken and cannot be combined with the lunch break. </w:t>
      </w:r>
    </w:p>
    <w:p w14:paraId="3FB54BA5" w14:textId="77777777" w:rsidR="005B548E" w:rsidRPr="005B548E" w:rsidRDefault="005B548E" w:rsidP="005B548E">
      <w:pPr>
        <w:widowControl/>
        <w:overflowPunct w:val="0"/>
        <w:textAlignment w:val="baseline"/>
        <w:rPr>
          <w:rFonts w:eastAsia="Times New Roman" w:cs="Times New Roman"/>
          <w:sz w:val="24"/>
          <w:szCs w:val="24"/>
        </w:rPr>
      </w:pPr>
    </w:p>
    <w:p w14:paraId="2923BC61" w14:textId="59CB2191"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rPr>
        <w:t xml:space="preserve">Students are allowed a </w:t>
      </w:r>
      <w:r w:rsidR="000E1CBE">
        <w:rPr>
          <w:rFonts w:eastAsia="Times New Roman" w:cs="Times New Roman"/>
        </w:rPr>
        <w:t>30-minute meal break. They must report</w:t>
      </w:r>
      <w:r w:rsidRPr="00B34052">
        <w:rPr>
          <w:rFonts w:eastAsia="Times New Roman" w:cs="Times New Roman"/>
        </w:rPr>
        <w:t xml:space="preserve"> to</w:t>
      </w:r>
      <w:r w:rsidR="000E1CBE">
        <w:rPr>
          <w:rFonts w:eastAsia="Times New Roman" w:cs="Times New Roman"/>
        </w:rPr>
        <w:t xml:space="preserve"> </w:t>
      </w:r>
      <w:r w:rsidR="002A639D">
        <w:rPr>
          <w:rFonts w:eastAsia="Times New Roman" w:cs="Times New Roman"/>
        </w:rPr>
        <w:t xml:space="preserve">the </w:t>
      </w:r>
      <w:r w:rsidR="000E1CBE">
        <w:rPr>
          <w:rFonts w:eastAsia="Times New Roman" w:cs="Times New Roman"/>
        </w:rPr>
        <w:t>assigned RN</w:t>
      </w:r>
      <w:r w:rsidRPr="00B34052">
        <w:rPr>
          <w:rFonts w:eastAsia="Times New Roman" w:cs="Times New Roman"/>
        </w:rPr>
        <w:t xml:space="preserve"> </w:t>
      </w:r>
      <w:r w:rsidR="002A639D">
        <w:rPr>
          <w:rFonts w:eastAsia="Times New Roman" w:cs="Times New Roman"/>
        </w:rPr>
        <w:t>before</w:t>
      </w:r>
      <w:r w:rsidRPr="00B34052">
        <w:rPr>
          <w:rFonts w:eastAsia="Times New Roman" w:cs="Times New Roman"/>
        </w:rPr>
        <w:t xml:space="preserve"> leaving the Unit for ANY reason. The meal must be taken at the Clinical site in the Cafeteria.</w:t>
      </w:r>
    </w:p>
    <w:p w14:paraId="5AFE9AFF" w14:textId="77777777" w:rsidR="005B548E" w:rsidRPr="005B548E" w:rsidRDefault="005B548E" w:rsidP="005B548E">
      <w:pPr>
        <w:widowControl/>
        <w:overflowPunct w:val="0"/>
        <w:textAlignment w:val="baseline"/>
        <w:rPr>
          <w:rFonts w:eastAsia="Times New Roman" w:cs="Times New Roman"/>
          <w:sz w:val="24"/>
          <w:szCs w:val="24"/>
        </w:rPr>
      </w:pPr>
    </w:p>
    <w:p w14:paraId="748D0698" w14:textId="769E5C64" w:rsidR="005B548E" w:rsidRPr="00B34052" w:rsidRDefault="005B548E" w:rsidP="00B34052">
      <w:pPr>
        <w:pStyle w:val="ListParagraph"/>
        <w:widowControl/>
        <w:numPr>
          <w:ilvl w:val="0"/>
          <w:numId w:val="64"/>
        </w:numPr>
        <w:overflowPunct w:val="0"/>
        <w:textAlignment w:val="baseline"/>
        <w:rPr>
          <w:rFonts w:eastAsia="Times New Roman" w:cs="Times New Roman"/>
        </w:rPr>
      </w:pPr>
      <w:r w:rsidRPr="00B34052">
        <w:rPr>
          <w:rFonts w:eastAsia="Times New Roman" w:cs="Times New Roman"/>
          <w:b/>
          <w:bCs/>
        </w:rPr>
        <w:t xml:space="preserve">Strict CONFIDENTIALITY must be maintained </w:t>
      </w:r>
      <w:r w:rsidRPr="00B34052">
        <w:rPr>
          <w:rFonts w:eastAsia="Times New Roman" w:cs="Times New Roman"/>
        </w:rPr>
        <w:t>in all situations relating to patient information and care.</w:t>
      </w:r>
      <w:r w:rsidR="00941DC8" w:rsidRPr="00B34052">
        <w:rPr>
          <w:rFonts w:eastAsia="Times New Roman" w:cs="Times New Roman"/>
        </w:rPr>
        <w:t xml:space="preserve"> </w:t>
      </w:r>
      <w:r w:rsidR="00941DC8" w:rsidRPr="00B34052">
        <w:rPr>
          <w:color w:val="000000"/>
        </w:rPr>
        <w:t>Students may NOT accept or bring computer printouts out of the clinical facility. Students are expected to adhere to Health Insurance Portability and Accountability Act (HIPAA) Law at all times.</w:t>
      </w:r>
    </w:p>
    <w:p w14:paraId="6142ECE1" w14:textId="77777777" w:rsidR="005B548E" w:rsidRPr="005B548E" w:rsidRDefault="005B548E" w:rsidP="005B548E">
      <w:pPr>
        <w:widowControl/>
        <w:overflowPunct w:val="0"/>
        <w:textAlignment w:val="baseline"/>
        <w:rPr>
          <w:rFonts w:eastAsia="Times New Roman" w:cs="Times New Roman"/>
          <w:sz w:val="24"/>
          <w:szCs w:val="24"/>
        </w:rPr>
      </w:pPr>
    </w:p>
    <w:p w14:paraId="5F8650B9" w14:textId="54495AB7" w:rsidR="005B548E" w:rsidRPr="00B34052" w:rsidRDefault="00027ECB" w:rsidP="00B34052">
      <w:pPr>
        <w:pStyle w:val="ListParagraph"/>
        <w:widowControl/>
        <w:numPr>
          <w:ilvl w:val="0"/>
          <w:numId w:val="64"/>
        </w:numPr>
        <w:autoSpaceDE/>
        <w:autoSpaceDN/>
        <w:adjustRightInd/>
        <w:rPr>
          <w:rFonts w:eastAsia="Times New Roman" w:cs="Times New Roman"/>
        </w:rPr>
      </w:pPr>
      <w:r>
        <w:rPr>
          <w:rFonts w:eastAsia="Times New Roman" w:cs="Times New Roman"/>
        </w:rPr>
        <w:t xml:space="preserve">Students are expected to treat faculty, staff, and fellow students with respect on campus and in the clinical setting. </w:t>
      </w:r>
      <w:r w:rsidR="005B548E" w:rsidRPr="00B34052">
        <w:rPr>
          <w:rFonts w:eastAsia="Times New Roman" w:cs="Times New Roman"/>
        </w:rPr>
        <w:t xml:space="preserve">Incivility </w:t>
      </w:r>
      <w:r w:rsidR="005B548E" w:rsidRPr="00B34052">
        <w:rPr>
          <w:rFonts w:eastAsia="Times New Roman" w:cs="Times New Roman"/>
          <w:b/>
          <w:bCs/>
        </w:rPr>
        <w:t>will not</w:t>
      </w:r>
      <w:r w:rsidR="005B548E" w:rsidRPr="00B34052">
        <w:rPr>
          <w:rFonts w:eastAsia="Times New Roman" w:cs="Times New Roman"/>
        </w:rPr>
        <w:t xml:space="preserve"> be tolerated in the Health Sciences Programs.</w:t>
      </w:r>
    </w:p>
    <w:p w14:paraId="5A87197C" w14:textId="77777777" w:rsidR="005B548E" w:rsidRPr="005B548E" w:rsidRDefault="005B548E" w:rsidP="00F70A2C">
      <w:pPr>
        <w:widowControl/>
        <w:overflowPunct w:val="0"/>
        <w:textAlignment w:val="baseline"/>
        <w:rPr>
          <w:rFonts w:ascii="Times New Roman" w:hAnsi="Times New Roman" w:cs="Times New Roman"/>
          <w:b/>
          <w:sz w:val="24"/>
          <w:szCs w:val="20"/>
        </w:rPr>
      </w:pPr>
    </w:p>
    <w:p w14:paraId="1A5E5A8A" w14:textId="7B76BD03" w:rsidR="00AB1AC1" w:rsidRPr="00B34052" w:rsidRDefault="005B548E" w:rsidP="00B34052">
      <w:pPr>
        <w:pStyle w:val="ListParagraph"/>
        <w:widowControl/>
        <w:numPr>
          <w:ilvl w:val="0"/>
          <w:numId w:val="64"/>
        </w:numPr>
        <w:autoSpaceDE/>
        <w:autoSpaceDN/>
        <w:adjustRightInd/>
        <w:spacing w:after="200" w:line="276" w:lineRule="auto"/>
        <w:rPr>
          <w:rFonts w:eastAsia="Times New Roman" w:cs="Times New Roman"/>
          <w:szCs w:val="20"/>
        </w:rPr>
      </w:pPr>
      <w:r w:rsidRPr="00B34052">
        <w:rPr>
          <w:rFonts w:eastAsia="Times New Roman" w:cs="Times New Roman"/>
          <w:szCs w:val="20"/>
        </w:rPr>
        <w:t xml:space="preserve">Students will be assigned to the simulation </w:t>
      </w:r>
      <w:r w:rsidR="002A639D">
        <w:rPr>
          <w:rFonts w:eastAsia="Times New Roman" w:cs="Times New Roman"/>
          <w:szCs w:val="20"/>
        </w:rPr>
        <w:t>lab and on-campus clinical days</w:t>
      </w:r>
      <w:r w:rsidRPr="00B34052">
        <w:rPr>
          <w:rFonts w:eastAsia="Times New Roman" w:cs="Times New Roman"/>
          <w:szCs w:val="20"/>
        </w:rPr>
        <w:t xml:space="preserve"> as part of their clinical learning experiences. Simulation experiences in the labs will be graded </w:t>
      </w:r>
      <w:r w:rsidR="00027ECB">
        <w:rPr>
          <w:rFonts w:eastAsia="Times New Roman" w:cs="Times New Roman"/>
          <w:szCs w:val="20"/>
        </w:rPr>
        <w:t>using faculty-developed</w:t>
      </w:r>
      <w:r w:rsidRPr="00B34052">
        <w:rPr>
          <w:rFonts w:eastAsia="Times New Roman" w:cs="Times New Roman"/>
          <w:szCs w:val="20"/>
        </w:rPr>
        <w:t xml:space="preserve"> rubrics. </w:t>
      </w:r>
      <w:r w:rsidR="00027ECB">
        <w:rPr>
          <w:rFonts w:eastAsia="Times New Roman" w:cs="Times New Roman"/>
          <w:b/>
          <w:bCs/>
          <w:szCs w:val="20"/>
        </w:rPr>
        <w:t>To receive satisfactory grades, the students must successfully meet defined objectives, procedures, and tasks</w:t>
      </w:r>
      <w:r w:rsidRPr="00B34052">
        <w:rPr>
          <w:rFonts w:eastAsia="Times New Roman" w:cs="Times New Roman"/>
          <w:b/>
          <w:bCs/>
          <w:szCs w:val="20"/>
        </w:rPr>
        <w:t xml:space="preserve">. </w:t>
      </w:r>
      <w:r w:rsidRPr="00B34052">
        <w:rPr>
          <w:rFonts w:eastAsia="Times New Roman" w:cs="Times New Roman"/>
          <w:szCs w:val="20"/>
        </w:rPr>
        <w:t xml:space="preserve">Students who do not complete </w:t>
      </w:r>
      <w:r w:rsidR="00027ECB">
        <w:rPr>
          <w:rFonts w:eastAsia="Times New Roman" w:cs="Times New Roman"/>
          <w:szCs w:val="20"/>
        </w:rPr>
        <w:t xml:space="preserve">the </w:t>
      </w:r>
      <w:r w:rsidRPr="00B34052">
        <w:rPr>
          <w:rFonts w:eastAsia="Times New Roman" w:cs="Times New Roman"/>
          <w:szCs w:val="20"/>
        </w:rPr>
        <w:t>required work will be graded according to the rubric. Absences from simulation activities</w:t>
      </w:r>
      <w:r w:rsidR="002A639D">
        <w:rPr>
          <w:rFonts w:eastAsia="Times New Roman" w:cs="Times New Roman"/>
          <w:szCs w:val="20"/>
        </w:rPr>
        <w:t xml:space="preserve"> and on-campus clinical days</w:t>
      </w:r>
      <w:r w:rsidRPr="00B34052">
        <w:rPr>
          <w:rFonts w:eastAsia="Times New Roman" w:cs="Times New Roman"/>
          <w:szCs w:val="20"/>
        </w:rPr>
        <w:t xml:space="preserve"> will be included </w:t>
      </w:r>
      <w:r w:rsidR="00E86697" w:rsidRPr="00B34052">
        <w:rPr>
          <w:rFonts w:eastAsia="Times New Roman" w:cs="Times New Roman"/>
          <w:szCs w:val="20"/>
        </w:rPr>
        <w:t xml:space="preserve">as clinical absences. </w:t>
      </w:r>
      <w:r w:rsidR="00027ECB">
        <w:rPr>
          <w:rFonts w:eastAsia="Times New Roman" w:cs="Times New Roman"/>
          <w:szCs w:val="20"/>
        </w:rPr>
        <w:t>The student must</w:t>
      </w:r>
      <w:r w:rsidRPr="00B34052">
        <w:rPr>
          <w:rFonts w:eastAsia="Times New Roman" w:cs="Times New Roman"/>
          <w:szCs w:val="20"/>
        </w:rPr>
        <w:t xml:space="preserve"> be aware of the number of absences they have accrued throughout the semester. See Health Sciences Division Student Handbook Policy </w:t>
      </w:r>
      <w:r w:rsidR="001D0C7E" w:rsidRPr="00B34052">
        <w:rPr>
          <w:rFonts w:eastAsia="Times New Roman" w:cs="Times New Roman"/>
          <w:szCs w:val="20"/>
        </w:rPr>
        <w:t>1.32 and 1.33</w:t>
      </w:r>
      <w:r w:rsidRPr="00B34052">
        <w:rPr>
          <w:rFonts w:eastAsia="Times New Roman" w:cs="Times New Roman"/>
          <w:szCs w:val="20"/>
        </w:rPr>
        <w:t xml:space="preserve"> </w:t>
      </w:r>
    </w:p>
    <w:p w14:paraId="5386B077" w14:textId="620069EC" w:rsidR="00066FC3" w:rsidRPr="00B34052" w:rsidRDefault="00B762D7" w:rsidP="00B34052">
      <w:pPr>
        <w:pStyle w:val="ListParagraph"/>
        <w:widowControl/>
        <w:numPr>
          <w:ilvl w:val="0"/>
          <w:numId w:val="64"/>
        </w:numPr>
        <w:autoSpaceDE/>
        <w:autoSpaceDN/>
        <w:adjustRightInd/>
        <w:spacing w:after="200" w:line="276" w:lineRule="auto"/>
        <w:rPr>
          <w:rFonts w:eastAsia="Times New Roman" w:cs="Times New Roman"/>
          <w:szCs w:val="20"/>
        </w:rPr>
      </w:pPr>
      <w:r w:rsidRPr="00B34052">
        <w:rPr>
          <w:rFonts w:eastAsia="Times New Roman" w:cs="Times New Roman"/>
          <w:szCs w:val="20"/>
        </w:rPr>
        <w:t>If a quali</w:t>
      </w:r>
      <w:r w:rsidR="00C5686D" w:rsidRPr="00B34052">
        <w:rPr>
          <w:rFonts w:eastAsia="Times New Roman" w:cs="Times New Roman"/>
          <w:szCs w:val="20"/>
        </w:rPr>
        <w:t>fied faculty member is not available to substitute</w:t>
      </w:r>
      <w:r w:rsidR="0012146E" w:rsidRPr="00B34052">
        <w:rPr>
          <w:rFonts w:eastAsia="Times New Roman" w:cs="Times New Roman"/>
          <w:szCs w:val="20"/>
        </w:rPr>
        <w:t xml:space="preserve"> for a </w:t>
      </w:r>
      <w:r w:rsidR="00996617">
        <w:rPr>
          <w:rFonts w:eastAsia="Times New Roman" w:cs="Times New Roman"/>
          <w:szCs w:val="20"/>
        </w:rPr>
        <w:t>group-assigned clinical, the group may be sent home and be required to do a scheduled</w:t>
      </w:r>
      <w:r w:rsidR="002C50A6" w:rsidRPr="00B34052">
        <w:rPr>
          <w:rFonts w:eastAsia="Times New Roman" w:cs="Times New Roman"/>
          <w:szCs w:val="20"/>
        </w:rPr>
        <w:t xml:space="preserve"> make-up day prior to the end of the semester. </w:t>
      </w:r>
    </w:p>
    <w:p w14:paraId="791422FA" w14:textId="77777777" w:rsidR="00A85511" w:rsidRPr="003C1859" w:rsidRDefault="00A85511" w:rsidP="003C1859">
      <w:pPr>
        <w:rPr>
          <w:sz w:val="24"/>
          <w:szCs w:val="24"/>
        </w:rPr>
      </w:pPr>
    </w:p>
    <w:p w14:paraId="0BE98803" w14:textId="4AD728D6" w:rsidR="005B548E" w:rsidRPr="00345137" w:rsidRDefault="005B548E" w:rsidP="002965B3">
      <w:pPr>
        <w:widowControl/>
        <w:autoSpaceDE/>
        <w:autoSpaceDN/>
        <w:adjustRightInd/>
        <w:spacing w:after="200" w:line="276" w:lineRule="auto"/>
        <w:jc w:val="center"/>
        <w:rPr>
          <w:rFonts w:eastAsia="Times New Roman" w:cs="Times New Roman"/>
          <w:b/>
          <w:sz w:val="28"/>
          <w:szCs w:val="28"/>
        </w:rPr>
      </w:pPr>
      <w:r w:rsidRPr="00EF31CC">
        <w:rPr>
          <w:bCs/>
          <w:color w:val="FF0000"/>
          <w:sz w:val="24"/>
          <w:szCs w:val="20"/>
        </w:rPr>
        <w:br w:type="page"/>
      </w:r>
      <w:r w:rsidRPr="00345137">
        <w:rPr>
          <w:rFonts w:eastAsia="Times New Roman" w:cs="Times New Roman"/>
          <w:b/>
          <w:sz w:val="28"/>
          <w:szCs w:val="28"/>
        </w:rPr>
        <w:lastRenderedPageBreak/>
        <w:t>GUIDELINES FOR IVs AND MEDICATIONS</w:t>
      </w:r>
    </w:p>
    <w:p w14:paraId="1D097118" w14:textId="77777777" w:rsidR="005B548E" w:rsidRPr="005B548E" w:rsidRDefault="005B548E" w:rsidP="005B548E">
      <w:pPr>
        <w:widowControl/>
        <w:overflowPunct w:val="0"/>
        <w:textAlignment w:val="baseline"/>
        <w:rPr>
          <w:rFonts w:eastAsia="Times New Roman" w:cs="Times New Roman"/>
          <w:sz w:val="24"/>
          <w:szCs w:val="20"/>
        </w:rPr>
      </w:pPr>
    </w:p>
    <w:p w14:paraId="0E446230" w14:textId="685B0FB8" w:rsidR="005B548E" w:rsidRP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The student will administer medications to assigned patients within the hours designated by the instructor. </w:t>
      </w:r>
    </w:p>
    <w:p w14:paraId="70779550" w14:textId="6EE74D69" w:rsidR="005B548E" w:rsidRDefault="005B548E" w:rsidP="005B548E">
      <w:pPr>
        <w:widowControl/>
        <w:overflowPunct w:val="0"/>
        <w:textAlignment w:val="baseline"/>
        <w:rPr>
          <w:rFonts w:eastAsia="Times New Roman" w:cs="Times New Roman"/>
          <w:sz w:val="24"/>
          <w:szCs w:val="20"/>
        </w:rPr>
      </w:pPr>
    </w:p>
    <w:p w14:paraId="3A9197C0" w14:textId="77777777" w:rsidR="00770D62" w:rsidRPr="005B548E" w:rsidRDefault="00770D62" w:rsidP="005B548E">
      <w:pPr>
        <w:widowControl/>
        <w:overflowPunct w:val="0"/>
        <w:textAlignment w:val="baseline"/>
        <w:rPr>
          <w:rFonts w:eastAsia="Times New Roman" w:cs="Times New Roman"/>
          <w:sz w:val="24"/>
          <w:szCs w:val="20"/>
        </w:rPr>
      </w:pPr>
    </w:p>
    <w:p w14:paraId="36A82203" w14:textId="516DDC0E" w:rsidR="005B548E" w:rsidRPr="00770D62" w:rsidRDefault="005B548E" w:rsidP="000E4963">
      <w:pPr>
        <w:pStyle w:val="ListParagraph"/>
        <w:widowControl/>
        <w:numPr>
          <w:ilvl w:val="0"/>
          <w:numId w:val="32"/>
        </w:numPr>
        <w:overflowPunct w:val="0"/>
        <w:textAlignment w:val="baseline"/>
        <w:rPr>
          <w:rFonts w:eastAsia="Times New Roman" w:cs="Times New Roman"/>
        </w:rPr>
      </w:pPr>
      <w:r w:rsidRPr="00770D62">
        <w:rPr>
          <w:rFonts w:eastAsia="Times New Roman" w:cs="Times New Roman"/>
          <w:b/>
          <w:bCs/>
        </w:rPr>
        <w:t xml:space="preserve">The student may administer oral medications with </w:t>
      </w:r>
      <w:r w:rsidR="00996617">
        <w:rPr>
          <w:rFonts w:eastAsia="Times New Roman" w:cs="Times New Roman"/>
          <w:b/>
          <w:bCs/>
        </w:rPr>
        <w:t>the instructor's</w:t>
      </w:r>
      <w:r w:rsidRPr="00770D62">
        <w:rPr>
          <w:rFonts w:eastAsia="Times New Roman" w:cs="Times New Roman"/>
          <w:b/>
          <w:bCs/>
        </w:rPr>
        <w:t xml:space="preserve"> permission </w:t>
      </w:r>
      <w:r w:rsidR="00996617">
        <w:rPr>
          <w:rFonts w:eastAsia="Times New Roman" w:cs="Times New Roman"/>
          <w:b/>
          <w:bCs/>
        </w:rPr>
        <w:t xml:space="preserve">and RN/Instructor supervision </w:t>
      </w:r>
      <w:r w:rsidRPr="00770D62">
        <w:rPr>
          <w:rFonts w:eastAsia="Times New Roman" w:cs="Times New Roman"/>
          <w:b/>
          <w:bCs/>
        </w:rPr>
        <w:t>only.</w:t>
      </w:r>
      <w:r w:rsidR="7DB22E91" w:rsidRPr="00770D62">
        <w:rPr>
          <w:rFonts w:eastAsia="Times New Roman" w:cs="Times New Roman"/>
        </w:rPr>
        <w:t xml:space="preserve"> </w:t>
      </w:r>
      <w:r w:rsidRPr="00770D62">
        <w:rPr>
          <w:rFonts w:eastAsia="Times New Roman" w:cs="Times New Roman"/>
        </w:rPr>
        <w:t>The student must have drug reference text with all patient’s medications flagged and be familiar with the classifications, appropriate route, dosage, and nursing implications of every drug administered.</w:t>
      </w:r>
      <w:r w:rsidR="2D16B117" w:rsidRPr="00770D62">
        <w:rPr>
          <w:rFonts w:eastAsia="Times New Roman" w:cs="Times New Roman"/>
        </w:rPr>
        <w:t xml:space="preserve"> No narcotics may be given in any form. </w:t>
      </w:r>
    </w:p>
    <w:p w14:paraId="6B2DA1FB" w14:textId="7E777C16" w:rsidR="005B548E" w:rsidRDefault="005B548E" w:rsidP="005B548E">
      <w:pPr>
        <w:widowControl/>
        <w:overflowPunct w:val="0"/>
        <w:textAlignment w:val="baseline"/>
        <w:rPr>
          <w:rFonts w:eastAsia="Times New Roman" w:cs="Times New Roman"/>
          <w:sz w:val="24"/>
          <w:szCs w:val="20"/>
        </w:rPr>
      </w:pPr>
    </w:p>
    <w:p w14:paraId="48E041F1" w14:textId="77777777" w:rsidR="00770D62" w:rsidRPr="005B548E" w:rsidRDefault="00770D62" w:rsidP="005B548E">
      <w:pPr>
        <w:widowControl/>
        <w:overflowPunct w:val="0"/>
        <w:textAlignment w:val="baseline"/>
        <w:rPr>
          <w:rFonts w:eastAsia="Times New Roman" w:cs="Times New Roman"/>
          <w:sz w:val="24"/>
          <w:szCs w:val="20"/>
        </w:rPr>
      </w:pPr>
    </w:p>
    <w:p w14:paraId="50AC12AB" w14:textId="6174C8C2" w:rsidR="005B548E" w:rsidRPr="00770D62" w:rsidRDefault="005B548E" w:rsidP="000E4963">
      <w:pPr>
        <w:pStyle w:val="ListParagraph"/>
        <w:widowControl/>
        <w:numPr>
          <w:ilvl w:val="0"/>
          <w:numId w:val="32"/>
        </w:numPr>
        <w:overflowPunct w:val="0"/>
        <w:textAlignment w:val="baseline"/>
        <w:rPr>
          <w:rFonts w:eastAsia="Times New Roman" w:cs="Times New Roman"/>
        </w:rPr>
      </w:pPr>
      <w:r w:rsidRPr="00770D62">
        <w:rPr>
          <w:rFonts w:eastAsia="Times New Roman" w:cs="Times New Roman"/>
        </w:rPr>
        <w:t xml:space="preserve">The student may administer </w:t>
      </w:r>
      <w:r w:rsidRPr="00770D62">
        <w:rPr>
          <w:rFonts w:eastAsia="Times New Roman" w:cs="Times New Roman"/>
          <w:b/>
          <w:bCs/>
        </w:rPr>
        <w:t>IM</w:t>
      </w:r>
      <w:r w:rsidR="3674AF81" w:rsidRPr="00770D62">
        <w:rPr>
          <w:rFonts w:eastAsia="Times New Roman" w:cs="Times New Roman"/>
          <w:b/>
          <w:bCs/>
        </w:rPr>
        <w:t xml:space="preserve"> and SQ</w:t>
      </w:r>
      <w:r w:rsidRPr="00770D62">
        <w:rPr>
          <w:rFonts w:eastAsia="Times New Roman" w:cs="Times New Roman"/>
          <w:b/>
          <w:bCs/>
        </w:rPr>
        <w:t xml:space="preserve"> medications</w:t>
      </w:r>
      <w:r w:rsidRPr="00770D62">
        <w:rPr>
          <w:rFonts w:eastAsia="Times New Roman" w:cs="Times New Roman"/>
        </w:rPr>
        <w:t xml:space="preserve"> with instructor or RN supervision.</w:t>
      </w:r>
    </w:p>
    <w:p w14:paraId="745506F4" w14:textId="5E4E8E65" w:rsidR="005B548E" w:rsidRDefault="005B548E" w:rsidP="005B548E">
      <w:pPr>
        <w:widowControl/>
        <w:overflowPunct w:val="0"/>
        <w:textAlignment w:val="baseline"/>
        <w:rPr>
          <w:rFonts w:eastAsia="Times New Roman" w:cs="Times New Roman"/>
          <w:sz w:val="24"/>
          <w:szCs w:val="20"/>
        </w:rPr>
      </w:pPr>
    </w:p>
    <w:p w14:paraId="06B99C5A" w14:textId="77777777" w:rsidR="00770D62" w:rsidRPr="005B548E" w:rsidRDefault="00770D62" w:rsidP="005B548E">
      <w:pPr>
        <w:widowControl/>
        <w:overflowPunct w:val="0"/>
        <w:textAlignment w:val="baseline"/>
        <w:rPr>
          <w:rFonts w:eastAsia="Times New Roman" w:cs="Times New Roman"/>
          <w:sz w:val="24"/>
          <w:szCs w:val="20"/>
        </w:rPr>
      </w:pPr>
    </w:p>
    <w:p w14:paraId="7CF8C0DD" w14:textId="1B6A393A" w:rsidR="005B548E" w:rsidRPr="00770D62" w:rsidRDefault="005B548E" w:rsidP="000E4963">
      <w:pPr>
        <w:pStyle w:val="ListParagraph"/>
        <w:widowControl/>
        <w:numPr>
          <w:ilvl w:val="0"/>
          <w:numId w:val="32"/>
        </w:numPr>
        <w:overflowPunct w:val="0"/>
        <w:textAlignment w:val="baseline"/>
        <w:rPr>
          <w:rFonts w:eastAsia="Times New Roman" w:cs="Times New Roman"/>
          <w:b/>
          <w:szCs w:val="20"/>
        </w:rPr>
      </w:pPr>
      <w:r w:rsidRPr="00770D62">
        <w:rPr>
          <w:rFonts w:eastAsia="Times New Roman" w:cs="Times New Roman"/>
          <w:szCs w:val="20"/>
        </w:rPr>
        <w:t xml:space="preserve">Student may start an IV with the assistance of the RN or Clinical Instructor </w:t>
      </w:r>
      <w:r w:rsidRPr="00770D62">
        <w:rPr>
          <w:rFonts w:eastAsia="Times New Roman" w:cs="Times New Roman"/>
          <w:b/>
          <w:szCs w:val="20"/>
        </w:rPr>
        <w:t>(</w:t>
      </w:r>
      <w:r w:rsidRPr="00770D62">
        <w:rPr>
          <w:rFonts w:eastAsia="Times New Roman" w:cs="Times New Roman"/>
          <w:b/>
          <w:szCs w:val="20"/>
          <w:u w:val="single"/>
        </w:rPr>
        <w:t>not with help of GN or LVN, etc</w:t>
      </w:r>
      <w:r w:rsidRPr="00770D62">
        <w:rPr>
          <w:rFonts w:eastAsia="Times New Roman" w:cs="Times New Roman"/>
          <w:b/>
          <w:szCs w:val="20"/>
        </w:rPr>
        <w:t>.).</w:t>
      </w:r>
    </w:p>
    <w:p w14:paraId="6E0BD2CC" w14:textId="19AFCC24" w:rsidR="005B548E" w:rsidRDefault="005B548E" w:rsidP="005B548E">
      <w:pPr>
        <w:widowControl/>
        <w:overflowPunct w:val="0"/>
        <w:textAlignment w:val="baseline"/>
        <w:rPr>
          <w:rFonts w:eastAsia="Times New Roman" w:cs="Times New Roman"/>
          <w:sz w:val="24"/>
          <w:szCs w:val="20"/>
        </w:rPr>
      </w:pPr>
    </w:p>
    <w:p w14:paraId="08373156" w14:textId="77777777" w:rsidR="00770D62" w:rsidRPr="005B548E" w:rsidRDefault="00770D62" w:rsidP="005B548E">
      <w:pPr>
        <w:widowControl/>
        <w:overflowPunct w:val="0"/>
        <w:textAlignment w:val="baseline"/>
        <w:rPr>
          <w:rFonts w:eastAsia="Times New Roman" w:cs="Times New Roman"/>
          <w:sz w:val="24"/>
          <w:szCs w:val="20"/>
        </w:rPr>
      </w:pPr>
    </w:p>
    <w:p w14:paraId="56A2C755" w14:textId="26987715" w:rsidR="005B548E" w:rsidRP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Utilize your nursing judgment to assess the patient’s veins and the level of your own skill in choosing to attempt to start an IV.   Know when </w:t>
      </w:r>
      <w:r w:rsidRPr="00770D62">
        <w:rPr>
          <w:rFonts w:eastAsia="Times New Roman" w:cs="Times New Roman"/>
          <w:b/>
          <w:szCs w:val="20"/>
          <w:u w:val="single"/>
        </w:rPr>
        <w:t>NOT</w:t>
      </w:r>
      <w:r w:rsidRPr="00770D62">
        <w:rPr>
          <w:rFonts w:eastAsia="Times New Roman" w:cs="Times New Roman"/>
          <w:szCs w:val="20"/>
        </w:rPr>
        <w:t xml:space="preserve"> to try.</w:t>
      </w:r>
    </w:p>
    <w:p w14:paraId="3DC5DF05" w14:textId="486C62D2" w:rsidR="005B548E" w:rsidRDefault="005B548E" w:rsidP="005B548E">
      <w:pPr>
        <w:widowControl/>
        <w:overflowPunct w:val="0"/>
        <w:textAlignment w:val="baseline"/>
        <w:rPr>
          <w:rFonts w:eastAsia="Times New Roman" w:cs="Times New Roman"/>
          <w:sz w:val="24"/>
          <w:szCs w:val="20"/>
        </w:rPr>
      </w:pPr>
    </w:p>
    <w:p w14:paraId="0117DD12" w14:textId="77777777" w:rsidR="00770D62" w:rsidRPr="005B548E" w:rsidRDefault="00770D62" w:rsidP="005B548E">
      <w:pPr>
        <w:widowControl/>
        <w:overflowPunct w:val="0"/>
        <w:textAlignment w:val="baseline"/>
        <w:rPr>
          <w:rFonts w:eastAsia="Times New Roman" w:cs="Times New Roman"/>
          <w:sz w:val="24"/>
          <w:szCs w:val="20"/>
        </w:rPr>
      </w:pPr>
    </w:p>
    <w:p w14:paraId="6B09A62B" w14:textId="19C221EE" w:rsidR="005B548E" w:rsidRPr="00770D62" w:rsidRDefault="005B548E" w:rsidP="000E4963">
      <w:pPr>
        <w:pStyle w:val="ListParagraph"/>
        <w:widowControl/>
        <w:numPr>
          <w:ilvl w:val="0"/>
          <w:numId w:val="32"/>
        </w:numPr>
        <w:overflowPunct w:val="0"/>
        <w:textAlignment w:val="baseline"/>
        <w:rPr>
          <w:rFonts w:eastAsia="Times New Roman" w:cs="Times New Roman"/>
          <w:b/>
          <w:bCs/>
        </w:rPr>
      </w:pPr>
      <w:r w:rsidRPr="00770D62">
        <w:rPr>
          <w:rFonts w:eastAsia="Times New Roman" w:cs="Times New Roman"/>
        </w:rPr>
        <w:t>Students may flush an intermittent peripheral IV access (</w:t>
      </w:r>
      <w:proofErr w:type="spellStart"/>
      <w:r w:rsidRPr="00770D62">
        <w:rPr>
          <w:rFonts w:eastAsia="Times New Roman" w:cs="Times New Roman"/>
        </w:rPr>
        <w:t>HepLock</w:t>
      </w:r>
      <w:proofErr w:type="spellEnd"/>
      <w:r w:rsidRPr="00770D62">
        <w:rPr>
          <w:rFonts w:eastAsia="Times New Roman" w:cs="Times New Roman"/>
        </w:rPr>
        <w:t xml:space="preserve">, Saline Lock, etc.) with 2-3 mL Saline with Instructor or RN supervision.  </w:t>
      </w:r>
      <w:r w:rsidRPr="00770D62">
        <w:rPr>
          <w:rFonts w:eastAsia="Times New Roman" w:cs="Times New Roman"/>
          <w:b/>
          <w:bCs/>
          <w:u w:val="single"/>
        </w:rPr>
        <w:t xml:space="preserve">Instructor and/or </w:t>
      </w:r>
      <w:r w:rsidR="33B5E402" w:rsidRPr="00770D62">
        <w:rPr>
          <w:rFonts w:eastAsia="Times New Roman" w:cs="Times New Roman"/>
          <w:b/>
          <w:bCs/>
          <w:u w:val="single"/>
        </w:rPr>
        <w:t>RN MUST be</w:t>
      </w:r>
      <w:r w:rsidRPr="00770D62">
        <w:rPr>
          <w:rFonts w:eastAsia="Times New Roman" w:cs="Times New Roman"/>
          <w:b/>
          <w:bCs/>
          <w:u w:val="single"/>
        </w:rPr>
        <w:t xml:space="preserve"> PRESENT.</w:t>
      </w:r>
    </w:p>
    <w:p w14:paraId="6C38BA47" w14:textId="0B88B9A8" w:rsidR="005B548E" w:rsidRDefault="005B548E" w:rsidP="005B548E">
      <w:pPr>
        <w:widowControl/>
        <w:overflowPunct w:val="0"/>
        <w:textAlignment w:val="baseline"/>
        <w:rPr>
          <w:rFonts w:eastAsia="Times New Roman" w:cs="Times New Roman"/>
          <w:sz w:val="24"/>
          <w:szCs w:val="20"/>
        </w:rPr>
      </w:pPr>
    </w:p>
    <w:p w14:paraId="17472BC4" w14:textId="77777777" w:rsidR="00770D62" w:rsidRPr="005B548E" w:rsidRDefault="00770D62" w:rsidP="005B548E">
      <w:pPr>
        <w:widowControl/>
        <w:overflowPunct w:val="0"/>
        <w:textAlignment w:val="baseline"/>
        <w:rPr>
          <w:rFonts w:eastAsia="Times New Roman" w:cs="Times New Roman"/>
          <w:sz w:val="24"/>
          <w:szCs w:val="20"/>
        </w:rPr>
      </w:pPr>
    </w:p>
    <w:p w14:paraId="574F1CF8" w14:textId="732B0BE7" w:rsidR="005B548E" w:rsidRPr="00770D62" w:rsidRDefault="005B548E" w:rsidP="000E4963">
      <w:pPr>
        <w:pStyle w:val="ListParagraph"/>
        <w:widowControl/>
        <w:numPr>
          <w:ilvl w:val="0"/>
          <w:numId w:val="32"/>
        </w:numPr>
        <w:overflowPunct w:val="0"/>
        <w:textAlignment w:val="baseline"/>
        <w:rPr>
          <w:rFonts w:eastAsia="Times New Roman" w:cs="Times New Roman"/>
        </w:rPr>
      </w:pPr>
      <w:r w:rsidRPr="00770D62">
        <w:rPr>
          <w:rFonts w:eastAsia="Times New Roman" w:cs="Times New Roman"/>
        </w:rPr>
        <w:t>Student may give peripheral IV Piggyback (IVPB) medications</w:t>
      </w:r>
      <w:r w:rsidR="46433E56" w:rsidRPr="00770D62">
        <w:rPr>
          <w:rFonts w:eastAsia="Times New Roman" w:cs="Times New Roman"/>
        </w:rPr>
        <w:t xml:space="preserve"> and IV fluids</w:t>
      </w:r>
      <w:r w:rsidRPr="00770D62">
        <w:rPr>
          <w:rFonts w:eastAsia="Times New Roman" w:cs="Times New Roman"/>
        </w:rPr>
        <w:t xml:space="preserve"> if the RN or Instructor checks the medication with student and</w:t>
      </w:r>
      <w:r w:rsidRPr="00770D62">
        <w:rPr>
          <w:rFonts w:eastAsia="Times New Roman" w:cs="Times New Roman"/>
          <w:u w:val="single"/>
        </w:rPr>
        <w:t xml:space="preserve"> </w:t>
      </w:r>
      <w:r w:rsidRPr="00770D62">
        <w:rPr>
          <w:rFonts w:eastAsia="Times New Roman" w:cs="Times New Roman"/>
          <w:b/>
          <w:bCs/>
          <w:u w:val="single"/>
        </w:rPr>
        <w:t>INSTRUCTOR</w:t>
      </w:r>
      <w:r w:rsidR="00492AF0">
        <w:rPr>
          <w:rFonts w:eastAsia="Times New Roman" w:cs="Times New Roman"/>
          <w:b/>
          <w:bCs/>
          <w:u w:val="single"/>
        </w:rPr>
        <w:t>/RN</w:t>
      </w:r>
      <w:r w:rsidRPr="00770D62">
        <w:rPr>
          <w:rFonts w:eastAsia="Times New Roman" w:cs="Times New Roman"/>
          <w:b/>
          <w:bCs/>
          <w:u w:val="single"/>
        </w:rPr>
        <w:t xml:space="preserve"> MUST BE PRESENT WHEN MEDICATION IS HUNG</w:t>
      </w:r>
      <w:r w:rsidRPr="00770D62">
        <w:rPr>
          <w:rFonts w:eastAsia="Times New Roman" w:cs="Times New Roman"/>
          <w:b/>
          <w:bCs/>
        </w:rPr>
        <w:t>.</w:t>
      </w:r>
    </w:p>
    <w:p w14:paraId="11173495" w14:textId="2066B2FE" w:rsidR="005B548E" w:rsidRDefault="005B548E" w:rsidP="005B548E">
      <w:pPr>
        <w:widowControl/>
        <w:overflowPunct w:val="0"/>
        <w:textAlignment w:val="baseline"/>
        <w:rPr>
          <w:rFonts w:eastAsia="Times New Roman" w:cs="Times New Roman"/>
          <w:sz w:val="24"/>
          <w:szCs w:val="20"/>
        </w:rPr>
      </w:pPr>
    </w:p>
    <w:p w14:paraId="1EED7F9F" w14:textId="77777777" w:rsidR="00770D62" w:rsidRPr="005B548E" w:rsidRDefault="00770D62" w:rsidP="005B548E">
      <w:pPr>
        <w:widowControl/>
        <w:overflowPunct w:val="0"/>
        <w:textAlignment w:val="baseline"/>
        <w:rPr>
          <w:rFonts w:eastAsia="Times New Roman" w:cs="Times New Roman"/>
          <w:sz w:val="24"/>
          <w:szCs w:val="20"/>
        </w:rPr>
      </w:pPr>
    </w:p>
    <w:p w14:paraId="05DEF7D8" w14:textId="3FB0624D" w:rsid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Students will have no more than </w:t>
      </w:r>
      <w:r w:rsidRPr="00770D62">
        <w:rPr>
          <w:rFonts w:eastAsia="Times New Roman" w:cs="Times New Roman"/>
          <w:b/>
          <w:bCs/>
          <w:szCs w:val="20"/>
        </w:rPr>
        <w:t>two (2)</w:t>
      </w:r>
      <w:r w:rsidRPr="00770D62">
        <w:rPr>
          <w:rFonts w:eastAsia="Times New Roman" w:cs="Times New Roman"/>
          <w:szCs w:val="20"/>
        </w:rPr>
        <w:t xml:space="preserve"> unsuccessful attempts to start an IV on one patient.</w:t>
      </w:r>
    </w:p>
    <w:p w14:paraId="6CB7F139" w14:textId="2CBA4638" w:rsidR="002965B3" w:rsidRDefault="002965B3" w:rsidP="002965B3">
      <w:pPr>
        <w:widowControl/>
        <w:overflowPunct w:val="0"/>
        <w:textAlignment w:val="baseline"/>
        <w:rPr>
          <w:rFonts w:eastAsia="Times New Roman" w:cs="Times New Roman"/>
          <w:szCs w:val="20"/>
        </w:rPr>
      </w:pPr>
    </w:p>
    <w:p w14:paraId="0124A418" w14:textId="77777777" w:rsidR="002965B3" w:rsidRPr="002965B3" w:rsidRDefault="002965B3" w:rsidP="002965B3">
      <w:pPr>
        <w:widowControl/>
        <w:overflowPunct w:val="0"/>
        <w:textAlignment w:val="baseline"/>
        <w:rPr>
          <w:rFonts w:eastAsia="Times New Roman" w:cs="Times New Roman"/>
          <w:szCs w:val="20"/>
        </w:rPr>
      </w:pPr>
    </w:p>
    <w:p w14:paraId="545AEFDA" w14:textId="75B7E6B6" w:rsidR="002965B3"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give IV Push medications</w:t>
      </w:r>
      <w:r w:rsidRPr="00770D62">
        <w:rPr>
          <w:rFonts w:eastAsia="Times New Roman" w:cs="Times New Roman"/>
          <w:szCs w:val="20"/>
        </w:rPr>
        <w:t xml:space="preserve"> (i.e., drugs injected directly into a vein or into the tubing).   </w:t>
      </w:r>
    </w:p>
    <w:p w14:paraId="2B1AC496" w14:textId="33734651" w:rsidR="002965B3" w:rsidRDefault="002965B3" w:rsidP="002965B3">
      <w:pPr>
        <w:widowControl/>
        <w:overflowPunct w:val="0"/>
        <w:textAlignment w:val="baseline"/>
        <w:rPr>
          <w:rFonts w:eastAsia="Times New Roman" w:cs="Times New Roman"/>
          <w:szCs w:val="20"/>
        </w:rPr>
      </w:pPr>
    </w:p>
    <w:p w14:paraId="685D6438" w14:textId="77777777" w:rsidR="002965B3" w:rsidRPr="002965B3" w:rsidRDefault="002965B3" w:rsidP="002965B3">
      <w:pPr>
        <w:widowControl/>
        <w:overflowPunct w:val="0"/>
        <w:textAlignment w:val="baseline"/>
        <w:rPr>
          <w:rFonts w:eastAsia="Times New Roman" w:cs="Times New Roman"/>
          <w:szCs w:val="20"/>
        </w:rPr>
      </w:pPr>
    </w:p>
    <w:p w14:paraId="033D2479" w14:textId="5CAC2D83" w:rsidR="005B548E" w:rsidRPr="00770D62" w:rsidRDefault="005B548E" w:rsidP="000E4963">
      <w:pPr>
        <w:pStyle w:val="ListParagraph"/>
        <w:widowControl/>
        <w:numPr>
          <w:ilvl w:val="0"/>
          <w:numId w:val="32"/>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hang meds to any Central Line</w:t>
      </w:r>
      <w:r w:rsidRPr="00770D62">
        <w:rPr>
          <w:rFonts w:eastAsia="Times New Roman" w:cs="Times New Roman"/>
          <w:szCs w:val="20"/>
        </w:rPr>
        <w:t xml:space="preserve"> (this includes PICC and Midline catheters), nor perform central line care/dressing changes.</w:t>
      </w:r>
    </w:p>
    <w:p w14:paraId="5BACE875" w14:textId="77777777" w:rsidR="005B548E" w:rsidRPr="005B548E" w:rsidRDefault="005B548E" w:rsidP="005B548E">
      <w:pPr>
        <w:widowControl/>
        <w:overflowPunct w:val="0"/>
        <w:textAlignment w:val="baseline"/>
        <w:rPr>
          <w:rFonts w:eastAsia="Times New Roman" w:cs="Times New Roman"/>
          <w:sz w:val="24"/>
          <w:szCs w:val="20"/>
        </w:rPr>
      </w:pPr>
    </w:p>
    <w:p w14:paraId="135EBAAF" w14:textId="77777777" w:rsidR="005B548E" w:rsidRPr="005B548E" w:rsidRDefault="005B548E" w:rsidP="005B548E">
      <w:pPr>
        <w:widowControl/>
        <w:overflowPunct w:val="0"/>
        <w:textAlignment w:val="baseline"/>
        <w:rPr>
          <w:rFonts w:eastAsia="Times New Roman" w:cs="Times New Roman"/>
          <w:sz w:val="24"/>
          <w:szCs w:val="20"/>
        </w:rPr>
      </w:pPr>
    </w:p>
    <w:p w14:paraId="342C7E74" w14:textId="77777777" w:rsidR="005B548E" w:rsidRPr="005B548E" w:rsidRDefault="005B548E" w:rsidP="005B548E">
      <w:pPr>
        <w:widowControl/>
        <w:overflowPunct w:val="0"/>
        <w:textAlignment w:val="baseline"/>
        <w:rPr>
          <w:rFonts w:eastAsia="Times New Roman" w:cs="Times New Roman"/>
          <w:sz w:val="24"/>
          <w:szCs w:val="20"/>
        </w:rPr>
      </w:pPr>
    </w:p>
    <w:p w14:paraId="29FBE86E" w14:textId="77777777" w:rsidR="005B548E" w:rsidRPr="005B548E" w:rsidRDefault="005B548E" w:rsidP="005B548E">
      <w:pPr>
        <w:widowControl/>
        <w:overflowPunct w:val="0"/>
        <w:textAlignment w:val="baseline"/>
        <w:rPr>
          <w:rFonts w:eastAsia="Times New Roman" w:cs="Times New Roman"/>
          <w:sz w:val="24"/>
          <w:szCs w:val="20"/>
        </w:rPr>
      </w:pPr>
    </w:p>
    <w:p w14:paraId="401097F5"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7A25D3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ADF885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3C7F08C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6CFB46B" w14:textId="77777777" w:rsidR="004B0AC0" w:rsidRDefault="005B548E" w:rsidP="00770D62">
      <w:pPr>
        <w:widowControl/>
        <w:autoSpaceDE/>
        <w:autoSpaceDN/>
        <w:adjustRightInd/>
        <w:spacing w:before="100" w:beforeAutospacing="1" w:after="100" w:afterAutospacing="1"/>
        <w:jc w:val="center"/>
        <w:rPr>
          <w:rFonts w:ascii="Times New Roman" w:hAnsi="Times New Roman" w:cs="Times New Roman"/>
          <w:sz w:val="24"/>
          <w:szCs w:val="24"/>
        </w:rPr>
      </w:pPr>
      <w:r w:rsidRPr="7B0EBE09">
        <w:rPr>
          <w:rFonts w:ascii="Times New Roman" w:hAnsi="Times New Roman" w:cs="Times New Roman"/>
          <w:sz w:val="24"/>
          <w:szCs w:val="24"/>
        </w:rPr>
        <w:br w:type="page"/>
      </w:r>
    </w:p>
    <w:p w14:paraId="43B60658" w14:textId="77777777" w:rsidR="00180E5F" w:rsidRPr="00180E5F" w:rsidRDefault="00180E5F" w:rsidP="00180E5F">
      <w:pPr>
        <w:widowControl/>
        <w:autoSpaceDE/>
        <w:autoSpaceDN/>
        <w:adjustRightInd/>
        <w:jc w:val="center"/>
        <w:textAlignment w:val="baseline"/>
        <w:rPr>
          <w:rFonts w:eastAsia="Times New Roman"/>
          <w:sz w:val="28"/>
          <w:szCs w:val="28"/>
        </w:rPr>
      </w:pPr>
      <w:r w:rsidRPr="00180E5F">
        <w:rPr>
          <w:rFonts w:eastAsia="Times New Roman"/>
          <w:b/>
          <w:bCs/>
          <w:sz w:val="28"/>
          <w:szCs w:val="28"/>
        </w:rPr>
        <w:lastRenderedPageBreak/>
        <w:t xml:space="preserve">GUIDELINES FOR </w:t>
      </w:r>
      <w:r w:rsidRPr="00180E5F">
        <w:rPr>
          <w:rFonts w:eastAsia="Times New Roman"/>
          <w:b/>
          <w:bCs/>
          <w:i/>
          <w:iCs/>
          <w:sz w:val="28"/>
          <w:szCs w:val="28"/>
        </w:rPr>
        <w:t>EMERGENCY DEPARTMENT</w:t>
      </w:r>
      <w:r w:rsidRPr="00180E5F">
        <w:rPr>
          <w:rFonts w:eastAsia="Times New Roman"/>
          <w:sz w:val="28"/>
          <w:szCs w:val="28"/>
        </w:rPr>
        <w:t> </w:t>
      </w:r>
    </w:p>
    <w:p w14:paraId="44A0335A" w14:textId="5C7E8765" w:rsidR="00180E5F" w:rsidRPr="00180E5F" w:rsidRDefault="00180E5F" w:rsidP="00180E5F">
      <w:pPr>
        <w:widowControl/>
        <w:autoSpaceDE/>
        <w:autoSpaceDN/>
        <w:adjustRightInd/>
        <w:jc w:val="center"/>
        <w:textAlignment w:val="baseline"/>
        <w:rPr>
          <w:rFonts w:ascii="Times New Roman" w:eastAsia="Times New Roman" w:hAnsi="Times New Roman" w:cs="Times New Roman"/>
          <w:sz w:val="24"/>
          <w:szCs w:val="24"/>
        </w:rPr>
      </w:pPr>
    </w:p>
    <w:p w14:paraId="3971FA82" w14:textId="3483AD2F" w:rsidR="00BE31F3" w:rsidRPr="00C8057E" w:rsidRDefault="00BE31F3" w:rsidP="00BE31F3">
      <w:pPr>
        <w:widowControl/>
        <w:spacing w:beforeAutospacing="1" w:afterAutospacing="1"/>
        <w:rPr>
          <w:rFonts w:eastAsia="Calibri"/>
          <w:color w:val="000000" w:themeColor="text1"/>
          <w:sz w:val="24"/>
          <w:szCs w:val="24"/>
          <w:u w:val="single"/>
        </w:rPr>
      </w:pPr>
      <w:r w:rsidRPr="00C8057E">
        <w:rPr>
          <w:rStyle w:val="normaltextrun"/>
          <w:rFonts w:eastAsia="Calibri"/>
          <w:b/>
          <w:color w:val="000000" w:themeColor="text1"/>
          <w:sz w:val="24"/>
          <w:szCs w:val="24"/>
          <w:u w:val="single"/>
        </w:rPr>
        <w:t>CHRISTUS St. Michael </w:t>
      </w:r>
      <w:r w:rsidRPr="00C8057E">
        <w:rPr>
          <w:rStyle w:val="eop"/>
          <w:rFonts w:eastAsia="Calibri"/>
          <w:color w:val="000000" w:themeColor="text1"/>
          <w:sz w:val="24"/>
          <w:szCs w:val="24"/>
          <w:u w:val="single"/>
        </w:rPr>
        <w:t> </w:t>
      </w:r>
    </w:p>
    <w:p w14:paraId="64A41561" w14:textId="439A6831"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 xml:space="preserve">Emergency Department </w:t>
      </w:r>
      <w:r w:rsidR="00C8057E" w:rsidRPr="00C8057E">
        <w:rPr>
          <w:rStyle w:val="normaltextrun"/>
          <w:rFonts w:eastAsia="Calibri"/>
          <w:b/>
          <w:bCs/>
          <w:color w:val="000000" w:themeColor="text1"/>
          <w:sz w:val="24"/>
          <w:szCs w:val="24"/>
        </w:rPr>
        <w:t>2</w:t>
      </w:r>
      <w:r w:rsidR="00C8057E" w:rsidRPr="00C8057E">
        <w:rPr>
          <w:rStyle w:val="normaltextrun"/>
          <w:rFonts w:eastAsia="Calibri"/>
          <w:b/>
          <w:bCs/>
          <w:color w:val="000000" w:themeColor="text1"/>
          <w:sz w:val="24"/>
          <w:szCs w:val="24"/>
          <w:vertAlign w:val="superscript"/>
        </w:rPr>
        <w:t>nd</w:t>
      </w:r>
      <w:r w:rsidR="00C8057E" w:rsidRPr="00C8057E">
        <w:rPr>
          <w:rStyle w:val="normaltextrun"/>
          <w:rFonts w:eastAsia="Calibri"/>
          <w:b/>
          <w:bCs/>
          <w:color w:val="000000" w:themeColor="text1"/>
          <w:sz w:val="24"/>
          <w:szCs w:val="24"/>
        </w:rPr>
        <w:t xml:space="preserve"> </w:t>
      </w:r>
      <w:r w:rsidRPr="00C8057E">
        <w:rPr>
          <w:rStyle w:val="normaltextrun"/>
          <w:rFonts w:eastAsia="Calibri"/>
          <w:b/>
          <w:color w:val="000000" w:themeColor="text1"/>
          <w:sz w:val="24"/>
          <w:szCs w:val="24"/>
        </w:rPr>
        <w:t>Floor</w:t>
      </w:r>
      <w:r w:rsidRPr="00C8057E">
        <w:rPr>
          <w:rStyle w:val="normaltextrun"/>
          <w:rFonts w:eastAsia="Calibri"/>
          <w:color w:val="000000" w:themeColor="text1"/>
          <w:sz w:val="24"/>
          <w:szCs w:val="24"/>
        </w:rPr>
        <w:t>   </w:t>
      </w:r>
    </w:p>
    <w:p w14:paraId="05D5275F" w14:textId="42A68F6B"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Time:</w:t>
      </w:r>
      <w:r w:rsidRPr="00C8057E">
        <w:rPr>
          <w:rStyle w:val="normaltextrun"/>
          <w:rFonts w:eastAsia="Calibri"/>
          <w:color w:val="000000" w:themeColor="text1"/>
          <w:sz w:val="24"/>
          <w:szCs w:val="24"/>
        </w:rPr>
        <w:t xml:space="preserve"> 0630-1430 with ½ hour for lunch.   </w:t>
      </w:r>
    </w:p>
    <w:p w14:paraId="5D542806" w14:textId="3F0E567C"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Wear</w:t>
      </w:r>
      <w:r w:rsidRPr="00C8057E">
        <w:rPr>
          <w:rStyle w:val="normaltextrun"/>
          <w:rFonts w:eastAsia="Calibri"/>
          <w:color w:val="000000" w:themeColor="text1"/>
          <w:sz w:val="24"/>
          <w:szCs w:val="24"/>
        </w:rPr>
        <w:t>: TC Uniform &amp; name badge.   </w:t>
      </w:r>
    </w:p>
    <w:p w14:paraId="0A9F8990" w14:textId="4972DE6A" w:rsidR="00BE31F3" w:rsidRDefault="00BE31F3" w:rsidP="7BF94786">
      <w:pPr>
        <w:widowControl/>
        <w:autoSpaceDE/>
        <w:autoSpaceDN/>
        <w:adjustRightInd/>
        <w:rPr>
          <w:rStyle w:val="normaltextrun"/>
          <w:rFonts w:eastAsia="Calibri"/>
          <w:b/>
          <w:bCs/>
          <w:color w:val="000000" w:themeColor="text1"/>
          <w:sz w:val="24"/>
          <w:szCs w:val="24"/>
        </w:rPr>
      </w:pPr>
    </w:p>
    <w:p w14:paraId="73C5B58F" w14:textId="76DDBA61" w:rsidR="004B0AC0" w:rsidRPr="00BE31F3" w:rsidRDefault="00926A4E" w:rsidP="7BF94786">
      <w:pPr>
        <w:widowControl/>
        <w:autoSpaceDE/>
        <w:autoSpaceDN/>
        <w:adjustRightInd/>
        <w:rPr>
          <w:rFonts w:eastAsia="Calibri"/>
          <w:color w:val="000000" w:themeColor="text1"/>
          <w:sz w:val="24"/>
          <w:szCs w:val="24"/>
          <w:u w:val="single"/>
        </w:rPr>
      </w:pPr>
      <w:r>
        <w:rPr>
          <w:rStyle w:val="normaltextrun"/>
          <w:rFonts w:eastAsia="Calibri"/>
          <w:b/>
          <w:color w:val="000000" w:themeColor="text1"/>
          <w:sz w:val="24"/>
          <w:szCs w:val="24"/>
          <w:u w:val="single"/>
        </w:rPr>
        <w:t>Christus St. Michael- Pine Street</w:t>
      </w:r>
    </w:p>
    <w:p w14:paraId="644B046B" w14:textId="41A9DEFE"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Emergency Department 1</w:t>
      </w:r>
      <w:r w:rsidRPr="7BF94786">
        <w:rPr>
          <w:rStyle w:val="normaltextrun"/>
          <w:rFonts w:eastAsia="Calibri"/>
          <w:b/>
          <w:bCs/>
          <w:color w:val="000000" w:themeColor="text1"/>
          <w:sz w:val="19"/>
          <w:szCs w:val="19"/>
          <w:vertAlign w:val="superscript"/>
        </w:rPr>
        <w:t>st</w:t>
      </w:r>
      <w:r w:rsidRPr="7BF94786">
        <w:rPr>
          <w:rStyle w:val="normaltextrun"/>
          <w:rFonts w:eastAsia="Calibri"/>
          <w:b/>
          <w:bCs/>
          <w:color w:val="000000" w:themeColor="text1"/>
          <w:sz w:val="24"/>
          <w:szCs w:val="24"/>
        </w:rPr>
        <w:t xml:space="preserve"> Floor</w:t>
      </w:r>
      <w:r w:rsidRPr="7BF94786">
        <w:rPr>
          <w:rStyle w:val="eop"/>
          <w:rFonts w:eastAsia="Calibri"/>
          <w:color w:val="000000" w:themeColor="text1"/>
          <w:sz w:val="24"/>
          <w:szCs w:val="24"/>
        </w:rPr>
        <w:t> </w:t>
      </w:r>
    </w:p>
    <w:p w14:paraId="41B79D53" w14:textId="6261A32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Time:</w:t>
      </w:r>
      <w:r w:rsidRPr="7BF94786">
        <w:rPr>
          <w:rStyle w:val="normaltextrun"/>
          <w:rFonts w:eastAsia="Calibri"/>
          <w:color w:val="000000" w:themeColor="text1"/>
          <w:sz w:val="24"/>
          <w:szCs w:val="24"/>
        </w:rPr>
        <w:t xml:space="preserve"> 0630-1</w:t>
      </w:r>
      <w:r w:rsidR="00BE31F3">
        <w:rPr>
          <w:rStyle w:val="normaltextrun"/>
          <w:rFonts w:eastAsia="Calibri"/>
          <w:color w:val="000000" w:themeColor="text1"/>
          <w:sz w:val="24"/>
          <w:szCs w:val="24"/>
        </w:rPr>
        <w:t>4</w:t>
      </w:r>
      <w:r w:rsidRPr="7BF94786">
        <w:rPr>
          <w:rStyle w:val="normaltextrun"/>
          <w:rFonts w:eastAsia="Calibri"/>
          <w:color w:val="000000" w:themeColor="text1"/>
          <w:sz w:val="24"/>
          <w:szCs w:val="24"/>
        </w:rPr>
        <w:t xml:space="preserve">30 with ½ hour for lunch. </w:t>
      </w:r>
    </w:p>
    <w:p w14:paraId="570ED482" w14:textId="7F199088"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Wear</w:t>
      </w:r>
      <w:r w:rsidRPr="7BF94786">
        <w:rPr>
          <w:rStyle w:val="normaltextrun"/>
          <w:rFonts w:eastAsia="Calibri"/>
          <w:color w:val="000000" w:themeColor="text1"/>
          <w:sz w:val="24"/>
          <w:szCs w:val="24"/>
        </w:rPr>
        <w:t>: TC Uniform &amp; name badge.    </w:t>
      </w:r>
    </w:p>
    <w:p w14:paraId="405733BA" w14:textId="3F8932E0"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2A2DAF0A" w14:textId="748918E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color w:val="000000" w:themeColor="text1"/>
          <w:sz w:val="24"/>
          <w:szCs w:val="24"/>
        </w:rPr>
        <w:t xml:space="preserve">You will meet your clinical instructor in the lobby at 0630. Your instructor will take you to the Emergency Department. </w:t>
      </w:r>
    </w:p>
    <w:p w14:paraId="4CED8042" w14:textId="639C838F"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44E81E6B" w14:textId="1D65494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 xml:space="preserve">Objectives: </w:t>
      </w:r>
      <w:r w:rsidRPr="7BF94786">
        <w:rPr>
          <w:rStyle w:val="normaltextrun"/>
          <w:rFonts w:eastAsia="Calibri"/>
          <w:color w:val="000000" w:themeColor="text1"/>
          <w:sz w:val="24"/>
          <w:szCs w:val="24"/>
        </w:rPr>
        <w:t>The emphasis for this experience is to observe triage nursing and emergency care.  Confidentiality is to be practiced and legal implications are to be considered. The same level of supervision is required as any other assigned hospital experience as a student.   </w:t>
      </w:r>
    </w:p>
    <w:p w14:paraId="2781E5AF" w14:textId="1A422772"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0842EE10" w14:textId="596B7D5C"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Responsibilities: </w:t>
      </w:r>
      <w:r w:rsidRPr="7BF94786">
        <w:rPr>
          <w:rStyle w:val="eop"/>
          <w:rFonts w:eastAsia="Calibri"/>
          <w:color w:val="000000" w:themeColor="text1"/>
          <w:sz w:val="24"/>
          <w:szCs w:val="24"/>
        </w:rPr>
        <w:t> </w:t>
      </w:r>
    </w:p>
    <w:p w14:paraId="57994931" w14:textId="1FC083D4" w:rsidR="004B0AC0" w:rsidRDefault="4FA29EF2" w:rsidP="000E4963">
      <w:pPr>
        <w:pStyle w:val="ListParagraph"/>
        <w:widowControl/>
        <w:numPr>
          <w:ilvl w:val="0"/>
          <w:numId w:val="53"/>
        </w:numPr>
        <w:autoSpaceDE/>
        <w:autoSpaceDN/>
        <w:adjustRightInd/>
        <w:ind w:left="1080" w:firstLine="0"/>
        <w:rPr>
          <w:rFonts w:eastAsia="Calibri"/>
          <w:color w:val="000000" w:themeColor="text1"/>
        </w:rPr>
      </w:pPr>
      <w:r w:rsidRPr="7BF94786">
        <w:rPr>
          <w:rStyle w:val="normaltextrun"/>
          <w:rFonts w:eastAsia="Calibri"/>
          <w:color w:val="000000" w:themeColor="text1"/>
        </w:rPr>
        <w:t>You may assist by doing procedures that you are competent in doing and have been successfully checked-off on. Examples include:   Foley catheterizations, NG Insertion/Removal, IM injections, IV Insertion (ONCE YOU HAVE BEEN CHECK-OFF) and drawing blood. If you have checked off on IVs, then you may draw blood (with RN supervision).   </w:t>
      </w:r>
    </w:p>
    <w:p w14:paraId="11064168" w14:textId="3112540F"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An RN must be present in the room to supervise any skills performed by the student. </w:t>
      </w:r>
      <w:r w:rsidRPr="7BF94786">
        <w:rPr>
          <w:rStyle w:val="eop"/>
          <w:rFonts w:eastAsia="Calibri"/>
          <w:color w:val="000000" w:themeColor="text1"/>
        </w:rPr>
        <w:t> </w:t>
      </w:r>
    </w:p>
    <w:p w14:paraId="55C389DF" w14:textId="53066E1B"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NARCOTICS ARE NOT TO BE ADMINISTERED BY THE STUDENT.</w:t>
      </w:r>
      <w:r w:rsidRPr="7BF94786">
        <w:rPr>
          <w:rStyle w:val="eop"/>
          <w:rFonts w:eastAsia="Calibri"/>
          <w:color w:val="000000" w:themeColor="text1"/>
        </w:rPr>
        <w:t> </w:t>
      </w:r>
    </w:p>
    <w:p w14:paraId="62824B8F" w14:textId="5F47031A"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You may NOT administer ANY IV Push medications or hang any critical care IV drips (i.e., nitroglycerin, propofol, insulin, potassium, etc.) </w:t>
      </w:r>
      <w:r w:rsidRPr="7BF94786">
        <w:rPr>
          <w:rStyle w:val="eop"/>
          <w:rFonts w:eastAsia="Calibri"/>
          <w:color w:val="000000" w:themeColor="text1"/>
        </w:rPr>
        <w:t> </w:t>
      </w:r>
    </w:p>
    <w:p w14:paraId="489BAD5F" w14:textId="2DB19ED2" w:rsidR="004B0AC0" w:rsidRDefault="4FA29EF2" w:rsidP="000E4963">
      <w:pPr>
        <w:pStyle w:val="ListParagraph"/>
        <w:widowControl/>
        <w:numPr>
          <w:ilvl w:val="0"/>
          <w:numId w:val="52"/>
        </w:numPr>
        <w:autoSpaceDE/>
        <w:autoSpaceDN/>
        <w:adjustRightInd/>
        <w:ind w:left="1800" w:firstLine="0"/>
        <w:rPr>
          <w:rFonts w:eastAsia="Calibri"/>
          <w:color w:val="000000" w:themeColor="text1"/>
        </w:rPr>
      </w:pPr>
      <w:r w:rsidRPr="7BF94786">
        <w:rPr>
          <w:rStyle w:val="normaltextrun"/>
          <w:rFonts w:eastAsia="Calibri"/>
          <w:b/>
          <w:bCs/>
          <w:color w:val="000000" w:themeColor="text1"/>
        </w:rPr>
        <w:t>PO medications, IV antibiotics, and IV fluids may be administered by the student after the order and medication have been reviewed with the RN present.   </w:t>
      </w:r>
      <w:r w:rsidRPr="7BF94786">
        <w:rPr>
          <w:rStyle w:val="eop"/>
          <w:rFonts w:eastAsia="Calibri"/>
          <w:color w:val="000000" w:themeColor="text1"/>
        </w:rPr>
        <w:t> </w:t>
      </w:r>
    </w:p>
    <w:p w14:paraId="083EA4DE" w14:textId="6B7F5F81"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color w:val="000000" w:themeColor="text1"/>
        </w:rPr>
        <w:t>Focused physical assessments and vital signs may be done in conjunction with or without the supervision of a Registered Nurse.   </w:t>
      </w:r>
    </w:p>
    <w:p w14:paraId="43C6BDA4" w14:textId="127B525A"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color w:val="000000" w:themeColor="text1"/>
        </w:rPr>
        <w:t xml:space="preserve">If a patient is to be transferred within the hospital (for diagnostic procedures or for admission to another area) you may assist and accompany the ED personnel with the transfer. </w:t>
      </w:r>
      <w:r w:rsidRPr="7BF94786">
        <w:rPr>
          <w:rStyle w:val="normaltextrun"/>
          <w:rFonts w:eastAsia="Calibri"/>
          <w:color w:val="000000" w:themeColor="text1"/>
          <w:u w:val="single"/>
        </w:rPr>
        <w:t>You are not to accompany patients in ambulance or helicopter transfers.</w:t>
      </w:r>
      <w:r w:rsidRPr="7BF94786">
        <w:rPr>
          <w:rStyle w:val="eop"/>
          <w:rFonts w:eastAsia="Calibri"/>
          <w:color w:val="000000" w:themeColor="text1"/>
        </w:rPr>
        <w:t> </w:t>
      </w:r>
    </w:p>
    <w:p w14:paraId="02129CE9" w14:textId="2E21F13E"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color w:val="000000" w:themeColor="text1"/>
        </w:rPr>
        <w:t>If there are periods without patients, you may help the ED personnel with stocking supplies, checking equipment, and other practices that maintain readiness for emergency care. </w:t>
      </w:r>
    </w:p>
    <w:p w14:paraId="2E285F03" w14:textId="7A57C92E" w:rsidR="004B0AC0" w:rsidRPr="009E3595" w:rsidRDefault="4FA29EF2" w:rsidP="000E4963">
      <w:pPr>
        <w:pStyle w:val="ListParagraph"/>
        <w:widowControl/>
        <w:numPr>
          <w:ilvl w:val="0"/>
          <w:numId w:val="51"/>
        </w:numPr>
        <w:autoSpaceDE/>
        <w:autoSpaceDN/>
        <w:adjustRightInd/>
        <w:ind w:left="1080" w:firstLine="0"/>
        <w:rPr>
          <w:rFonts w:eastAsia="Calibri"/>
          <w:color w:val="000000" w:themeColor="text1"/>
        </w:rPr>
      </w:pPr>
      <w:r w:rsidRPr="009E3595">
        <w:rPr>
          <w:rStyle w:val="normaltextrun"/>
          <w:rFonts w:eastAsia="Calibri"/>
          <w:color w:val="000000" w:themeColor="text1"/>
        </w:rPr>
        <w:t>Preceptor</w:t>
      </w:r>
      <w:r w:rsidR="00996617" w:rsidRPr="009E3595">
        <w:rPr>
          <w:rStyle w:val="normaltextrun"/>
          <w:rFonts w:eastAsia="Calibri"/>
          <w:color w:val="000000" w:themeColor="text1"/>
        </w:rPr>
        <w:t xml:space="preserve"> feedback f</w:t>
      </w:r>
      <w:r w:rsidRPr="009E3595">
        <w:rPr>
          <w:rStyle w:val="normaltextrun"/>
          <w:rFonts w:eastAsia="Calibri"/>
          <w:color w:val="000000" w:themeColor="text1"/>
        </w:rPr>
        <w:t>orms are</w:t>
      </w:r>
      <w:r w:rsidRPr="009E3595">
        <w:rPr>
          <w:rStyle w:val="normaltextrun"/>
          <w:rFonts w:eastAsia="Calibri"/>
          <w:b/>
          <w:bCs/>
          <w:color w:val="000000" w:themeColor="text1"/>
        </w:rPr>
        <w:t xml:space="preserve"> </w:t>
      </w:r>
      <w:r w:rsidRPr="009E3595">
        <w:rPr>
          <w:rStyle w:val="normaltextrun"/>
          <w:rFonts w:eastAsia="Calibri"/>
          <w:color w:val="000000" w:themeColor="text1"/>
        </w:rPr>
        <w:t>required during your clinical rotation in the Emergency Department.  </w:t>
      </w:r>
    </w:p>
    <w:p w14:paraId="06A47D14" w14:textId="62FC2BDC" w:rsidR="004B0AC0" w:rsidRDefault="4FA29EF2" w:rsidP="000E4963">
      <w:pPr>
        <w:pStyle w:val="ListParagraph"/>
        <w:widowControl/>
        <w:numPr>
          <w:ilvl w:val="0"/>
          <w:numId w:val="51"/>
        </w:numPr>
        <w:autoSpaceDE/>
        <w:autoSpaceDN/>
        <w:adjustRightInd/>
        <w:ind w:left="1080" w:firstLine="0"/>
        <w:rPr>
          <w:rFonts w:eastAsia="Calibri"/>
          <w:color w:val="000000" w:themeColor="text1"/>
        </w:rPr>
      </w:pPr>
      <w:r w:rsidRPr="7BF94786">
        <w:rPr>
          <w:rStyle w:val="normaltextrun"/>
          <w:rFonts w:eastAsia="Calibri"/>
          <w:b/>
          <w:bCs/>
          <w:color w:val="000000" w:themeColor="text1"/>
          <w:u w:val="single"/>
        </w:rPr>
        <w:t>Post-conference attendance is required, and you will be told when and where to meet for post-conference</w:t>
      </w:r>
      <w:r w:rsidRPr="7BF94786">
        <w:rPr>
          <w:rStyle w:val="normaltextrun"/>
          <w:rFonts w:eastAsia="Calibri"/>
          <w:i/>
          <w:iCs/>
          <w:color w:val="000000" w:themeColor="text1"/>
        </w:rPr>
        <w:t>.  </w:t>
      </w:r>
    </w:p>
    <w:p w14:paraId="268F302D" w14:textId="002A290D" w:rsidR="004B0AC0" w:rsidRDefault="4FA29EF2" w:rsidP="000E4963">
      <w:pPr>
        <w:pStyle w:val="ListParagraph"/>
        <w:widowControl/>
        <w:numPr>
          <w:ilvl w:val="0"/>
          <w:numId w:val="50"/>
        </w:numPr>
        <w:autoSpaceDE/>
        <w:autoSpaceDN/>
        <w:adjustRightInd/>
        <w:ind w:left="1080" w:firstLine="0"/>
        <w:rPr>
          <w:rFonts w:eastAsia="Calibri"/>
          <w:color w:val="000000" w:themeColor="text1"/>
        </w:rPr>
      </w:pPr>
      <w:r w:rsidRPr="7BF94786">
        <w:rPr>
          <w:rStyle w:val="normaltextrun"/>
          <w:rFonts w:eastAsia="Calibri"/>
          <w:color w:val="000000" w:themeColor="text1"/>
        </w:rPr>
        <w:t>You will be graded as Satisfactory/Unsatisfactory. </w:t>
      </w:r>
    </w:p>
    <w:p w14:paraId="71C008E0" w14:textId="51EFD4E5" w:rsidR="004B0AC0" w:rsidRDefault="4FA29EF2" w:rsidP="7BF94786">
      <w:pPr>
        <w:widowControl/>
        <w:autoSpaceDE/>
        <w:autoSpaceDN/>
        <w:adjustRightInd/>
        <w:ind w:left="360"/>
        <w:rPr>
          <w:rFonts w:eastAsia="Calibri"/>
          <w:color w:val="000000" w:themeColor="text1"/>
          <w:sz w:val="24"/>
          <w:szCs w:val="24"/>
        </w:rPr>
      </w:pPr>
      <w:r w:rsidRPr="7BF94786">
        <w:rPr>
          <w:rStyle w:val="eop"/>
          <w:rFonts w:eastAsia="Calibri"/>
          <w:color w:val="000000" w:themeColor="text1"/>
          <w:sz w:val="24"/>
          <w:szCs w:val="24"/>
        </w:rPr>
        <w:t> </w:t>
      </w:r>
    </w:p>
    <w:p w14:paraId="3F4D4302" w14:textId="3DDC00BB" w:rsidR="004B0AC0" w:rsidRDefault="4FA29EF2" w:rsidP="7BF94786">
      <w:pPr>
        <w:widowControl/>
        <w:autoSpaceDE/>
        <w:autoSpaceDN/>
        <w:adjustRightInd/>
        <w:ind w:left="255"/>
        <w:rPr>
          <w:rFonts w:eastAsia="Calibri"/>
          <w:color w:val="000000" w:themeColor="text1"/>
          <w:sz w:val="24"/>
          <w:szCs w:val="24"/>
        </w:rPr>
      </w:pPr>
      <w:r w:rsidRPr="7BF94786">
        <w:rPr>
          <w:rStyle w:val="normaltextrun"/>
          <w:rFonts w:eastAsia="Calibri"/>
          <w:b/>
          <w:bCs/>
          <w:color w:val="000000" w:themeColor="text1"/>
          <w:sz w:val="24"/>
          <w:szCs w:val="24"/>
        </w:rPr>
        <w:t>Clinical Assignment:</w:t>
      </w:r>
      <w:r w:rsidRPr="7BF94786">
        <w:rPr>
          <w:rStyle w:val="eop"/>
          <w:rFonts w:eastAsia="Calibri"/>
          <w:color w:val="000000" w:themeColor="text1"/>
          <w:sz w:val="24"/>
          <w:szCs w:val="24"/>
        </w:rPr>
        <w:t> </w:t>
      </w:r>
    </w:p>
    <w:p w14:paraId="7C893377" w14:textId="137B8746" w:rsidR="004B0AC0" w:rsidRPr="009E3595" w:rsidRDefault="4FA29EF2" w:rsidP="000E4963">
      <w:pPr>
        <w:pStyle w:val="ListParagraph"/>
        <w:widowControl/>
        <w:numPr>
          <w:ilvl w:val="0"/>
          <w:numId w:val="49"/>
        </w:numPr>
        <w:autoSpaceDE/>
        <w:autoSpaceDN/>
        <w:adjustRightInd/>
        <w:ind w:right="-90"/>
        <w:rPr>
          <w:rFonts w:eastAsia="Calibri"/>
          <w:color w:val="000000" w:themeColor="text1"/>
        </w:rPr>
      </w:pPr>
      <w:r w:rsidRPr="009E3595">
        <w:rPr>
          <w:rStyle w:val="normaltextrun"/>
          <w:rFonts w:eastAsia="Calibri"/>
          <w:color w:val="000000" w:themeColor="text1"/>
        </w:rPr>
        <w:t xml:space="preserve">Complete your online or paper clinical journal outlining your experience in the Emergency Department. You may discuss any emergency cases and skills preformed. </w:t>
      </w:r>
      <w:r w:rsidRPr="009E3595">
        <w:rPr>
          <w:rStyle w:val="normaltextrun"/>
          <w:rFonts w:eastAsia="Calibri"/>
          <w:b/>
          <w:bCs/>
          <w:color w:val="000000" w:themeColor="text1"/>
        </w:rPr>
        <w:t>(DO NOT put patients' names or any identifying information-HIPAA).  </w:t>
      </w:r>
      <w:r w:rsidRPr="009E3595">
        <w:rPr>
          <w:rStyle w:val="eop"/>
          <w:rFonts w:eastAsia="Calibri"/>
          <w:color w:val="000000" w:themeColor="text1"/>
        </w:rPr>
        <w:t> </w:t>
      </w:r>
    </w:p>
    <w:p w14:paraId="3A56F486" w14:textId="2D9ABFF0" w:rsidR="004B0AC0" w:rsidRPr="009E3595" w:rsidRDefault="4FA29EF2" w:rsidP="000E4963">
      <w:pPr>
        <w:pStyle w:val="ListParagraph"/>
        <w:widowControl/>
        <w:numPr>
          <w:ilvl w:val="0"/>
          <w:numId w:val="49"/>
        </w:numPr>
        <w:autoSpaceDE/>
        <w:autoSpaceDN/>
        <w:adjustRightInd/>
        <w:ind w:right="-90"/>
        <w:rPr>
          <w:rFonts w:eastAsia="Calibri"/>
          <w:color w:val="000000" w:themeColor="text1"/>
        </w:rPr>
      </w:pPr>
      <w:r w:rsidRPr="009E3595">
        <w:rPr>
          <w:rStyle w:val="normaltextrun"/>
          <w:rFonts w:eastAsia="Calibri"/>
          <w:color w:val="000000" w:themeColor="text1"/>
          <w:u w:val="single"/>
        </w:rPr>
        <w:t xml:space="preserve">The due date </w:t>
      </w:r>
      <w:r w:rsidR="009E3595" w:rsidRPr="009E3595">
        <w:rPr>
          <w:rStyle w:val="normaltextrun"/>
          <w:rFonts w:eastAsia="Calibri"/>
          <w:color w:val="000000" w:themeColor="text1"/>
          <w:u w:val="single"/>
        </w:rPr>
        <w:t xml:space="preserve">will be the next clinical or class day that the student is scheduled. </w:t>
      </w:r>
    </w:p>
    <w:p w14:paraId="5BAAA019" w14:textId="77777777" w:rsidR="00191105" w:rsidRDefault="00191105" w:rsidP="7BF94786">
      <w:pPr>
        <w:widowControl/>
        <w:autoSpaceDE/>
        <w:autoSpaceDN/>
        <w:adjustRightInd/>
        <w:spacing w:before="100" w:beforeAutospacing="1" w:after="160" w:afterAutospacing="1" w:line="259" w:lineRule="auto"/>
        <w:rPr>
          <w:rFonts w:eastAsia="Calibri"/>
          <w:color w:val="000000" w:themeColor="text1"/>
        </w:rPr>
      </w:pPr>
    </w:p>
    <w:p w14:paraId="5B3997E3" w14:textId="7E6E82C0" w:rsidR="005B548E" w:rsidRPr="005B548E" w:rsidRDefault="005B548E" w:rsidP="7BF94786">
      <w:pPr>
        <w:widowControl/>
        <w:spacing w:beforeAutospacing="1" w:afterAutospacing="1"/>
        <w:jc w:val="center"/>
        <w:rPr>
          <w:rFonts w:eastAsia="Times New Roman" w:cs="Times New Roman"/>
          <w:b/>
          <w:bCs/>
          <w:sz w:val="24"/>
          <w:szCs w:val="24"/>
        </w:rPr>
      </w:pPr>
      <w:r w:rsidRPr="002965B3">
        <w:rPr>
          <w:rFonts w:eastAsia="Times New Roman" w:cs="Times New Roman"/>
          <w:b/>
          <w:bCs/>
          <w:sz w:val="28"/>
          <w:szCs w:val="28"/>
        </w:rPr>
        <w:lastRenderedPageBreak/>
        <w:t xml:space="preserve">GUIDELINES FOR </w:t>
      </w:r>
      <w:r w:rsidRPr="002965B3">
        <w:rPr>
          <w:rFonts w:eastAsia="Times New Roman" w:cs="Times New Roman"/>
          <w:b/>
          <w:bCs/>
          <w:i/>
          <w:iCs/>
          <w:sz w:val="28"/>
          <w:szCs w:val="28"/>
        </w:rPr>
        <w:t>DAY SURGERY</w:t>
      </w:r>
    </w:p>
    <w:p w14:paraId="6838629C" w14:textId="2225EE00" w:rsidR="7BF94786" w:rsidRDefault="7BF94786" w:rsidP="7BF94786">
      <w:pPr>
        <w:widowControl/>
        <w:spacing w:beforeAutospacing="1" w:afterAutospacing="1"/>
        <w:jc w:val="center"/>
        <w:rPr>
          <w:rFonts w:eastAsia="Times New Roman" w:cs="Times New Roman"/>
          <w:b/>
          <w:bCs/>
          <w:i/>
          <w:iCs/>
          <w:sz w:val="28"/>
          <w:szCs w:val="28"/>
        </w:rPr>
      </w:pPr>
    </w:p>
    <w:p w14:paraId="44236C12" w14:textId="1376742B" w:rsidR="22069CA8" w:rsidRPr="00BE31F3" w:rsidRDefault="22069CA8" w:rsidP="7BF94786">
      <w:pPr>
        <w:widowControl/>
        <w:spacing w:beforeAutospacing="1" w:afterAutospacing="1"/>
        <w:rPr>
          <w:rFonts w:eastAsia="Calibri"/>
          <w:color w:val="000000" w:themeColor="text1"/>
          <w:u w:val="single"/>
        </w:rPr>
      </w:pPr>
      <w:r w:rsidRPr="00BE31F3">
        <w:rPr>
          <w:rStyle w:val="normaltextrun"/>
          <w:rFonts w:eastAsia="Calibri"/>
          <w:b/>
          <w:color w:val="000000" w:themeColor="text1"/>
          <w:u w:val="single"/>
        </w:rPr>
        <w:t>CHRISTUS St. Michael </w:t>
      </w:r>
      <w:r w:rsidRPr="00BE31F3">
        <w:rPr>
          <w:rStyle w:val="eop"/>
          <w:rFonts w:eastAsia="Calibri"/>
          <w:color w:val="000000" w:themeColor="text1"/>
          <w:u w:val="single"/>
        </w:rPr>
        <w:t> </w:t>
      </w:r>
    </w:p>
    <w:p w14:paraId="08F52A6A" w14:textId="01511135" w:rsidR="22069CA8" w:rsidRDefault="22069CA8" w:rsidP="7BF94786">
      <w:pPr>
        <w:rPr>
          <w:rFonts w:eastAsia="Calibri"/>
          <w:color w:val="000000" w:themeColor="text1"/>
        </w:rPr>
      </w:pPr>
      <w:r w:rsidRPr="7BF94786">
        <w:rPr>
          <w:rStyle w:val="normaltextrun"/>
          <w:rFonts w:eastAsia="Calibri"/>
          <w:b/>
          <w:bCs/>
          <w:color w:val="000000" w:themeColor="text1"/>
        </w:rPr>
        <w:t>Day Surgery 3</w:t>
      </w:r>
      <w:r w:rsidRPr="7BF94786">
        <w:rPr>
          <w:rStyle w:val="normaltextrun"/>
          <w:rFonts w:eastAsia="Calibri"/>
          <w:b/>
          <w:bCs/>
          <w:color w:val="000000" w:themeColor="text1"/>
          <w:vertAlign w:val="superscript"/>
        </w:rPr>
        <w:t>rd</w:t>
      </w:r>
      <w:r w:rsidRPr="7BF94786">
        <w:rPr>
          <w:rStyle w:val="normaltextrun"/>
          <w:rFonts w:eastAsia="Calibri"/>
          <w:b/>
          <w:bCs/>
          <w:color w:val="000000" w:themeColor="text1"/>
        </w:rPr>
        <w:t xml:space="preserve"> Floor</w:t>
      </w:r>
      <w:r w:rsidRPr="7BF94786">
        <w:rPr>
          <w:rStyle w:val="normaltextrun"/>
          <w:rFonts w:eastAsia="Calibri"/>
          <w:color w:val="000000" w:themeColor="text1"/>
        </w:rPr>
        <w:t>   </w:t>
      </w:r>
    </w:p>
    <w:p w14:paraId="0DFFFCD5" w14:textId="370C7A91" w:rsidR="22069CA8" w:rsidRDefault="22069CA8" w:rsidP="7BF94786">
      <w:pPr>
        <w:rPr>
          <w:rFonts w:eastAsia="Calibri"/>
          <w:color w:val="000000" w:themeColor="text1"/>
        </w:rPr>
      </w:pPr>
      <w:r w:rsidRPr="7BF94786">
        <w:rPr>
          <w:rStyle w:val="normaltextrun"/>
          <w:rFonts w:eastAsia="Calibri"/>
          <w:b/>
          <w:bCs/>
          <w:color w:val="000000" w:themeColor="text1"/>
        </w:rPr>
        <w:t>Time:</w:t>
      </w:r>
      <w:r w:rsidRPr="7BF94786">
        <w:rPr>
          <w:rStyle w:val="normaltextrun"/>
          <w:rFonts w:eastAsia="Calibri"/>
          <w:color w:val="000000" w:themeColor="text1"/>
        </w:rPr>
        <w:t xml:space="preserve"> 0630-1</w:t>
      </w:r>
      <w:r w:rsidR="00BE31F3">
        <w:rPr>
          <w:rStyle w:val="normaltextrun"/>
          <w:rFonts w:eastAsia="Calibri"/>
          <w:color w:val="000000" w:themeColor="text1"/>
        </w:rPr>
        <w:t>4</w:t>
      </w:r>
      <w:r w:rsidRPr="7BF94786">
        <w:rPr>
          <w:rStyle w:val="normaltextrun"/>
          <w:rFonts w:eastAsia="Calibri"/>
          <w:color w:val="000000" w:themeColor="text1"/>
        </w:rPr>
        <w:t>30 with ½ hour for lunch.   </w:t>
      </w:r>
    </w:p>
    <w:p w14:paraId="5CCF3E27" w14:textId="233141B6" w:rsidR="22069CA8" w:rsidRDefault="22069CA8" w:rsidP="7BF94786">
      <w:pPr>
        <w:rPr>
          <w:rFonts w:eastAsia="Calibri"/>
          <w:color w:val="000000" w:themeColor="text1"/>
        </w:rPr>
      </w:pPr>
      <w:r w:rsidRPr="7BF94786">
        <w:rPr>
          <w:rStyle w:val="normaltextrun"/>
          <w:rFonts w:eastAsia="Calibri"/>
          <w:b/>
          <w:bCs/>
          <w:color w:val="000000" w:themeColor="text1"/>
        </w:rPr>
        <w:t>Wear</w:t>
      </w:r>
      <w:r w:rsidRPr="7BF94786">
        <w:rPr>
          <w:rStyle w:val="normaltextrun"/>
          <w:rFonts w:eastAsia="Calibri"/>
          <w:color w:val="000000" w:themeColor="text1"/>
        </w:rPr>
        <w:t>: TC Uniform &amp; name badge.   </w:t>
      </w:r>
    </w:p>
    <w:p w14:paraId="79BD193A" w14:textId="2651CC54" w:rsidR="7BF94786" w:rsidRDefault="7BF94786" w:rsidP="7BF94786">
      <w:pPr>
        <w:rPr>
          <w:rFonts w:eastAsia="Calibri"/>
          <w:color w:val="000000" w:themeColor="text1"/>
        </w:rPr>
      </w:pPr>
    </w:p>
    <w:p w14:paraId="36FCF1AE" w14:textId="5E9123D2" w:rsidR="22069CA8" w:rsidRPr="00BE31F3" w:rsidRDefault="002079DF" w:rsidP="7BF94786">
      <w:pPr>
        <w:rPr>
          <w:rFonts w:eastAsia="Calibri"/>
          <w:color w:val="000000" w:themeColor="text1"/>
          <w:u w:val="single"/>
        </w:rPr>
      </w:pPr>
      <w:r>
        <w:rPr>
          <w:rStyle w:val="normaltextrun"/>
          <w:rFonts w:eastAsia="Calibri"/>
          <w:b/>
          <w:color w:val="000000" w:themeColor="text1"/>
          <w:u w:val="single"/>
        </w:rPr>
        <w:t>C</w:t>
      </w:r>
      <w:r w:rsidR="00FA7E5B">
        <w:rPr>
          <w:rStyle w:val="normaltextrun"/>
          <w:rFonts w:eastAsia="Calibri"/>
          <w:b/>
          <w:color w:val="000000" w:themeColor="text1"/>
          <w:u w:val="single"/>
        </w:rPr>
        <w:t>HRISTUS St. Michael- Pine Street</w:t>
      </w:r>
    </w:p>
    <w:p w14:paraId="2580E66A" w14:textId="084C8326" w:rsidR="22069CA8" w:rsidRDefault="22069CA8" w:rsidP="7BF94786">
      <w:pPr>
        <w:rPr>
          <w:rFonts w:eastAsia="Calibri"/>
          <w:color w:val="000000" w:themeColor="text1"/>
        </w:rPr>
      </w:pPr>
      <w:r w:rsidRPr="7BF94786">
        <w:rPr>
          <w:rStyle w:val="normaltextrun"/>
          <w:rFonts w:eastAsia="Calibri"/>
          <w:b/>
          <w:bCs/>
          <w:color w:val="000000" w:themeColor="text1"/>
        </w:rPr>
        <w:t>Day Surgery 1</w:t>
      </w:r>
      <w:r w:rsidRPr="7BF94786">
        <w:rPr>
          <w:rStyle w:val="normaltextrun"/>
          <w:rFonts w:eastAsia="Calibri"/>
          <w:b/>
          <w:bCs/>
          <w:color w:val="000000" w:themeColor="text1"/>
          <w:vertAlign w:val="superscript"/>
        </w:rPr>
        <w:t>st</w:t>
      </w:r>
      <w:r w:rsidRPr="7BF94786">
        <w:rPr>
          <w:rStyle w:val="normaltextrun"/>
          <w:rFonts w:eastAsia="Calibri"/>
          <w:b/>
          <w:bCs/>
          <w:color w:val="000000" w:themeColor="text1"/>
        </w:rPr>
        <w:t xml:space="preserve"> Floor</w:t>
      </w:r>
      <w:r w:rsidRPr="7BF94786">
        <w:rPr>
          <w:rStyle w:val="normaltextrun"/>
          <w:rFonts w:eastAsia="Calibri"/>
          <w:color w:val="000000" w:themeColor="text1"/>
        </w:rPr>
        <w:t>   </w:t>
      </w:r>
    </w:p>
    <w:p w14:paraId="5E7A4023" w14:textId="4B79A3BB" w:rsidR="22069CA8" w:rsidRDefault="22069CA8" w:rsidP="7BF94786">
      <w:pPr>
        <w:rPr>
          <w:rFonts w:eastAsia="Calibri"/>
          <w:color w:val="000000" w:themeColor="text1"/>
        </w:rPr>
      </w:pPr>
      <w:r w:rsidRPr="7BF94786">
        <w:rPr>
          <w:rStyle w:val="normaltextrun"/>
          <w:rFonts w:eastAsia="Calibri"/>
          <w:b/>
          <w:bCs/>
          <w:color w:val="000000" w:themeColor="text1"/>
        </w:rPr>
        <w:t>Time:</w:t>
      </w:r>
      <w:r w:rsidRPr="7BF94786">
        <w:rPr>
          <w:rStyle w:val="normaltextrun"/>
          <w:rFonts w:eastAsia="Calibri"/>
          <w:color w:val="000000" w:themeColor="text1"/>
        </w:rPr>
        <w:t xml:space="preserve"> 0630-1</w:t>
      </w:r>
      <w:r w:rsidR="00BE31F3">
        <w:rPr>
          <w:rStyle w:val="normaltextrun"/>
          <w:rFonts w:eastAsia="Calibri"/>
          <w:color w:val="000000" w:themeColor="text1"/>
        </w:rPr>
        <w:t>4</w:t>
      </w:r>
      <w:r w:rsidRPr="7BF94786">
        <w:rPr>
          <w:rStyle w:val="normaltextrun"/>
          <w:rFonts w:eastAsia="Calibri"/>
          <w:color w:val="000000" w:themeColor="text1"/>
        </w:rPr>
        <w:t>30 with ½ hour for lunch.   </w:t>
      </w:r>
    </w:p>
    <w:p w14:paraId="1CAAD36D" w14:textId="3E016570" w:rsidR="22069CA8" w:rsidRDefault="22069CA8" w:rsidP="7BF94786">
      <w:pPr>
        <w:rPr>
          <w:rFonts w:eastAsia="Calibri"/>
          <w:color w:val="000000" w:themeColor="text1"/>
        </w:rPr>
      </w:pPr>
      <w:r w:rsidRPr="7BF94786">
        <w:rPr>
          <w:rStyle w:val="normaltextrun"/>
          <w:rFonts w:eastAsia="Calibri"/>
          <w:b/>
          <w:bCs/>
          <w:color w:val="000000" w:themeColor="text1"/>
        </w:rPr>
        <w:t>Wear</w:t>
      </w:r>
      <w:r w:rsidRPr="7BF94786">
        <w:rPr>
          <w:rStyle w:val="normaltextrun"/>
          <w:rFonts w:eastAsia="Calibri"/>
          <w:color w:val="000000" w:themeColor="text1"/>
        </w:rPr>
        <w:t>: TC Uniform &amp; name badge.   </w:t>
      </w:r>
    </w:p>
    <w:p w14:paraId="6A705A0D" w14:textId="4B33EED2" w:rsidR="22069CA8" w:rsidRDefault="22069CA8" w:rsidP="7BF94786">
      <w:pPr>
        <w:rPr>
          <w:rFonts w:eastAsia="Calibri"/>
          <w:color w:val="000000" w:themeColor="text1"/>
        </w:rPr>
      </w:pPr>
      <w:r w:rsidRPr="7BF94786">
        <w:rPr>
          <w:rStyle w:val="eop"/>
          <w:rFonts w:eastAsia="Calibri"/>
          <w:color w:val="000000" w:themeColor="text1"/>
        </w:rPr>
        <w:t>    </w:t>
      </w:r>
    </w:p>
    <w:p w14:paraId="057F4486" w14:textId="60A2C737" w:rsidR="22069CA8" w:rsidRDefault="22069CA8" w:rsidP="7BF94786">
      <w:pPr>
        <w:rPr>
          <w:rFonts w:eastAsia="Calibri"/>
          <w:color w:val="000000" w:themeColor="text1"/>
        </w:rPr>
      </w:pPr>
      <w:r w:rsidRPr="7BF94786">
        <w:rPr>
          <w:rStyle w:val="normaltextrun"/>
          <w:rFonts w:eastAsia="Calibri"/>
          <w:color w:val="000000" w:themeColor="text1"/>
        </w:rPr>
        <w:t>You will meet your clinical instructor in the lobby at 0630. Your instructor will take you to Day Surgery.   </w:t>
      </w:r>
    </w:p>
    <w:p w14:paraId="2AB1DFE7" w14:textId="56C6359F" w:rsidR="22069CA8" w:rsidRDefault="22069CA8" w:rsidP="7BF94786">
      <w:pPr>
        <w:rPr>
          <w:rFonts w:eastAsia="Calibri"/>
          <w:color w:val="000000" w:themeColor="text1"/>
        </w:rPr>
      </w:pPr>
      <w:r w:rsidRPr="7BF94786">
        <w:rPr>
          <w:rStyle w:val="normaltextrun"/>
          <w:rFonts w:eastAsia="Calibri"/>
          <w:color w:val="000000" w:themeColor="text1"/>
        </w:rPr>
        <w:t>   </w:t>
      </w:r>
    </w:p>
    <w:p w14:paraId="1B5C0541" w14:textId="61F04E9F" w:rsidR="22069CA8" w:rsidRDefault="22069CA8" w:rsidP="7BF94786">
      <w:pPr>
        <w:rPr>
          <w:rFonts w:eastAsia="Calibri"/>
          <w:color w:val="000000" w:themeColor="text1"/>
        </w:rPr>
      </w:pPr>
      <w:r w:rsidRPr="7BF94786">
        <w:rPr>
          <w:rStyle w:val="normaltextrun"/>
          <w:rFonts w:eastAsia="Calibri"/>
          <w:b/>
          <w:bCs/>
          <w:color w:val="000000" w:themeColor="text1"/>
        </w:rPr>
        <w:t xml:space="preserve">Objectives: </w:t>
      </w:r>
      <w:r w:rsidRPr="7BF94786">
        <w:rPr>
          <w:rStyle w:val="normaltextrun"/>
          <w:rFonts w:eastAsia="Calibri"/>
          <w:color w:val="000000" w:themeColor="text1"/>
        </w:rPr>
        <w:t xml:space="preserve">The emphasis for this experience is to safely practice IV insertions and blood draws under the supervision of the Registered Nurse.  Confidentiality is to be practiced and legal implications are to be considered. </w:t>
      </w:r>
    </w:p>
    <w:p w14:paraId="025F685B" w14:textId="31C76712" w:rsidR="22069CA8" w:rsidRDefault="22069CA8" w:rsidP="7BF94786">
      <w:pPr>
        <w:rPr>
          <w:rFonts w:eastAsia="Calibri"/>
          <w:color w:val="000000" w:themeColor="text1"/>
        </w:rPr>
      </w:pPr>
      <w:r w:rsidRPr="7BF94786">
        <w:rPr>
          <w:rStyle w:val="eop"/>
          <w:rFonts w:eastAsia="Calibri"/>
          <w:color w:val="000000" w:themeColor="text1"/>
        </w:rPr>
        <w:t> </w:t>
      </w:r>
    </w:p>
    <w:p w14:paraId="0A8C266D" w14:textId="2CC999B1" w:rsidR="22069CA8" w:rsidRDefault="22069CA8" w:rsidP="7BF94786">
      <w:pPr>
        <w:rPr>
          <w:rFonts w:eastAsia="Calibri"/>
          <w:color w:val="000000" w:themeColor="text1"/>
        </w:rPr>
      </w:pPr>
      <w:r w:rsidRPr="7BF94786">
        <w:rPr>
          <w:rStyle w:val="normaltextrun"/>
          <w:rFonts w:eastAsia="Calibri"/>
          <w:b/>
          <w:bCs/>
          <w:color w:val="000000" w:themeColor="text1"/>
        </w:rPr>
        <w:t>Responsibilities: </w:t>
      </w:r>
      <w:r w:rsidRPr="7BF94786">
        <w:rPr>
          <w:rStyle w:val="normaltextrun"/>
          <w:rFonts w:eastAsia="Calibri"/>
          <w:color w:val="000000" w:themeColor="text1"/>
        </w:rPr>
        <w:t>   </w:t>
      </w:r>
    </w:p>
    <w:p w14:paraId="457AAC70" w14:textId="6325FDD7" w:rsidR="22069CA8" w:rsidRDefault="22069CA8" w:rsidP="000E4963">
      <w:pPr>
        <w:pStyle w:val="ListParagraph"/>
        <w:numPr>
          <w:ilvl w:val="0"/>
          <w:numId w:val="48"/>
        </w:numPr>
        <w:rPr>
          <w:rFonts w:eastAsia="Calibri"/>
          <w:color w:val="000000" w:themeColor="text1"/>
          <w:sz w:val="22"/>
          <w:szCs w:val="22"/>
        </w:rPr>
      </w:pPr>
      <w:r w:rsidRPr="7BF94786">
        <w:rPr>
          <w:rStyle w:val="normaltextrun"/>
          <w:rFonts w:eastAsia="Calibri"/>
          <w:color w:val="000000" w:themeColor="text1"/>
          <w:sz w:val="22"/>
          <w:szCs w:val="22"/>
        </w:rPr>
        <w:t xml:space="preserve">You may assist by doing procedures that you are competent in doing, such as vital signs.  The same level of supervision is required as any other assigned hospital experience as a student.    </w:t>
      </w:r>
    </w:p>
    <w:p w14:paraId="7974305C" w14:textId="6B4217CF" w:rsidR="22069CA8" w:rsidRPr="00202734" w:rsidRDefault="22069CA8" w:rsidP="000E4963">
      <w:pPr>
        <w:pStyle w:val="ListParagraph"/>
        <w:numPr>
          <w:ilvl w:val="0"/>
          <w:numId w:val="48"/>
        </w:numPr>
        <w:rPr>
          <w:rFonts w:eastAsia="Calibri"/>
          <w:color w:val="000000" w:themeColor="text1"/>
          <w:sz w:val="22"/>
          <w:szCs w:val="22"/>
        </w:rPr>
      </w:pPr>
      <w:r w:rsidRPr="7BF94786">
        <w:rPr>
          <w:rStyle w:val="normaltextrun"/>
          <w:rFonts w:eastAsia="Calibri"/>
          <w:color w:val="000000" w:themeColor="text1"/>
          <w:sz w:val="22"/>
          <w:szCs w:val="22"/>
        </w:rPr>
        <w:t xml:space="preserve">If there are periods without patients, you may help the Day Surgery personnel with stocking supplies, checking equipment, and other practices that maintain readiness for the unit.  When census in the Day Surgery has dropped </w:t>
      </w:r>
      <w:r w:rsidRPr="00202734">
        <w:rPr>
          <w:rStyle w:val="normaltextrun"/>
          <w:rFonts w:eastAsia="Calibri"/>
          <w:color w:val="000000" w:themeColor="text1"/>
          <w:sz w:val="22"/>
          <w:szCs w:val="22"/>
        </w:rPr>
        <w:t>to where there is nothing to assist the RN with, report to your clinical instructor on your assigned floor.    </w:t>
      </w:r>
    </w:p>
    <w:p w14:paraId="12A622C4" w14:textId="28BAF136" w:rsidR="22069CA8" w:rsidRPr="00202734" w:rsidRDefault="22069CA8" w:rsidP="000E4963">
      <w:pPr>
        <w:pStyle w:val="ListParagraph"/>
        <w:numPr>
          <w:ilvl w:val="0"/>
          <w:numId w:val="48"/>
        </w:numPr>
        <w:rPr>
          <w:rFonts w:eastAsia="Calibri"/>
          <w:color w:val="000000" w:themeColor="text1"/>
          <w:sz w:val="22"/>
          <w:szCs w:val="22"/>
        </w:rPr>
      </w:pPr>
      <w:r w:rsidRPr="00202734">
        <w:rPr>
          <w:rStyle w:val="normaltextrun"/>
          <w:rFonts w:eastAsia="Calibri"/>
          <w:color w:val="000000" w:themeColor="text1"/>
          <w:sz w:val="22"/>
          <w:szCs w:val="22"/>
        </w:rPr>
        <w:t xml:space="preserve">Preceptor </w:t>
      </w:r>
      <w:r w:rsidR="009E3595" w:rsidRPr="00202734">
        <w:rPr>
          <w:rStyle w:val="normaltextrun"/>
          <w:rFonts w:eastAsia="Calibri"/>
          <w:color w:val="000000" w:themeColor="text1"/>
          <w:sz w:val="22"/>
          <w:szCs w:val="22"/>
        </w:rPr>
        <w:t>feedback f</w:t>
      </w:r>
      <w:r w:rsidRPr="00202734">
        <w:rPr>
          <w:rStyle w:val="normaltextrun"/>
          <w:rFonts w:eastAsia="Calibri"/>
          <w:color w:val="000000" w:themeColor="text1"/>
          <w:sz w:val="22"/>
          <w:szCs w:val="22"/>
        </w:rPr>
        <w:t>orms are</w:t>
      </w:r>
      <w:r w:rsidRPr="00202734">
        <w:rPr>
          <w:rStyle w:val="normaltextrun"/>
          <w:rFonts w:eastAsia="Calibri"/>
          <w:b/>
          <w:bCs/>
          <w:color w:val="000000" w:themeColor="text1"/>
          <w:sz w:val="22"/>
          <w:szCs w:val="22"/>
        </w:rPr>
        <w:t xml:space="preserve"> </w:t>
      </w:r>
      <w:r w:rsidRPr="00202734">
        <w:rPr>
          <w:rStyle w:val="normaltextrun"/>
          <w:rFonts w:eastAsia="Calibri"/>
          <w:color w:val="000000" w:themeColor="text1"/>
          <w:sz w:val="22"/>
          <w:szCs w:val="22"/>
        </w:rPr>
        <w:t xml:space="preserve">required during your clinical rotation in the </w:t>
      </w:r>
      <w:r w:rsidR="00191105" w:rsidRPr="00202734">
        <w:rPr>
          <w:rStyle w:val="normaltextrun"/>
          <w:rFonts w:eastAsia="Calibri"/>
          <w:color w:val="000000" w:themeColor="text1"/>
          <w:sz w:val="22"/>
          <w:szCs w:val="22"/>
        </w:rPr>
        <w:t>Day Surgery</w:t>
      </w:r>
      <w:r w:rsidRPr="00202734">
        <w:rPr>
          <w:rStyle w:val="normaltextrun"/>
          <w:rFonts w:eastAsia="Calibri"/>
          <w:color w:val="000000" w:themeColor="text1"/>
          <w:sz w:val="22"/>
          <w:szCs w:val="22"/>
        </w:rPr>
        <w:t>.  </w:t>
      </w:r>
    </w:p>
    <w:p w14:paraId="225E9A04" w14:textId="450B19DB" w:rsidR="22069CA8" w:rsidRPr="00202734" w:rsidRDefault="22069CA8" w:rsidP="000E4963">
      <w:pPr>
        <w:pStyle w:val="ListParagraph"/>
        <w:numPr>
          <w:ilvl w:val="0"/>
          <w:numId w:val="48"/>
        </w:numPr>
        <w:rPr>
          <w:rFonts w:eastAsia="Calibri"/>
          <w:color w:val="000000" w:themeColor="text1"/>
          <w:sz w:val="22"/>
          <w:szCs w:val="22"/>
        </w:rPr>
      </w:pPr>
      <w:r w:rsidRPr="00202734">
        <w:rPr>
          <w:rStyle w:val="normaltextrun"/>
          <w:rFonts w:eastAsia="Calibri"/>
          <w:b/>
          <w:bCs/>
          <w:color w:val="000000" w:themeColor="text1"/>
          <w:sz w:val="22"/>
          <w:szCs w:val="22"/>
          <w:u w:val="single"/>
        </w:rPr>
        <w:t>Post-conference attendance is required, and you will be told when and where to meet for post-conference</w:t>
      </w:r>
      <w:r w:rsidRPr="00202734">
        <w:rPr>
          <w:rStyle w:val="normaltextrun"/>
          <w:rFonts w:eastAsia="Calibri"/>
          <w:i/>
          <w:iCs/>
          <w:color w:val="000000" w:themeColor="text1"/>
          <w:sz w:val="22"/>
          <w:szCs w:val="22"/>
        </w:rPr>
        <w:t>.  </w:t>
      </w:r>
      <w:r w:rsidRPr="00202734">
        <w:rPr>
          <w:rStyle w:val="normaltextrun"/>
          <w:rFonts w:eastAsia="Calibri"/>
          <w:color w:val="000000" w:themeColor="text1"/>
          <w:sz w:val="22"/>
          <w:szCs w:val="22"/>
        </w:rPr>
        <w:t>  </w:t>
      </w:r>
    </w:p>
    <w:p w14:paraId="03BC5448" w14:textId="778C745E" w:rsidR="22069CA8" w:rsidRPr="00202734" w:rsidRDefault="22069CA8" w:rsidP="000E4963">
      <w:pPr>
        <w:pStyle w:val="ListParagraph"/>
        <w:numPr>
          <w:ilvl w:val="0"/>
          <w:numId w:val="48"/>
        </w:numPr>
        <w:rPr>
          <w:rFonts w:eastAsia="Calibri"/>
          <w:color w:val="000000" w:themeColor="text1"/>
          <w:sz w:val="22"/>
          <w:szCs w:val="22"/>
        </w:rPr>
      </w:pPr>
      <w:r w:rsidRPr="00202734">
        <w:rPr>
          <w:rStyle w:val="normaltextrun"/>
          <w:rFonts w:eastAsia="Calibri"/>
          <w:color w:val="000000" w:themeColor="text1"/>
          <w:sz w:val="22"/>
          <w:szCs w:val="22"/>
        </w:rPr>
        <w:t>You will be graded as Satisfactory/Unsatisfactory.   </w:t>
      </w:r>
    </w:p>
    <w:p w14:paraId="2F5E7C10" w14:textId="0FC3A017" w:rsidR="22069CA8" w:rsidRPr="00202734" w:rsidRDefault="22069CA8" w:rsidP="7BF94786">
      <w:pPr>
        <w:ind w:left="360"/>
        <w:rPr>
          <w:rFonts w:eastAsia="Calibri"/>
          <w:color w:val="000000" w:themeColor="text1"/>
        </w:rPr>
      </w:pPr>
      <w:r w:rsidRPr="00202734">
        <w:rPr>
          <w:rStyle w:val="normaltextrun"/>
          <w:rFonts w:eastAsia="Calibri"/>
          <w:color w:val="000000" w:themeColor="text1"/>
        </w:rPr>
        <w:t>   </w:t>
      </w:r>
    </w:p>
    <w:p w14:paraId="4ED4EC51" w14:textId="703E96E3" w:rsidR="22069CA8" w:rsidRPr="00202734" w:rsidRDefault="22069CA8" w:rsidP="7BF94786">
      <w:pPr>
        <w:ind w:left="255"/>
        <w:rPr>
          <w:rFonts w:eastAsia="Calibri"/>
          <w:color w:val="000000" w:themeColor="text1"/>
        </w:rPr>
      </w:pPr>
      <w:r w:rsidRPr="00202734">
        <w:rPr>
          <w:rStyle w:val="normaltextrun"/>
          <w:rFonts w:eastAsia="Calibri"/>
          <w:b/>
          <w:bCs/>
          <w:color w:val="000000" w:themeColor="text1"/>
        </w:rPr>
        <w:t>Clinical Assignment:</w:t>
      </w:r>
      <w:r w:rsidRPr="00202734">
        <w:rPr>
          <w:rStyle w:val="normaltextrun"/>
          <w:rFonts w:eastAsia="Calibri"/>
          <w:color w:val="000000" w:themeColor="text1"/>
        </w:rPr>
        <w:t>   </w:t>
      </w:r>
    </w:p>
    <w:p w14:paraId="714CC44D" w14:textId="5C09E80C" w:rsidR="22069CA8" w:rsidRPr="00202734" w:rsidRDefault="22069CA8" w:rsidP="000E4963">
      <w:pPr>
        <w:pStyle w:val="ListParagraph"/>
        <w:numPr>
          <w:ilvl w:val="0"/>
          <w:numId w:val="47"/>
        </w:numPr>
        <w:rPr>
          <w:rFonts w:eastAsia="Calibri"/>
          <w:color w:val="000000" w:themeColor="text1"/>
          <w:sz w:val="22"/>
          <w:szCs w:val="22"/>
        </w:rPr>
      </w:pPr>
      <w:r w:rsidRPr="00202734">
        <w:rPr>
          <w:rStyle w:val="normaltextrun"/>
          <w:rFonts w:eastAsia="Calibri"/>
          <w:color w:val="000000" w:themeColor="text1"/>
          <w:sz w:val="22"/>
          <w:szCs w:val="22"/>
        </w:rPr>
        <w:t xml:space="preserve">Complete your online or paper clinical journal outlining your experience in Day Surgery.  You may discuss any Day </w:t>
      </w:r>
      <w:r w:rsidR="5124EED5" w:rsidRPr="00202734">
        <w:rPr>
          <w:rStyle w:val="normaltextrun"/>
          <w:rFonts w:eastAsia="Calibri"/>
          <w:color w:val="000000" w:themeColor="text1"/>
          <w:sz w:val="22"/>
          <w:szCs w:val="22"/>
        </w:rPr>
        <w:t>S</w:t>
      </w:r>
      <w:r w:rsidRPr="00202734">
        <w:rPr>
          <w:rStyle w:val="normaltextrun"/>
          <w:rFonts w:eastAsia="Calibri"/>
          <w:color w:val="000000" w:themeColor="text1"/>
          <w:sz w:val="22"/>
          <w:szCs w:val="22"/>
        </w:rPr>
        <w:t xml:space="preserve">urgery patients and skills preformed. </w:t>
      </w:r>
      <w:r w:rsidRPr="00202734">
        <w:rPr>
          <w:rStyle w:val="normaltextrun"/>
          <w:rFonts w:eastAsia="Calibri"/>
          <w:b/>
          <w:bCs/>
          <w:color w:val="000000" w:themeColor="text1"/>
          <w:sz w:val="22"/>
          <w:szCs w:val="22"/>
        </w:rPr>
        <w:t>(DO NOT put patients' names or any identifying information-HIPAA).  </w:t>
      </w:r>
      <w:r w:rsidRPr="00202734">
        <w:rPr>
          <w:rStyle w:val="normaltextrun"/>
          <w:rFonts w:eastAsia="Calibri"/>
          <w:color w:val="000000" w:themeColor="text1"/>
          <w:sz w:val="22"/>
          <w:szCs w:val="22"/>
        </w:rPr>
        <w:t>   </w:t>
      </w:r>
    </w:p>
    <w:p w14:paraId="656A7941" w14:textId="77777777" w:rsidR="00202734" w:rsidRPr="009E3595" w:rsidRDefault="00202734" w:rsidP="00202734">
      <w:pPr>
        <w:pStyle w:val="ListParagraph"/>
        <w:widowControl/>
        <w:numPr>
          <w:ilvl w:val="0"/>
          <w:numId w:val="47"/>
        </w:numPr>
        <w:autoSpaceDE/>
        <w:autoSpaceDN/>
        <w:adjustRightInd/>
        <w:ind w:right="-90"/>
        <w:rPr>
          <w:rFonts w:eastAsia="Calibri"/>
          <w:color w:val="000000" w:themeColor="text1"/>
        </w:rPr>
      </w:pPr>
      <w:r w:rsidRPr="009E3595">
        <w:rPr>
          <w:rStyle w:val="normaltextrun"/>
          <w:rFonts w:eastAsia="Calibri"/>
          <w:color w:val="000000" w:themeColor="text1"/>
          <w:u w:val="single"/>
        </w:rPr>
        <w:t xml:space="preserve">The due date will be the next clinical or class day that the student is scheduled. </w:t>
      </w:r>
    </w:p>
    <w:p w14:paraId="6C7E090A" w14:textId="63CF71A2" w:rsidR="7BF94786" w:rsidRDefault="7BF94786" w:rsidP="7BF94786">
      <w:pPr>
        <w:widowControl/>
        <w:spacing w:beforeAutospacing="1" w:afterAutospacing="1"/>
        <w:rPr>
          <w:rFonts w:eastAsia="Times New Roman" w:cs="Times New Roman"/>
          <w:b/>
          <w:bCs/>
          <w:i/>
          <w:iCs/>
          <w:sz w:val="28"/>
          <w:szCs w:val="28"/>
        </w:rPr>
      </w:pPr>
    </w:p>
    <w:p w14:paraId="13ACAC03" w14:textId="44278E81" w:rsidR="7BF94786" w:rsidRDefault="7BF94786" w:rsidP="7BF94786">
      <w:pPr>
        <w:widowControl/>
        <w:spacing w:beforeAutospacing="1" w:afterAutospacing="1"/>
        <w:jc w:val="center"/>
        <w:rPr>
          <w:rFonts w:eastAsia="Times New Roman" w:cs="Times New Roman"/>
          <w:b/>
          <w:bCs/>
          <w:i/>
          <w:iCs/>
          <w:sz w:val="28"/>
          <w:szCs w:val="28"/>
        </w:rPr>
      </w:pPr>
    </w:p>
    <w:p w14:paraId="6E8144FA" w14:textId="5F1A06CB" w:rsidR="00770D62" w:rsidRDefault="00770D62" w:rsidP="00770D62">
      <w:pPr>
        <w:widowControl/>
        <w:autoSpaceDE/>
        <w:autoSpaceDN/>
        <w:adjustRightInd/>
        <w:spacing w:before="100" w:beforeAutospacing="1" w:after="100" w:afterAutospacing="1"/>
        <w:ind w:left="720"/>
        <w:rPr>
          <w:rFonts w:eastAsia="Times New Roman" w:cs="Times New Roman"/>
          <w:sz w:val="24"/>
          <w:szCs w:val="24"/>
        </w:rPr>
      </w:pPr>
    </w:p>
    <w:p w14:paraId="005F54EC" w14:textId="77777777" w:rsidR="002965B3" w:rsidRDefault="002965B3" w:rsidP="00345137">
      <w:pPr>
        <w:widowControl/>
        <w:autoSpaceDE/>
        <w:autoSpaceDN/>
        <w:adjustRightInd/>
        <w:spacing w:before="100" w:beforeAutospacing="1" w:after="100" w:afterAutospacing="1"/>
        <w:rPr>
          <w:rFonts w:eastAsia="Times New Roman" w:cs="Times New Roman"/>
          <w:sz w:val="24"/>
          <w:szCs w:val="24"/>
        </w:rPr>
      </w:pPr>
    </w:p>
    <w:p w14:paraId="45F89BDE" w14:textId="77777777" w:rsidR="00421730" w:rsidRPr="00551557" w:rsidRDefault="00421730" w:rsidP="00345137">
      <w:pPr>
        <w:widowControl/>
        <w:autoSpaceDE/>
        <w:autoSpaceDN/>
        <w:adjustRightInd/>
        <w:spacing w:before="100" w:beforeAutospacing="1" w:after="100" w:afterAutospacing="1"/>
        <w:rPr>
          <w:rFonts w:eastAsia="Times New Roman" w:cs="Times New Roman"/>
          <w:sz w:val="24"/>
          <w:szCs w:val="24"/>
        </w:rPr>
      </w:pPr>
    </w:p>
    <w:p w14:paraId="71274300"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2BCDD205"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7AEC1024"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634C6699"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42E15483"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53BBBDE1"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42E29626" w14:textId="77777777" w:rsidR="00FC254A" w:rsidRDefault="00FC254A" w:rsidP="00345137">
      <w:pPr>
        <w:widowControl/>
        <w:autoSpaceDE/>
        <w:autoSpaceDN/>
        <w:adjustRightInd/>
        <w:spacing w:before="100" w:beforeAutospacing="1" w:after="100" w:afterAutospacing="1"/>
        <w:rPr>
          <w:rFonts w:eastAsia="Times New Roman" w:cs="Times New Roman"/>
          <w:sz w:val="24"/>
          <w:szCs w:val="24"/>
        </w:rPr>
      </w:pPr>
    </w:p>
    <w:p w14:paraId="6A041B46" w14:textId="77777777" w:rsidR="00FC254A" w:rsidRPr="00551557" w:rsidRDefault="00FC254A" w:rsidP="00345137">
      <w:pPr>
        <w:widowControl/>
        <w:autoSpaceDE/>
        <w:autoSpaceDN/>
        <w:adjustRightInd/>
        <w:spacing w:before="100" w:beforeAutospacing="1" w:after="100" w:afterAutospacing="1"/>
        <w:rPr>
          <w:rFonts w:eastAsia="Times New Roman" w:cs="Times New Roman"/>
          <w:sz w:val="24"/>
          <w:szCs w:val="24"/>
        </w:rPr>
      </w:pPr>
    </w:p>
    <w:p w14:paraId="5F2EF08B" w14:textId="77777777" w:rsidR="005B548E" w:rsidRPr="002965B3" w:rsidRDefault="005B548E" w:rsidP="00770D62">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lastRenderedPageBreak/>
        <w:t xml:space="preserve">GUIDELINES FOR THE </w:t>
      </w:r>
      <w:r w:rsidRPr="002965B3">
        <w:rPr>
          <w:rFonts w:eastAsia="Times New Roman" w:cs="Times New Roman"/>
          <w:b/>
          <w:i/>
          <w:iCs/>
          <w:sz w:val="28"/>
          <w:szCs w:val="28"/>
        </w:rPr>
        <w:t>OPERATING ROOM</w:t>
      </w:r>
    </w:p>
    <w:p w14:paraId="74DDD018" w14:textId="6D55380C" w:rsidR="00421730" w:rsidRDefault="00421730" w:rsidP="00421730">
      <w:pPr>
        <w:widowControl/>
        <w:autoSpaceDE/>
        <w:autoSpaceDN/>
        <w:adjustRightInd/>
        <w:spacing w:after="100" w:afterAutospacing="1"/>
        <w:ind w:left="360"/>
        <w:rPr>
          <w:rFonts w:eastAsia="Times New Roman" w:cs="Times New Roman"/>
          <w:sz w:val="24"/>
          <w:szCs w:val="24"/>
        </w:rPr>
      </w:pPr>
    </w:p>
    <w:p w14:paraId="6F7CADBA" w14:textId="5765D851" w:rsidR="2DE0CEA4" w:rsidRPr="007000CB" w:rsidRDefault="2DE0CEA4" w:rsidP="7BF94786">
      <w:pPr>
        <w:spacing w:line="259" w:lineRule="auto"/>
        <w:rPr>
          <w:rFonts w:eastAsia="Calibri"/>
          <w:color w:val="000000" w:themeColor="text1"/>
          <w:u w:val="single"/>
        </w:rPr>
      </w:pPr>
      <w:r w:rsidRPr="007000CB">
        <w:rPr>
          <w:rFonts w:eastAsia="Calibri"/>
          <w:b/>
          <w:color w:val="000000" w:themeColor="text1"/>
          <w:u w:val="single"/>
        </w:rPr>
        <w:t>CHRISTUS St. Michael</w:t>
      </w:r>
    </w:p>
    <w:p w14:paraId="08914D1F" w14:textId="39041335"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Operating Room- located on 3</w:t>
      </w:r>
      <w:r w:rsidRPr="00E2055A">
        <w:rPr>
          <w:rFonts w:eastAsia="Calibri"/>
          <w:b/>
          <w:bCs/>
          <w:color w:val="000000" w:themeColor="text1"/>
          <w:vertAlign w:val="superscript"/>
        </w:rPr>
        <w:t>rd</w:t>
      </w:r>
      <w:r w:rsidRPr="00E2055A">
        <w:rPr>
          <w:rFonts w:eastAsia="Calibri"/>
          <w:b/>
          <w:bCs/>
          <w:color w:val="000000" w:themeColor="text1"/>
        </w:rPr>
        <w:t xml:space="preserve"> floor.  </w:t>
      </w:r>
    </w:p>
    <w:p w14:paraId="0F501EA0" w14:textId="4CDC71A6"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sidR="007000CB">
        <w:rPr>
          <w:rFonts w:eastAsia="Calibri"/>
          <w:color w:val="000000" w:themeColor="text1"/>
        </w:rPr>
        <w:t>4</w:t>
      </w:r>
      <w:r w:rsidRPr="00E2055A">
        <w:rPr>
          <w:rFonts w:eastAsia="Calibri"/>
          <w:color w:val="000000" w:themeColor="text1"/>
        </w:rPr>
        <w:t xml:space="preserve">30 with ½ hour for lunch. </w:t>
      </w:r>
    </w:p>
    <w:p w14:paraId="0E215D26" w14:textId="6995A4CF"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Wear</w:t>
      </w:r>
      <w:r w:rsidRPr="00E2055A">
        <w:rPr>
          <w:rFonts w:eastAsia="Calibri"/>
          <w:color w:val="000000" w:themeColor="text1"/>
        </w:rPr>
        <w:t>: TC Uniform &amp; name badge.     </w:t>
      </w:r>
    </w:p>
    <w:p w14:paraId="11482F9F" w14:textId="7C33B279" w:rsidR="7BF94786" w:rsidRPr="00E2055A" w:rsidRDefault="7BF94786" w:rsidP="7BF94786">
      <w:pPr>
        <w:spacing w:line="259" w:lineRule="auto"/>
        <w:rPr>
          <w:rFonts w:eastAsia="Calibri"/>
          <w:color w:val="000000" w:themeColor="text1"/>
        </w:rPr>
      </w:pPr>
    </w:p>
    <w:p w14:paraId="5D3F7937" w14:textId="0E1F7164" w:rsidR="2DE0CEA4" w:rsidRPr="007000CB" w:rsidRDefault="00791402" w:rsidP="7BF94786">
      <w:pPr>
        <w:spacing w:line="259" w:lineRule="auto"/>
        <w:rPr>
          <w:rFonts w:eastAsia="Calibri"/>
          <w:color w:val="000000" w:themeColor="text1"/>
          <w:u w:val="single"/>
        </w:rPr>
      </w:pPr>
      <w:r>
        <w:rPr>
          <w:rFonts w:eastAsia="Calibri"/>
          <w:b/>
          <w:color w:val="000000" w:themeColor="text1"/>
          <w:u w:val="single"/>
        </w:rPr>
        <w:t>CHRISTUS St. Michael- Pine Street</w:t>
      </w:r>
    </w:p>
    <w:p w14:paraId="3CD65D50" w14:textId="20526860"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Operating Room- located on 1</w:t>
      </w:r>
      <w:r w:rsidRPr="00E2055A">
        <w:rPr>
          <w:rFonts w:eastAsia="Calibri"/>
          <w:b/>
          <w:bCs/>
          <w:color w:val="000000" w:themeColor="text1"/>
          <w:vertAlign w:val="superscript"/>
        </w:rPr>
        <w:t>st</w:t>
      </w:r>
      <w:r w:rsidRPr="00E2055A">
        <w:rPr>
          <w:rFonts w:eastAsia="Calibri"/>
          <w:b/>
          <w:bCs/>
          <w:color w:val="000000" w:themeColor="text1"/>
        </w:rPr>
        <w:t xml:space="preserve"> Floor</w:t>
      </w:r>
      <w:r w:rsidRPr="00E2055A">
        <w:rPr>
          <w:rFonts w:eastAsia="Calibri"/>
          <w:color w:val="000000" w:themeColor="text1"/>
        </w:rPr>
        <w:t xml:space="preserve">. </w:t>
      </w:r>
    </w:p>
    <w:p w14:paraId="4590B1C9" w14:textId="7B729ABA"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sidR="007000CB">
        <w:rPr>
          <w:rFonts w:eastAsia="Calibri"/>
          <w:color w:val="000000" w:themeColor="text1"/>
        </w:rPr>
        <w:t>4</w:t>
      </w:r>
      <w:r w:rsidRPr="00E2055A">
        <w:rPr>
          <w:rFonts w:eastAsia="Calibri"/>
          <w:color w:val="000000" w:themeColor="text1"/>
        </w:rPr>
        <w:t xml:space="preserve">30 with ½ hour for lunch. </w:t>
      </w:r>
    </w:p>
    <w:p w14:paraId="7B45CA84" w14:textId="2C4E8CE6" w:rsidR="2DE0CEA4" w:rsidRPr="00E2055A" w:rsidRDefault="2DE0CEA4" w:rsidP="7BF94786">
      <w:pPr>
        <w:spacing w:line="259" w:lineRule="auto"/>
        <w:rPr>
          <w:rFonts w:eastAsia="Calibri"/>
          <w:color w:val="000000" w:themeColor="text1"/>
        </w:rPr>
      </w:pPr>
      <w:r w:rsidRPr="00E2055A">
        <w:rPr>
          <w:rFonts w:eastAsia="Calibri"/>
          <w:b/>
          <w:bCs/>
          <w:color w:val="000000" w:themeColor="text1"/>
        </w:rPr>
        <w:t xml:space="preserve"> Wear</w:t>
      </w:r>
      <w:r w:rsidRPr="00E2055A">
        <w:rPr>
          <w:rFonts w:eastAsia="Calibri"/>
          <w:color w:val="000000" w:themeColor="text1"/>
        </w:rPr>
        <w:t>: TC Uniform &amp; name badge.     </w:t>
      </w:r>
    </w:p>
    <w:p w14:paraId="42893284" w14:textId="7F70AF03" w:rsidR="7BF94786" w:rsidRPr="00E2055A" w:rsidRDefault="7BF94786" w:rsidP="7BF94786">
      <w:pPr>
        <w:spacing w:line="259" w:lineRule="auto"/>
        <w:rPr>
          <w:rFonts w:eastAsia="Calibri"/>
          <w:color w:val="000000" w:themeColor="text1"/>
        </w:rPr>
      </w:pPr>
    </w:p>
    <w:p w14:paraId="064C4195" w14:textId="0D74E307" w:rsidR="2DE0CEA4" w:rsidRPr="00E2055A" w:rsidRDefault="2DE0CEA4" w:rsidP="7BF94786">
      <w:pPr>
        <w:spacing w:after="160" w:line="259" w:lineRule="auto"/>
        <w:rPr>
          <w:rFonts w:eastAsia="Calibri"/>
          <w:color w:val="000000" w:themeColor="text1"/>
        </w:rPr>
      </w:pPr>
      <w:r w:rsidRPr="00E2055A">
        <w:rPr>
          <w:rFonts w:eastAsia="Calibri"/>
          <w:color w:val="000000" w:themeColor="text1"/>
        </w:rPr>
        <w:t>You will meet with your clinical instructor at 0630 in the lobby of your assigned hospital. You will be taken to the OR department by your clinical instructor.   </w:t>
      </w:r>
    </w:p>
    <w:p w14:paraId="1B80643A" w14:textId="68794521" w:rsidR="2DE0CEA4" w:rsidRPr="00E2055A" w:rsidRDefault="2DE0CEA4" w:rsidP="7BF94786">
      <w:pPr>
        <w:spacing w:after="160" w:line="259" w:lineRule="auto"/>
        <w:rPr>
          <w:rFonts w:eastAsia="Calibri"/>
          <w:color w:val="000000" w:themeColor="text1"/>
        </w:rPr>
      </w:pPr>
      <w:r w:rsidRPr="00E2055A">
        <w:rPr>
          <w:rFonts w:eastAsia="Calibri"/>
          <w:b/>
          <w:bCs/>
          <w:color w:val="000000" w:themeColor="text1"/>
        </w:rPr>
        <w:t xml:space="preserve">Objectives: </w:t>
      </w:r>
      <w:r w:rsidRPr="00E2055A">
        <w:rPr>
          <w:rFonts w:eastAsia="Calibri"/>
          <w:color w:val="000000" w:themeColor="text1"/>
        </w:rPr>
        <w:t xml:space="preserve">The emphasis for this experience is to observe the intraoperative patient.  Confidentiality is to be practiced and legal implications are to be considered. </w:t>
      </w:r>
    </w:p>
    <w:p w14:paraId="247854C4" w14:textId="5491AC4F" w:rsidR="2DE0CEA4" w:rsidRPr="00E2055A" w:rsidRDefault="2DE0CEA4" w:rsidP="7BF94786">
      <w:pPr>
        <w:spacing w:after="160" w:line="259" w:lineRule="auto"/>
        <w:rPr>
          <w:rFonts w:eastAsia="Calibri"/>
          <w:color w:val="000000" w:themeColor="text1"/>
        </w:rPr>
      </w:pPr>
      <w:r w:rsidRPr="00E2055A">
        <w:rPr>
          <w:rFonts w:eastAsia="Calibri"/>
          <w:b/>
          <w:bCs/>
          <w:color w:val="000000" w:themeColor="text1"/>
        </w:rPr>
        <w:t xml:space="preserve">Responsibilities: </w:t>
      </w:r>
    </w:p>
    <w:p w14:paraId="21AD7C1B" w14:textId="77777777" w:rsidR="00E2055A" w:rsidRDefault="2DE0CEA4" w:rsidP="000E4963">
      <w:pPr>
        <w:pStyle w:val="ListParagraph"/>
        <w:numPr>
          <w:ilvl w:val="0"/>
          <w:numId w:val="54"/>
        </w:numPr>
        <w:spacing w:line="259" w:lineRule="auto"/>
        <w:rPr>
          <w:rFonts w:eastAsia="Calibri"/>
          <w:color w:val="000000" w:themeColor="text1"/>
        </w:rPr>
      </w:pPr>
      <w:r w:rsidRPr="00E2055A">
        <w:rPr>
          <w:rFonts w:eastAsia="Calibri"/>
          <w:color w:val="000000" w:themeColor="text1"/>
        </w:rPr>
        <w:t xml:space="preserve">You may assist by doing procedures that you are competent in doing, such as vital signs, catheterizations, administering injections, and IVs/drawing blood (ONCE YOU HAVE BEEN CHECKED OFF) under the supervision of the Registered Nurse.  </w:t>
      </w:r>
      <w:r w:rsidRPr="00E2055A">
        <w:rPr>
          <w:rFonts w:eastAsia="Calibri"/>
          <w:b/>
          <w:bCs/>
          <w:color w:val="000000" w:themeColor="text1"/>
        </w:rPr>
        <w:t xml:space="preserve">You may not administer IVP meds nor hang IVPB meds in the OR.  </w:t>
      </w:r>
      <w:r w:rsidRPr="00E2055A">
        <w:rPr>
          <w:rFonts w:eastAsia="Calibri"/>
          <w:color w:val="000000" w:themeColor="text1"/>
        </w:rPr>
        <w:t>The same level of supervision is required as any other assigned hospital experience as a student. </w:t>
      </w:r>
    </w:p>
    <w:p w14:paraId="04EB3384" w14:textId="65D5F11B" w:rsidR="00560ED2" w:rsidRDefault="2DE0CEA4" w:rsidP="000E4963">
      <w:pPr>
        <w:pStyle w:val="ListParagraph"/>
        <w:numPr>
          <w:ilvl w:val="0"/>
          <w:numId w:val="54"/>
        </w:numPr>
        <w:spacing w:line="259" w:lineRule="auto"/>
        <w:rPr>
          <w:rFonts w:eastAsia="Calibri"/>
          <w:color w:val="000000" w:themeColor="text1"/>
        </w:rPr>
      </w:pPr>
      <w:r w:rsidRPr="00E2055A">
        <w:rPr>
          <w:rFonts w:eastAsia="Calibri"/>
          <w:color w:val="000000" w:themeColor="text1"/>
        </w:rPr>
        <w:t xml:space="preserve">During your OR day, you will be required to change into surgical scrubs and perform a surgical scrub.  You must still come dressed in your TC uniform for this assignment.  This day will consist of standing in one position for a long period of time.  For this reason, please make sure you eat breakfast before you come to </w:t>
      </w:r>
      <w:r w:rsidR="00885051">
        <w:rPr>
          <w:rFonts w:eastAsia="Calibri"/>
          <w:color w:val="000000" w:themeColor="text1"/>
        </w:rPr>
        <w:t>clinical</w:t>
      </w:r>
    </w:p>
    <w:p w14:paraId="57553AD0" w14:textId="77777777" w:rsidR="00560ED2" w:rsidRDefault="2DE0CEA4" w:rsidP="000E4963">
      <w:pPr>
        <w:pStyle w:val="ListParagraph"/>
        <w:numPr>
          <w:ilvl w:val="0"/>
          <w:numId w:val="54"/>
        </w:numPr>
        <w:spacing w:line="259" w:lineRule="auto"/>
        <w:rPr>
          <w:rFonts w:eastAsia="Calibri"/>
          <w:color w:val="000000" w:themeColor="text1"/>
        </w:rPr>
      </w:pPr>
      <w:r w:rsidRPr="00560ED2">
        <w:rPr>
          <w:rFonts w:eastAsia="Calibri"/>
          <w:color w:val="000000" w:themeColor="text1"/>
        </w:rPr>
        <w:t>If there are periods without patients, you may help the surgery personnel with stocking supplies, checking equipment, and other practices that maintain readiness for the unit.  When you are dismissed from the OR by the OR staff, report to your clinical instructor on your assigned floor.   </w:t>
      </w:r>
    </w:p>
    <w:p w14:paraId="588171B6" w14:textId="149928EB" w:rsidR="00560ED2" w:rsidRPr="00202734" w:rsidRDefault="2DE0CEA4" w:rsidP="000E4963">
      <w:pPr>
        <w:pStyle w:val="ListParagraph"/>
        <w:numPr>
          <w:ilvl w:val="0"/>
          <w:numId w:val="54"/>
        </w:numPr>
        <w:spacing w:line="259" w:lineRule="auto"/>
        <w:rPr>
          <w:rFonts w:eastAsia="Calibri"/>
          <w:color w:val="000000" w:themeColor="text1"/>
        </w:rPr>
      </w:pPr>
      <w:r w:rsidRPr="00202734">
        <w:rPr>
          <w:rFonts w:eastAsia="Calibri"/>
          <w:color w:val="000000" w:themeColor="text1"/>
        </w:rPr>
        <w:t xml:space="preserve">Preceptor </w:t>
      </w:r>
      <w:r w:rsidR="00202734">
        <w:rPr>
          <w:rFonts w:eastAsia="Calibri"/>
          <w:color w:val="000000" w:themeColor="text1"/>
        </w:rPr>
        <w:t>feedback f</w:t>
      </w:r>
      <w:r w:rsidRPr="00202734">
        <w:rPr>
          <w:rFonts w:eastAsia="Calibri"/>
          <w:color w:val="000000" w:themeColor="text1"/>
        </w:rPr>
        <w:t>orms are required during your clinical rotation in the OR.</w:t>
      </w:r>
    </w:p>
    <w:p w14:paraId="02608825" w14:textId="77777777" w:rsidR="00560ED2" w:rsidRPr="00202734" w:rsidRDefault="2DE0CEA4" w:rsidP="000E4963">
      <w:pPr>
        <w:pStyle w:val="ListParagraph"/>
        <w:numPr>
          <w:ilvl w:val="0"/>
          <w:numId w:val="54"/>
        </w:numPr>
        <w:spacing w:line="259" w:lineRule="auto"/>
        <w:rPr>
          <w:rFonts w:eastAsia="Calibri"/>
          <w:color w:val="000000" w:themeColor="text1"/>
        </w:rPr>
      </w:pPr>
      <w:r w:rsidRPr="00202734">
        <w:rPr>
          <w:rFonts w:eastAsia="Calibri"/>
          <w:b/>
          <w:bCs/>
          <w:color w:val="000000" w:themeColor="text1"/>
          <w:u w:val="single"/>
        </w:rPr>
        <w:t>Post-conference attendance is required, and you will be told when and where to meet for post-conference</w:t>
      </w:r>
      <w:r w:rsidRPr="00202734">
        <w:rPr>
          <w:rFonts w:eastAsia="Calibri"/>
          <w:i/>
          <w:iCs/>
          <w:color w:val="000000" w:themeColor="text1"/>
        </w:rPr>
        <w:t>.</w:t>
      </w:r>
      <w:r w:rsidRPr="00202734">
        <w:rPr>
          <w:rFonts w:eastAsia="Calibri"/>
          <w:color w:val="000000" w:themeColor="text1"/>
        </w:rPr>
        <w:t>  </w:t>
      </w:r>
    </w:p>
    <w:p w14:paraId="5B5B2DCA" w14:textId="74873747" w:rsidR="2DE0CEA4" w:rsidRPr="00202734" w:rsidRDefault="2DE0CEA4" w:rsidP="000E4963">
      <w:pPr>
        <w:pStyle w:val="ListParagraph"/>
        <w:numPr>
          <w:ilvl w:val="0"/>
          <w:numId w:val="54"/>
        </w:numPr>
        <w:spacing w:line="259" w:lineRule="auto"/>
        <w:rPr>
          <w:rFonts w:eastAsia="Calibri"/>
          <w:color w:val="000000" w:themeColor="text1"/>
        </w:rPr>
      </w:pPr>
      <w:r w:rsidRPr="00202734">
        <w:rPr>
          <w:rFonts w:eastAsia="Calibri"/>
          <w:color w:val="000000" w:themeColor="text1"/>
        </w:rPr>
        <w:t>You will be graded as either Satisfactory or Unsatisfactory.   </w:t>
      </w:r>
    </w:p>
    <w:p w14:paraId="31B3D42B" w14:textId="27DFB9EE" w:rsidR="2DE0CEA4" w:rsidRPr="00202734" w:rsidRDefault="2DE0CEA4" w:rsidP="7BF94786">
      <w:pPr>
        <w:spacing w:after="160" w:line="259" w:lineRule="auto"/>
        <w:rPr>
          <w:rFonts w:eastAsia="Calibri"/>
          <w:color w:val="000000" w:themeColor="text1"/>
        </w:rPr>
      </w:pPr>
      <w:r w:rsidRPr="00202734">
        <w:rPr>
          <w:rFonts w:eastAsia="Calibri"/>
          <w:b/>
          <w:bCs/>
          <w:color w:val="000000" w:themeColor="text1"/>
        </w:rPr>
        <w:t>Clinical Assignment:</w:t>
      </w:r>
      <w:r w:rsidRPr="00202734">
        <w:rPr>
          <w:rFonts w:eastAsia="Calibri"/>
          <w:color w:val="000000" w:themeColor="text1"/>
        </w:rPr>
        <w:t>  </w:t>
      </w:r>
    </w:p>
    <w:p w14:paraId="21E6A4EF" w14:textId="2DE6C2AC" w:rsidR="2DE0CEA4" w:rsidRPr="00202734" w:rsidRDefault="2DE0CEA4" w:rsidP="000E4963">
      <w:pPr>
        <w:pStyle w:val="ListParagraph"/>
        <w:numPr>
          <w:ilvl w:val="0"/>
          <w:numId w:val="55"/>
        </w:numPr>
        <w:rPr>
          <w:rFonts w:eastAsia="Calibri"/>
          <w:color w:val="000000" w:themeColor="text1"/>
        </w:rPr>
      </w:pPr>
      <w:r w:rsidRPr="00202734">
        <w:rPr>
          <w:rStyle w:val="normaltextrun"/>
          <w:rFonts w:eastAsia="Calibri"/>
          <w:color w:val="000000" w:themeColor="text1"/>
          <w:sz w:val="22"/>
          <w:szCs w:val="22"/>
        </w:rPr>
        <w:t xml:space="preserve">Complete your online or paper clinical journal outlining your experience in the OR. You may discuss any OR cases and skills preformed. </w:t>
      </w:r>
      <w:r w:rsidRPr="00202734">
        <w:rPr>
          <w:rStyle w:val="normaltextrun"/>
          <w:rFonts w:eastAsia="Calibri"/>
          <w:b/>
          <w:bCs/>
          <w:color w:val="000000" w:themeColor="text1"/>
          <w:sz w:val="22"/>
          <w:szCs w:val="22"/>
        </w:rPr>
        <w:t>(DO NOT put patients' names or any identifying information-HIPAA).  </w:t>
      </w:r>
      <w:r w:rsidRPr="00202734">
        <w:rPr>
          <w:rStyle w:val="normaltextrun"/>
          <w:rFonts w:eastAsia="Calibri"/>
          <w:color w:val="000000" w:themeColor="text1"/>
          <w:sz w:val="22"/>
          <w:szCs w:val="22"/>
        </w:rPr>
        <w:t>  </w:t>
      </w:r>
    </w:p>
    <w:p w14:paraId="14FE4DE1" w14:textId="77777777" w:rsidR="00202734" w:rsidRPr="00202734" w:rsidRDefault="00202734" w:rsidP="00202734">
      <w:pPr>
        <w:pStyle w:val="ListParagraph"/>
        <w:widowControl/>
        <w:numPr>
          <w:ilvl w:val="0"/>
          <w:numId w:val="55"/>
        </w:numPr>
        <w:autoSpaceDE/>
        <w:autoSpaceDN/>
        <w:adjustRightInd/>
        <w:ind w:right="-90"/>
        <w:rPr>
          <w:rFonts w:eastAsia="Calibri"/>
          <w:color w:val="000000" w:themeColor="text1"/>
        </w:rPr>
      </w:pPr>
      <w:r w:rsidRPr="00202734">
        <w:rPr>
          <w:rStyle w:val="normaltextrun"/>
          <w:rFonts w:eastAsia="Calibri"/>
          <w:color w:val="000000" w:themeColor="text1"/>
          <w:u w:val="single"/>
        </w:rPr>
        <w:t xml:space="preserve">The due date will be the next clinical or class day that the student is scheduled. </w:t>
      </w:r>
    </w:p>
    <w:p w14:paraId="4CC75445" w14:textId="6871C241" w:rsidR="7BF94786" w:rsidRDefault="7BF94786" w:rsidP="7BF94786">
      <w:pPr>
        <w:spacing w:after="160" w:line="259" w:lineRule="auto"/>
        <w:rPr>
          <w:rFonts w:eastAsia="Calibri"/>
          <w:color w:val="000000" w:themeColor="text1"/>
        </w:rPr>
      </w:pPr>
    </w:p>
    <w:p w14:paraId="3173A6BF" w14:textId="77777777" w:rsidR="00422E12" w:rsidRDefault="00422E12" w:rsidP="7BF94786">
      <w:pPr>
        <w:spacing w:after="160" w:line="259" w:lineRule="auto"/>
        <w:rPr>
          <w:rFonts w:eastAsia="Calibri"/>
          <w:color w:val="000000" w:themeColor="text1"/>
        </w:rPr>
      </w:pPr>
    </w:p>
    <w:p w14:paraId="2C9DDA1A" w14:textId="77777777" w:rsidR="00422E12" w:rsidRDefault="00422E12" w:rsidP="7BF94786">
      <w:pPr>
        <w:spacing w:after="160" w:line="259" w:lineRule="auto"/>
        <w:rPr>
          <w:rFonts w:eastAsia="Calibri"/>
          <w:color w:val="000000" w:themeColor="text1"/>
        </w:rPr>
      </w:pPr>
    </w:p>
    <w:p w14:paraId="2374FA30" w14:textId="77777777" w:rsidR="00422E12" w:rsidRDefault="00422E12" w:rsidP="7BF94786">
      <w:pPr>
        <w:spacing w:after="160" w:line="259" w:lineRule="auto"/>
        <w:rPr>
          <w:rFonts w:eastAsia="Calibri"/>
          <w:color w:val="000000" w:themeColor="text1"/>
        </w:rPr>
      </w:pPr>
    </w:p>
    <w:p w14:paraId="1F5B58CB" w14:textId="77777777" w:rsidR="00422E12" w:rsidRDefault="00422E12" w:rsidP="7BF94786">
      <w:pPr>
        <w:spacing w:after="160" w:line="259" w:lineRule="auto"/>
        <w:rPr>
          <w:rFonts w:eastAsia="Calibri"/>
          <w:color w:val="000000" w:themeColor="text1"/>
        </w:rPr>
      </w:pPr>
    </w:p>
    <w:p w14:paraId="198ABA8B" w14:textId="77777777" w:rsidR="00422E12" w:rsidRDefault="00422E12" w:rsidP="7BF94786">
      <w:pPr>
        <w:spacing w:after="160" w:line="259" w:lineRule="auto"/>
        <w:rPr>
          <w:rFonts w:eastAsia="Calibri"/>
          <w:color w:val="000000" w:themeColor="text1"/>
        </w:rPr>
      </w:pPr>
    </w:p>
    <w:p w14:paraId="787E98A6" w14:textId="6EBB1D1F" w:rsidR="00422E12" w:rsidRDefault="00422E12" w:rsidP="00036ACC">
      <w:pPr>
        <w:jc w:val="center"/>
        <w:rPr>
          <w:b/>
          <w:bCs/>
          <w:i/>
          <w:iCs/>
          <w:sz w:val="28"/>
          <w:szCs w:val="28"/>
        </w:rPr>
      </w:pPr>
      <w:r w:rsidRPr="00036ACC">
        <w:rPr>
          <w:b/>
          <w:bCs/>
          <w:i/>
          <w:iCs/>
          <w:sz w:val="28"/>
          <w:szCs w:val="28"/>
        </w:rPr>
        <w:lastRenderedPageBreak/>
        <w:t>GUIDELINES FOR Spirit of St. Michael Asthma Clinic</w:t>
      </w:r>
    </w:p>
    <w:p w14:paraId="6922878E" w14:textId="77777777" w:rsidR="000D068E" w:rsidRPr="00036ACC" w:rsidRDefault="000D068E" w:rsidP="00036ACC">
      <w:pPr>
        <w:jc w:val="center"/>
        <w:rPr>
          <w:i/>
          <w:iCs/>
          <w:sz w:val="28"/>
          <w:szCs w:val="28"/>
        </w:rPr>
      </w:pPr>
    </w:p>
    <w:p w14:paraId="2BB32180" w14:textId="4D342EE8" w:rsidR="00422E12" w:rsidRDefault="00422E12" w:rsidP="00422E12">
      <w:pPr>
        <w:rPr>
          <w:b/>
          <w:bCs/>
          <w:i/>
          <w:iCs/>
          <w:u w:val="single"/>
        </w:rPr>
      </w:pPr>
      <w:r>
        <w:rPr>
          <w:b/>
          <w:bCs/>
          <w:i/>
          <w:iCs/>
          <w:u w:val="single"/>
        </w:rPr>
        <w:t>Spirit of</w:t>
      </w:r>
      <w:r w:rsidRPr="002B081B">
        <w:rPr>
          <w:b/>
          <w:bCs/>
          <w:i/>
          <w:iCs/>
          <w:u w:val="single"/>
        </w:rPr>
        <w:t xml:space="preserve"> St. Michael </w:t>
      </w:r>
      <w:r>
        <w:rPr>
          <w:b/>
          <w:bCs/>
          <w:i/>
          <w:iCs/>
          <w:u w:val="single"/>
        </w:rPr>
        <w:t>Asthma</w:t>
      </w:r>
      <w:r w:rsidRPr="002B081B">
        <w:rPr>
          <w:b/>
          <w:bCs/>
          <w:i/>
          <w:iCs/>
          <w:u w:val="single"/>
        </w:rPr>
        <w:t xml:space="preserve"> Clinic </w:t>
      </w:r>
      <w:r w:rsidR="00C2241C">
        <w:rPr>
          <w:b/>
          <w:bCs/>
          <w:i/>
          <w:iCs/>
          <w:u w:val="single"/>
        </w:rPr>
        <w:t>(location varies)</w:t>
      </w:r>
    </w:p>
    <w:p w14:paraId="1218F575" w14:textId="77777777" w:rsidR="00422E12" w:rsidRDefault="00422E12" w:rsidP="00422E12">
      <w:pPr>
        <w:rPr>
          <w:i/>
          <w:iCs/>
        </w:rPr>
      </w:pPr>
      <w:r w:rsidRPr="007E1AEE">
        <w:rPr>
          <w:b/>
          <w:bCs/>
          <w:i/>
          <w:iCs/>
        </w:rPr>
        <w:t>Time:</w:t>
      </w:r>
      <w:r w:rsidRPr="007E1AEE">
        <w:rPr>
          <w:i/>
          <w:iCs/>
        </w:rPr>
        <w:t xml:space="preserve"> 0</w:t>
      </w:r>
      <w:r>
        <w:rPr>
          <w:i/>
          <w:iCs/>
        </w:rPr>
        <w:t>8</w:t>
      </w:r>
      <w:r w:rsidRPr="007E1AEE">
        <w:rPr>
          <w:i/>
          <w:iCs/>
        </w:rPr>
        <w:t>30-</w:t>
      </w:r>
      <w:r>
        <w:rPr>
          <w:i/>
          <w:iCs/>
        </w:rPr>
        <w:t>1430/</w:t>
      </w:r>
      <w:r w:rsidRPr="007E1AEE">
        <w:rPr>
          <w:i/>
          <w:iCs/>
        </w:rPr>
        <w:t>15</w:t>
      </w:r>
      <w:r>
        <w:rPr>
          <w:i/>
          <w:iCs/>
        </w:rPr>
        <w:t>00</w:t>
      </w:r>
      <w:r w:rsidRPr="007E1AEE">
        <w:rPr>
          <w:i/>
          <w:iCs/>
        </w:rPr>
        <w:t xml:space="preserve"> with ½ hour for lunch.   </w:t>
      </w:r>
    </w:p>
    <w:p w14:paraId="628D47B1" w14:textId="77777777" w:rsidR="00422E12" w:rsidRPr="007E1AEE" w:rsidRDefault="00422E12" w:rsidP="00422E12">
      <w:pPr>
        <w:rPr>
          <w:i/>
          <w:iCs/>
        </w:rPr>
      </w:pPr>
      <w:r>
        <w:rPr>
          <w:i/>
          <w:iCs/>
        </w:rPr>
        <w:t>*</w:t>
      </w:r>
      <w:proofErr w:type="gramStart"/>
      <w:r>
        <w:rPr>
          <w:i/>
          <w:iCs/>
        </w:rPr>
        <w:t>time</w:t>
      </w:r>
      <w:proofErr w:type="gramEnd"/>
      <w:r>
        <w:rPr>
          <w:i/>
          <w:iCs/>
        </w:rPr>
        <w:t xml:space="preserve"> leaving may depend on school dismissal time* </w:t>
      </w:r>
    </w:p>
    <w:p w14:paraId="6104485C" w14:textId="77777777" w:rsidR="00422E12" w:rsidRPr="007E1AEE" w:rsidRDefault="00422E12" w:rsidP="00422E12">
      <w:pPr>
        <w:rPr>
          <w:i/>
          <w:iCs/>
        </w:rPr>
      </w:pPr>
      <w:r w:rsidRPr="007E1AEE">
        <w:rPr>
          <w:b/>
          <w:bCs/>
          <w:i/>
          <w:iCs/>
        </w:rPr>
        <w:t>Wear</w:t>
      </w:r>
      <w:r w:rsidRPr="007E1AEE">
        <w:rPr>
          <w:i/>
          <w:iCs/>
        </w:rPr>
        <w:t>: TC Uniform &amp; name badge.      </w:t>
      </w:r>
    </w:p>
    <w:p w14:paraId="7C58E34F" w14:textId="77777777" w:rsidR="00422E12" w:rsidRPr="002851E4" w:rsidRDefault="00422E12" w:rsidP="00422E12">
      <w:pPr>
        <w:rPr>
          <w:i/>
          <w:iCs/>
        </w:rPr>
      </w:pPr>
      <w:r w:rsidRPr="002851E4">
        <w:rPr>
          <w:b/>
          <w:bCs/>
          <w:i/>
          <w:iCs/>
        </w:rPr>
        <w:t>Responsibilities: </w:t>
      </w:r>
      <w:r w:rsidRPr="002851E4">
        <w:rPr>
          <w:i/>
          <w:iCs/>
        </w:rPr>
        <w:t>   </w:t>
      </w:r>
    </w:p>
    <w:p w14:paraId="7915517F" w14:textId="77777777" w:rsidR="00422E12" w:rsidRDefault="00422E12" w:rsidP="00422E12">
      <w:pPr>
        <w:pStyle w:val="ListParagraph"/>
        <w:widowControl/>
        <w:numPr>
          <w:ilvl w:val="0"/>
          <w:numId w:val="75"/>
        </w:numPr>
        <w:autoSpaceDE/>
        <w:autoSpaceDN/>
        <w:adjustRightInd/>
        <w:spacing w:line="259" w:lineRule="auto"/>
        <w:contextualSpacing/>
        <w:rPr>
          <w:i/>
          <w:iCs/>
        </w:rPr>
      </w:pPr>
      <w:r w:rsidRPr="00C72026">
        <w:rPr>
          <w:i/>
          <w:iCs/>
        </w:rPr>
        <w:t>You will arrive to the assigned school for the day, you will meet Barbara Brown with Spirit of St. Michael Bus</w:t>
      </w:r>
      <w:r>
        <w:rPr>
          <w:i/>
          <w:iCs/>
        </w:rPr>
        <w:t>.</w:t>
      </w:r>
    </w:p>
    <w:p w14:paraId="41E46275" w14:textId="77777777" w:rsidR="00422E12" w:rsidRPr="00C72026" w:rsidRDefault="00422E12" w:rsidP="00422E12">
      <w:pPr>
        <w:widowControl/>
        <w:numPr>
          <w:ilvl w:val="0"/>
          <w:numId w:val="75"/>
        </w:numPr>
        <w:autoSpaceDE/>
        <w:autoSpaceDN/>
        <w:adjustRightInd/>
        <w:spacing w:line="259" w:lineRule="auto"/>
        <w:rPr>
          <w:i/>
          <w:iCs/>
        </w:rPr>
      </w:pPr>
      <w:r w:rsidRPr="0037608B">
        <w:rPr>
          <w:i/>
          <w:iCs/>
        </w:rPr>
        <w:t xml:space="preserve">Assist the RN </w:t>
      </w:r>
      <w:r>
        <w:rPr>
          <w:i/>
          <w:iCs/>
        </w:rPr>
        <w:t xml:space="preserve">(Barbara Brown) </w:t>
      </w:r>
      <w:r w:rsidRPr="0037608B">
        <w:rPr>
          <w:i/>
          <w:iCs/>
        </w:rPr>
        <w:t>with</w:t>
      </w:r>
      <w:r>
        <w:rPr>
          <w:i/>
          <w:iCs/>
        </w:rPr>
        <w:t xml:space="preserve"> testing</w:t>
      </w:r>
      <w:r w:rsidRPr="0037608B">
        <w:rPr>
          <w:i/>
          <w:iCs/>
        </w:rPr>
        <w:t>, vital signs, and assessments of</w:t>
      </w:r>
      <w:r>
        <w:rPr>
          <w:i/>
          <w:iCs/>
        </w:rPr>
        <w:t xml:space="preserve"> pediatric</w:t>
      </w:r>
      <w:r w:rsidRPr="0037608B">
        <w:rPr>
          <w:i/>
          <w:iCs/>
        </w:rPr>
        <w:t xml:space="preserve"> patients.  </w:t>
      </w:r>
    </w:p>
    <w:p w14:paraId="71A1FCF1" w14:textId="77777777" w:rsidR="00422E12" w:rsidRDefault="00422E12" w:rsidP="00422E12">
      <w:pPr>
        <w:widowControl/>
        <w:numPr>
          <w:ilvl w:val="0"/>
          <w:numId w:val="72"/>
        </w:numPr>
        <w:autoSpaceDE/>
        <w:autoSpaceDN/>
        <w:adjustRightInd/>
        <w:spacing w:line="259" w:lineRule="auto"/>
        <w:rPr>
          <w:i/>
          <w:iCs/>
        </w:rPr>
      </w:pPr>
      <w:r>
        <w:rPr>
          <w:i/>
          <w:iCs/>
        </w:rPr>
        <w:t xml:space="preserve">Link for Preceptor Registration:  </w:t>
      </w:r>
      <w:hyperlink r:id="rId9" w:anchor="registration" w:history="1">
        <w:r w:rsidRPr="006E48E1">
          <w:rPr>
            <w:rStyle w:val="Hyperlink"/>
          </w:rPr>
          <w:t>https://www.texarkanacollege.edu/academics/programs-division/health-sciences/preceptor/#registration</w:t>
        </w:r>
      </w:hyperlink>
    </w:p>
    <w:p w14:paraId="6E718C9A" w14:textId="77777777" w:rsidR="00422E12" w:rsidRDefault="00422E12" w:rsidP="00422E12">
      <w:pPr>
        <w:widowControl/>
        <w:numPr>
          <w:ilvl w:val="0"/>
          <w:numId w:val="72"/>
        </w:numPr>
        <w:autoSpaceDE/>
        <w:autoSpaceDN/>
        <w:adjustRightInd/>
        <w:spacing w:line="259" w:lineRule="auto"/>
        <w:rPr>
          <w:i/>
          <w:iCs/>
        </w:rPr>
      </w:pPr>
      <w:r w:rsidRPr="6A54C076">
        <w:rPr>
          <w:i/>
          <w:iCs/>
        </w:rPr>
        <w:t xml:space="preserve">Link for Preceptor Feedback if already Registered: </w:t>
      </w:r>
    </w:p>
    <w:p w14:paraId="152BF53F" w14:textId="77777777" w:rsidR="00422E12" w:rsidRDefault="00422E12" w:rsidP="00422E12">
      <w:pPr>
        <w:widowControl/>
        <w:numPr>
          <w:ilvl w:val="0"/>
          <w:numId w:val="72"/>
        </w:numPr>
        <w:autoSpaceDE/>
        <w:autoSpaceDN/>
        <w:adjustRightInd/>
        <w:spacing w:line="259" w:lineRule="auto"/>
        <w:rPr>
          <w:i/>
          <w:iCs/>
        </w:rPr>
      </w:pPr>
      <w:r>
        <w:rPr>
          <w:i/>
          <w:iCs/>
        </w:rPr>
        <w:t>Link for Student Feedback of Preceptor:</w:t>
      </w:r>
    </w:p>
    <w:p w14:paraId="526C2AC2" w14:textId="77777777" w:rsidR="00422E12" w:rsidRPr="0037608B" w:rsidRDefault="00422E12" w:rsidP="00422E12">
      <w:pPr>
        <w:ind w:left="720"/>
        <w:rPr>
          <w:i/>
          <w:iCs/>
        </w:rPr>
      </w:pPr>
      <w:hyperlink r:id="rId10" w:history="1">
        <w:r w:rsidRPr="006E48E1">
          <w:rPr>
            <w:rStyle w:val="Hyperlink"/>
          </w:rPr>
          <w:t>https://www.texarkanacollege.edu/academics/programs-division/health-sciences/preceptor/preceptor-feedback/</w:t>
        </w:r>
      </w:hyperlink>
      <w:r>
        <w:rPr>
          <w:i/>
          <w:iCs/>
        </w:rPr>
        <w:t xml:space="preserve"> </w:t>
      </w:r>
    </w:p>
    <w:p w14:paraId="1AB12926" w14:textId="77777777" w:rsidR="00422E12" w:rsidRPr="007E1AEE" w:rsidRDefault="00422E12" w:rsidP="00422E12">
      <w:pPr>
        <w:rPr>
          <w:i/>
          <w:iCs/>
        </w:rPr>
      </w:pPr>
    </w:p>
    <w:p w14:paraId="19845406" w14:textId="77777777" w:rsidR="00422E12" w:rsidRPr="007E1AEE" w:rsidRDefault="00422E12" w:rsidP="00422E12">
      <w:pPr>
        <w:rPr>
          <w:i/>
          <w:iCs/>
        </w:rPr>
      </w:pPr>
      <w:r w:rsidRPr="007E1AEE">
        <w:rPr>
          <w:b/>
          <w:bCs/>
          <w:i/>
          <w:iCs/>
        </w:rPr>
        <w:t>Clinical Assignment:</w:t>
      </w:r>
      <w:r w:rsidRPr="007E1AEE">
        <w:rPr>
          <w:i/>
          <w:iCs/>
        </w:rPr>
        <w:t>   </w:t>
      </w:r>
    </w:p>
    <w:p w14:paraId="04982D05" w14:textId="77777777" w:rsidR="00422E12" w:rsidRPr="007E1AEE" w:rsidRDefault="00422E12" w:rsidP="00422E12">
      <w:pPr>
        <w:widowControl/>
        <w:numPr>
          <w:ilvl w:val="0"/>
          <w:numId w:val="66"/>
        </w:numPr>
        <w:autoSpaceDE/>
        <w:autoSpaceDN/>
        <w:adjustRightInd/>
        <w:spacing w:after="160" w:line="259" w:lineRule="auto"/>
        <w:rPr>
          <w:i/>
          <w:iCs/>
        </w:rPr>
      </w:pPr>
      <w:r w:rsidRPr="007E1AEE">
        <w:rPr>
          <w:i/>
          <w:iCs/>
        </w:rPr>
        <w:t xml:space="preserve">Complete your </w:t>
      </w:r>
      <w:r>
        <w:rPr>
          <w:i/>
          <w:iCs/>
        </w:rPr>
        <w:t>handwritten</w:t>
      </w:r>
      <w:r w:rsidRPr="007E1AEE">
        <w:rPr>
          <w:i/>
          <w:iCs/>
        </w:rPr>
        <w:t xml:space="preserve"> journal outlining your experience </w:t>
      </w:r>
      <w:r>
        <w:rPr>
          <w:i/>
          <w:iCs/>
        </w:rPr>
        <w:t>with the Spirit of St. Michael Asthma Clinic</w:t>
      </w:r>
      <w:r w:rsidRPr="007E1AEE">
        <w:rPr>
          <w:i/>
          <w:iCs/>
        </w:rPr>
        <w:t>. You may discuss any</w:t>
      </w:r>
      <w:r>
        <w:rPr>
          <w:i/>
          <w:iCs/>
        </w:rPr>
        <w:t xml:space="preserve"> Asthma testing and findings related to the developmental age of the child. If the child shows to have asthma what is the plan moving forward.</w:t>
      </w:r>
      <w:r w:rsidRPr="007E1AEE">
        <w:rPr>
          <w:i/>
          <w:iCs/>
        </w:rPr>
        <w:t xml:space="preserve"> </w:t>
      </w:r>
      <w:r w:rsidRPr="007E1AEE">
        <w:rPr>
          <w:b/>
          <w:bCs/>
          <w:i/>
          <w:iCs/>
        </w:rPr>
        <w:t>(DO NOT put patients' names or any identifying information-HIPAA).  </w:t>
      </w:r>
      <w:r w:rsidRPr="007E1AEE">
        <w:rPr>
          <w:i/>
          <w:iCs/>
        </w:rPr>
        <w:t>   </w:t>
      </w:r>
    </w:p>
    <w:p w14:paraId="5D03CD31" w14:textId="77777777" w:rsidR="00422E12" w:rsidRPr="007E1AEE" w:rsidRDefault="00422E12" w:rsidP="00422E12">
      <w:pPr>
        <w:widowControl/>
        <w:numPr>
          <w:ilvl w:val="0"/>
          <w:numId w:val="67"/>
        </w:numPr>
        <w:autoSpaceDE/>
        <w:autoSpaceDN/>
        <w:adjustRightInd/>
        <w:spacing w:after="160" w:line="259" w:lineRule="auto"/>
        <w:rPr>
          <w:i/>
          <w:iCs/>
        </w:rPr>
      </w:pPr>
      <w:r w:rsidRPr="001D746E">
        <w:rPr>
          <w:i/>
          <w:iCs/>
          <w:u w:val="single"/>
        </w:rPr>
        <w:t xml:space="preserve">Handwritten journal due next class day (whether assigned theory or clinical day). Failure to turn in will result in professionalism points deducted on </w:t>
      </w:r>
      <w:r>
        <w:rPr>
          <w:i/>
          <w:iCs/>
          <w:u w:val="single"/>
        </w:rPr>
        <w:t xml:space="preserve">the </w:t>
      </w:r>
      <w:r w:rsidRPr="001D746E">
        <w:rPr>
          <w:i/>
          <w:iCs/>
          <w:u w:val="single"/>
        </w:rPr>
        <w:t>following clinical day.</w:t>
      </w:r>
    </w:p>
    <w:p w14:paraId="75E3A95D" w14:textId="77777777" w:rsidR="00422E12" w:rsidRDefault="00422E12" w:rsidP="00422E12">
      <w:pPr>
        <w:rPr>
          <w:i/>
          <w:iCs/>
        </w:rPr>
      </w:pPr>
      <w:r w:rsidRPr="002B081B">
        <w:rPr>
          <w:i/>
          <w:iCs/>
        </w:rPr>
        <w:t> </w:t>
      </w:r>
    </w:p>
    <w:p w14:paraId="39E54973" w14:textId="281702A8" w:rsidR="00422E12" w:rsidRPr="00036ACC" w:rsidRDefault="00422E12" w:rsidP="00036ACC">
      <w:pPr>
        <w:jc w:val="center"/>
        <w:rPr>
          <w:i/>
          <w:iCs/>
          <w:sz w:val="28"/>
          <w:szCs w:val="28"/>
        </w:rPr>
      </w:pPr>
      <w:r w:rsidRPr="00036ACC">
        <w:rPr>
          <w:b/>
          <w:bCs/>
          <w:i/>
          <w:iCs/>
          <w:sz w:val="28"/>
          <w:szCs w:val="28"/>
        </w:rPr>
        <w:t>GUIDELINES FOR CHRISTUS Trinity OB/GYN Clinic</w:t>
      </w:r>
      <w:r w:rsidR="00036ACC">
        <w:rPr>
          <w:b/>
          <w:bCs/>
          <w:i/>
          <w:iCs/>
          <w:sz w:val="28"/>
          <w:szCs w:val="28"/>
        </w:rPr>
        <w:t xml:space="preserve"> (if available)</w:t>
      </w:r>
    </w:p>
    <w:p w14:paraId="2C3F9393" w14:textId="318D1201" w:rsidR="00422E12" w:rsidRPr="007E1AEE" w:rsidRDefault="00422E12" w:rsidP="00422E12">
      <w:pPr>
        <w:rPr>
          <w:i/>
          <w:iCs/>
        </w:rPr>
      </w:pPr>
      <w:r w:rsidRPr="007E1AEE">
        <w:rPr>
          <w:b/>
          <w:bCs/>
          <w:i/>
          <w:iCs/>
          <w:u w:val="single"/>
        </w:rPr>
        <w:t xml:space="preserve">CHRISTUS </w:t>
      </w:r>
      <w:r>
        <w:rPr>
          <w:b/>
          <w:bCs/>
          <w:i/>
          <w:iCs/>
          <w:u w:val="single"/>
        </w:rPr>
        <w:t>Trinity OB/GYN Clinic</w:t>
      </w:r>
      <w:r w:rsidR="00C2241C">
        <w:rPr>
          <w:b/>
          <w:bCs/>
          <w:i/>
          <w:iCs/>
          <w:u w:val="single"/>
        </w:rPr>
        <w:t xml:space="preserve">: </w:t>
      </w:r>
    </w:p>
    <w:p w14:paraId="1E0D3D3B" w14:textId="77777777" w:rsidR="00422E12" w:rsidRDefault="00422E12" w:rsidP="00422E12">
      <w:r>
        <w:rPr>
          <w:b/>
          <w:bCs/>
          <w:i/>
          <w:iCs/>
        </w:rPr>
        <w:t xml:space="preserve">Location: </w:t>
      </w:r>
      <w:r>
        <w:t>2602 St. Michael Drive Suite 400, Texarkana, TX 75503</w:t>
      </w:r>
    </w:p>
    <w:p w14:paraId="7CF2B734" w14:textId="77777777" w:rsidR="00422E12" w:rsidRPr="00C86631" w:rsidRDefault="00422E12" w:rsidP="00422E12">
      <w:r>
        <w:t>(this in the POB of St. Michael)</w:t>
      </w:r>
    </w:p>
    <w:p w14:paraId="066B3DA1" w14:textId="77777777" w:rsidR="00422E12" w:rsidRPr="007E1AEE" w:rsidRDefault="00422E12" w:rsidP="00422E12">
      <w:pPr>
        <w:rPr>
          <w:i/>
          <w:iCs/>
        </w:rPr>
      </w:pPr>
      <w:r w:rsidRPr="007E1AEE">
        <w:rPr>
          <w:b/>
          <w:bCs/>
          <w:i/>
          <w:iCs/>
        </w:rPr>
        <w:t>Time:</w:t>
      </w:r>
      <w:r w:rsidRPr="007E1AEE">
        <w:rPr>
          <w:i/>
          <w:iCs/>
        </w:rPr>
        <w:t xml:space="preserve"> 0</w:t>
      </w:r>
      <w:r>
        <w:rPr>
          <w:i/>
          <w:iCs/>
        </w:rPr>
        <w:t>80</w:t>
      </w:r>
      <w:r w:rsidRPr="007E1AEE">
        <w:rPr>
          <w:i/>
          <w:iCs/>
        </w:rPr>
        <w:t>0-</w:t>
      </w:r>
      <w:r>
        <w:rPr>
          <w:i/>
          <w:iCs/>
        </w:rPr>
        <w:t>1530</w:t>
      </w:r>
      <w:r w:rsidRPr="007E1AEE">
        <w:rPr>
          <w:i/>
          <w:iCs/>
        </w:rPr>
        <w:t xml:space="preserve"> with ½ hour for lunch.   </w:t>
      </w:r>
      <w:r>
        <w:rPr>
          <w:i/>
          <w:iCs/>
        </w:rPr>
        <w:t xml:space="preserve"> </w:t>
      </w:r>
    </w:p>
    <w:p w14:paraId="5B280727" w14:textId="77777777" w:rsidR="00422E12" w:rsidRPr="007E1AEE" w:rsidRDefault="00422E12" w:rsidP="00422E12">
      <w:pPr>
        <w:rPr>
          <w:i/>
          <w:iCs/>
        </w:rPr>
      </w:pPr>
      <w:r w:rsidRPr="007E1AEE">
        <w:rPr>
          <w:b/>
          <w:bCs/>
          <w:i/>
          <w:iCs/>
        </w:rPr>
        <w:t>Wear</w:t>
      </w:r>
      <w:r w:rsidRPr="007E1AEE">
        <w:rPr>
          <w:i/>
          <w:iCs/>
        </w:rPr>
        <w:t>: TC Uniform &amp; name badge.      </w:t>
      </w:r>
    </w:p>
    <w:p w14:paraId="29A74FD1" w14:textId="77777777" w:rsidR="00422E12" w:rsidRPr="002851E4" w:rsidRDefault="00422E12" w:rsidP="00422E12">
      <w:pPr>
        <w:rPr>
          <w:i/>
          <w:iCs/>
        </w:rPr>
      </w:pPr>
      <w:r w:rsidRPr="007E1AEE">
        <w:rPr>
          <w:i/>
          <w:iCs/>
        </w:rPr>
        <w:t> </w:t>
      </w:r>
      <w:r w:rsidRPr="002851E4">
        <w:rPr>
          <w:b/>
          <w:bCs/>
          <w:i/>
          <w:iCs/>
        </w:rPr>
        <w:t>Responsibilities: </w:t>
      </w:r>
      <w:r w:rsidRPr="002851E4">
        <w:rPr>
          <w:i/>
          <w:iCs/>
        </w:rPr>
        <w:t>   </w:t>
      </w:r>
    </w:p>
    <w:p w14:paraId="12ADC6F1" w14:textId="77777777" w:rsidR="00422E12" w:rsidRPr="0037608B" w:rsidRDefault="00422E12" w:rsidP="00422E12">
      <w:pPr>
        <w:widowControl/>
        <w:numPr>
          <w:ilvl w:val="0"/>
          <w:numId w:val="69"/>
        </w:numPr>
        <w:autoSpaceDE/>
        <w:autoSpaceDN/>
        <w:adjustRightInd/>
        <w:spacing w:line="259" w:lineRule="auto"/>
        <w:rPr>
          <w:i/>
          <w:iCs/>
        </w:rPr>
      </w:pPr>
      <w:r w:rsidRPr="0037608B">
        <w:rPr>
          <w:i/>
          <w:iCs/>
        </w:rPr>
        <w:t>Introduce yourself &amp; explain your learning objectives. </w:t>
      </w:r>
    </w:p>
    <w:p w14:paraId="2FB5C000" w14:textId="77777777" w:rsidR="00422E12" w:rsidRPr="0037608B" w:rsidRDefault="00422E12" w:rsidP="00422E12">
      <w:pPr>
        <w:widowControl/>
        <w:numPr>
          <w:ilvl w:val="0"/>
          <w:numId w:val="70"/>
        </w:numPr>
        <w:autoSpaceDE/>
        <w:autoSpaceDN/>
        <w:adjustRightInd/>
        <w:spacing w:line="259" w:lineRule="auto"/>
        <w:rPr>
          <w:i/>
          <w:iCs/>
        </w:rPr>
      </w:pPr>
      <w:r w:rsidRPr="0037608B">
        <w:rPr>
          <w:i/>
          <w:iCs/>
        </w:rPr>
        <w:t>Assist the RN with</w:t>
      </w:r>
      <w:r>
        <w:rPr>
          <w:i/>
          <w:iCs/>
        </w:rPr>
        <w:t xml:space="preserve"> obstetrical</w:t>
      </w:r>
      <w:r w:rsidRPr="0037608B">
        <w:rPr>
          <w:i/>
          <w:iCs/>
        </w:rPr>
        <w:t xml:space="preserve"> care, vital signs, and assessments of patients.  </w:t>
      </w:r>
    </w:p>
    <w:p w14:paraId="6A939F88" w14:textId="77777777" w:rsidR="00422E12" w:rsidRPr="0037608B" w:rsidRDefault="00422E12" w:rsidP="00422E12">
      <w:pPr>
        <w:widowControl/>
        <w:numPr>
          <w:ilvl w:val="0"/>
          <w:numId w:val="71"/>
        </w:numPr>
        <w:autoSpaceDE/>
        <w:autoSpaceDN/>
        <w:adjustRightInd/>
        <w:spacing w:line="259" w:lineRule="auto"/>
        <w:rPr>
          <w:i/>
          <w:iCs/>
        </w:rPr>
      </w:pPr>
      <w:r w:rsidRPr="0037608B">
        <w:rPr>
          <w:i/>
          <w:iCs/>
        </w:rPr>
        <w:t>Observe the physical and psychosocial aspects of care being provided to the client. </w:t>
      </w:r>
    </w:p>
    <w:p w14:paraId="3C5C14F3" w14:textId="77777777" w:rsidR="00422E12" w:rsidRDefault="00422E12" w:rsidP="00422E12">
      <w:pPr>
        <w:widowControl/>
        <w:numPr>
          <w:ilvl w:val="0"/>
          <w:numId w:val="72"/>
        </w:numPr>
        <w:autoSpaceDE/>
        <w:autoSpaceDN/>
        <w:adjustRightInd/>
        <w:spacing w:line="259" w:lineRule="auto"/>
        <w:rPr>
          <w:i/>
          <w:iCs/>
        </w:rPr>
      </w:pPr>
      <w:r w:rsidRPr="0037608B">
        <w:rPr>
          <w:i/>
          <w:iCs/>
        </w:rPr>
        <w:t xml:space="preserve">Preceptor Forms </w:t>
      </w:r>
      <w:r w:rsidRPr="0037608B">
        <w:rPr>
          <w:b/>
          <w:bCs/>
          <w:i/>
          <w:iCs/>
        </w:rPr>
        <w:t>must be</w:t>
      </w:r>
      <w:r w:rsidRPr="0037608B">
        <w:rPr>
          <w:i/>
          <w:iCs/>
        </w:rPr>
        <w:t xml:space="preserve"> completed by the student and preceptor prior to leaving the clinical site.  </w:t>
      </w:r>
    </w:p>
    <w:p w14:paraId="339C8160" w14:textId="77777777" w:rsidR="00422E12" w:rsidRDefault="00422E12" w:rsidP="00422E12">
      <w:pPr>
        <w:widowControl/>
        <w:numPr>
          <w:ilvl w:val="0"/>
          <w:numId w:val="72"/>
        </w:numPr>
        <w:autoSpaceDE/>
        <w:autoSpaceDN/>
        <w:adjustRightInd/>
        <w:spacing w:line="259" w:lineRule="auto"/>
        <w:rPr>
          <w:i/>
          <w:iCs/>
        </w:rPr>
      </w:pPr>
      <w:r>
        <w:rPr>
          <w:i/>
          <w:iCs/>
        </w:rPr>
        <w:t xml:space="preserve">Link for Preceptor Registration:  </w:t>
      </w:r>
      <w:hyperlink r:id="rId11" w:anchor="registration" w:history="1">
        <w:r w:rsidRPr="006E48E1">
          <w:rPr>
            <w:rStyle w:val="Hyperlink"/>
          </w:rPr>
          <w:t>https://www.texarkanacollege.edu/academics/programs-division/health-sciences/preceptor/#registration</w:t>
        </w:r>
      </w:hyperlink>
    </w:p>
    <w:p w14:paraId="161C0436" w14:textId="77777777" w:rsidR="00422E12" w:rsidRDefault="00422E12" w:rsidP="00422E12">
      <w:pPr>
        <w:widowControl/>
        <w:numPr>
          <w:ilvl w:val="0"/>
          <w:numId w:val="72"/>
        </w:numPr>
        <w:autoSpaceDE/>
        <w:autoSpaceDN/>
        <w:adjustRightInd/>
        <w:spacing w:line="259" w:lineRule="auto"/>
        <w:rPr>
          <w:i/>
          <w:iCs/>
        </w:rPr>
      </w:pPr>
      <w:r>
        <w:rPr>
          <w:i/>
          <w:iCs/>
        </w:rPr>
        <w:t>Link for Student Feedback of Preceptor:</w:t>
      </w:r>
    </w:p>
    <w:p w14:paraId="4BDA5845" w14:textId="77777777" w:rsidR="00422E12" w:rsidRPr="0037608B" w:rsidRDefault="00422E12" w:rsidP="00422E12">
      <w:pPr>
        <w:ind w:left="720"/>
        <w:rPr>
          <w:i/>
          <w:iCs/>
        </w:rPr>
      </w:pPr>
      <w:hyperlink r:id="rId12" w:history="1">
        <w:r w:rsidRPr="006E48E1">
          <w:rPr>
            <w:rStyle w:val="Hyperlink"/>
          </w:rPr>
          <w:t>https://www.texarkanacollege.edu/academics/programs-division/health-sciences/preceptor/preceptor-feedback/</w:t>
        </w:r>
      </w:hyperlink>
      <w:r>
        <w:rPr>
          <w:i/>
          <w:iCs/>
        </w:rPr>
        <w:t xml:space="preserve"> </w:t>
      </w:r>
    </w:p>
    <w:p w14:paraId="127921F1" w14:textId="77777777" w:rsidR="00422E12" w:rsidRPr="00C41B13" w:rsidRDefault="00422E12" w:rsidP="00422E12">
      <w:pPr>
        <w:widowControl/>
        <w:numPr>
          <w:ilvl w:val="0"/>
          <w:numId w:val="73"/>
        </w:numPr>
        <w:autoSpaceDE/>
        <w:autoSpaceDN/>
        <w:adjustRightInd/>
        <w:spacing w:line="259" w:lineRule="auto"/>
        <w:rPr>
          <w:i/>
          <w:iCs/>
        </w:rPr>
      </w:pPr>
      <w:r w:rsidRPr="00C41B13">
        <w:rPr>
          <w:i/>
          <w:iCs/>
        </w:rPr>
        <w:t xml:space="preserve">Post-conference attendance is </w:t>
      </w:r>
      <w:r w:rsidRPr="00C41B13">
        <w:rPr>
          <w:b/>
          <w:bCs/>
          <w:i/>
          <w:iCs/>
        </w:rPr>
        <w:t>not</w:t>
      </w:r>
      <w:r w:rsidRPr="00C41B13">
        <w:rPr>
          <w:i/>
          <w:iCs/>
        </w:rPr>
        <w:t xml:space="preserve"> required, and you will </w:t>
      </w:r>
      <w:proofErr w:type="gramStart"/>
      <w:r w:rsidRPr="00C41B13">
        <w:rPr>
          <w:i/>
          <w:iCs/>
        </w:rPr>
        <w:t>dismiss</w:t>
      </w:r>
      <w:proofErr w:type="gramEnd"/>
      <w:r w:rsidRPr="00C41B13">
        <w:rPr>
          <w:i/>
          <w:iCs/>
        </w:rPr>
        <w:t xml:space="preserve"> from this facility at 1530.  </w:t>
      </w:r>
    </w:p>
    <w:p w14:paraId="4C17C9FB" w14:textId="77777777" w:rsidR="00422E12" w:rsidRPr="00C41B13" w:rsidRDefault="00422E12" w:rsidP="00422E12">
      <w:pPr>
        <w:widowControl/>
        <w:numPr>
          <w:ilvl w:val="0"/>
          <w:numId w:val="74"/>
        </w:numPr>
        <w:autoSpaceDE/>
        <w:autoSpaceDN/>
        <w:adjustRightInd/>
        <w:spacing w:line="259" w:lineRule="auto"/>
        <w:rPr>
          <w:i/>
          <w:iCs/>
        </w:rPr>
      </w:pPr>
      <w:r w:rsidRPr="00C41B13">
        <w:rPr>
          <w:i/>
          <w:iCs/>
        </w:rPr>
        <w:t>You will be graded as Satisfactory/Unsatisfactory. </w:t>
      </w:r>
    </w:p>
    <w:p w14:paraId="47AC7B33" w14:textId="77777777" w:rsidR="00422E12" w:rsidRPr="002851E4" w:rsidRDefault="00422E12" w:rsidP="00422E12">
      <w:pPr>
        <w:rPr>
          <w:i/>
          <w:iCs/>
        </w:rPr>
      </w:pPr>
      <w:r w:rsidRPr="00C41B13">
        <w:rPr>
          <w:i/>
          <w:iCs/>
        </w:rPr>
        <w:t> </w:t>
      </w:r>
    </w:p>
    <w:p w14:paraId="3EFF2546" w14:textId="77777777" w:rsidR="00422E12" w:rsidRPr="002851E4" w:rsidRDefault="00422E12" w:rsidP="00422E12">
      <w:pPr>
        <w:rPr>
          <w:i/>
          <w:iCs/>
        </w:rPr>
      </w:pPr>
      <w:r w:rsidRPr="002851E4">
        <w:rPr>
          <w:b/>
          <w:bCs/>
          <w:i/>
          <w:iCs/>
        </w:rPr>
        <w:t>Clinical Assignment:</w:t>
      </w:r>
      <w:r w:rsidRPr="002851E4">
        <w:rPr>
          <w:i/>
          <w:iCs/>
        </w:rPr>
        <w:t>   </w:t>
      </w:r>
    </w:p>
    <w:p w14:paraId="5D45CEC9" w14:textId="77777777" w:rsidR="00422E12" w:rsidRPr="002851E4" w:rsidRDefault="00422E12" w:rsidP="00422E12">
      <w:pPr>
        <w:widowControl/>
        <w:numPr>
          <w:ilvl w:val="0"/>
          <w:numId w:val="68"/>
        </w:numPr>
        <w:autoSpaceDE/>
        <w:autoSpaceDN/>
        <w:adjustRightInd/>
        <w:spacing w:after="160" w:line="259" w:lineRule="auto"/>
        <w:rPr>
          <w:i/>
          <w:iCs/>
        </w:rPr>
      </w:pPr>
      <w:r w:rsidRPr="002851E4">
        <w:rPr>
          <w:i/>
          <w:iCs/>
        </w:rPr>
        <w:t xml:space="preserve">Complete </w:t>
      </w:r>
      <w:r>
        <w:rPr>
          <w:i/>
          <w:iCs/>
        </w:rPr>
        <w:t>your handwritten</w:t>
      </w:r>
      <w:r w:rsidRPr="002851E4">
        <w:rPr>
          <w:i/>
          <w:iCs/>
        </w:rPr>
        <w:t xml:space="preserve"> clinical journal outlining your experience in the </w:t>
      </w:r>
      <w:r>
        <w:rPr>
          <w:i/>
          <w:iCs/>
        </w:rPr>
        <w:t>OB/GYN Clinic</w:t>
      </w:r>
      <w:r w:rsidRPr="002851E4">
        <w:rPr>
          <w:i/>
          <w:iCs/>
        </w:rPr>
        <w:t xml:space="preserve">. You may discuss any </w:t>
      </w:r>
      <w:r>
        <w:rPr>
          <w:i/>
          <w:iCs/>
        </w:rPr>
        <w:t>obstetrical</w:t>
      </w:r>
      <w:r w:rsidRPr="002851E4">
        <w:rPr>
          <w:i/>
          <w:iCs/>
        </w:rPr>
        <w:t xml:space="preserve"> case</w:t>
      </w:r>
      <w:r>
        <w:rPr>
          <w:i/>
          <w:iCs/>
        </w:rPr>
        <w:t>, procedure</w:t>
      </w:r>
      <w:r w:rsidRPr="002851E4">
        <w:rPr>
          <w:i/>
          <w:iCs/>
        </w:rPr>
        <w:t>s</w:t>
      </w:r>
      <w:r>
        <w:rPr>
          <w:i/>
          <w:iCs/>
        </w:rPr>
        <w:t>,</w:t>
      </w:r>
      <w:r w:rsidRPr="002851E4">
        <w:rPr>
          <w:i/>
          <w:iCs/>
        </w:rPr>
        <w:t xml:space="preserve"> and </w:t>
      </w:r>
      <w:r>
        <w:rPr>
          <w:i/>
          <w:iCs/>
        </w:rPr>
        <w:t>client education</w:t>
      </w:r>
      <w:r w:rsidRPr="002851E4">
        <w:rPr>
          <w:i/>
          <w:iCs/>
        </w:rPr>
        <w:t xml:space="preserve">. </w:t>
      </w:r>
      <w:r w:rsidRPr="002851E4">
        <w:rPr>
          <w:b/>
          <w:bCs/>
          <w:i/>
          <w:iCs/>
        </w:rPr>
        <w:t>(DO NOT put patients' names or any identifying information-HIPAA).  </w:t>
      </w:r>
      <w:r w:rsidRPr="002851E4">
        <w:rPr>
          <w:i/>
          <w:iCs/>
        </w:rPr>
        <w:t>   </w:t>
      </w:r>
    </w:p>
    <w:p w14:paraId="5A1AE57C" w14:textId="77777777" w:rsidR="00422E12" w:rsidRPr="007E1AEE" w:rsidRDefault="00422E12" w:rsidP="00422E12">
      <w:pPr>
        <w:widowControl/>
        <w:numPr>
          <w:ilvl w:val="0"/>
          <w:numId w:val="68"/>
        </w:numPr>
        <w:autoSpaceDE/>
        <w:autoSpaceDN/>
        <w:adjustRightInd/>
        <w:spacing w:after="160" w:line="259" w:lineRule="auto"/>
        <w:rPr>
          <w:i/>
          <w:iCs/>
        </w:rPr>
      </w:pPr>
      <w:r w:rsidRPr="001D746E">
        <w:rPr>
          <w:i/>
          <w:iCs/>
          <w:u w:val="single"/>
        </w:rPr>
        <w:t>Handwritten journal due next class day (whether assigned theory or clinical day). Failure to turn in will result in professionalism points deducted on the following clinical day.</w:t>
      </w:r>
    </w:p>
    <w:p w14:paraId="54E2B889" w14:textId="77777777" w:rsidR="00422E12" w:rsidRDefault="00422E12" w:rsidP="00422E12">
      <w:pPr>
        <w:rPr>
          <w:b/>
          <w:bCs/>
          <w:sz w:val="24"/>
          <w:szCs w:val="24"/>
        </w:rPr>
      </w:pPr>
    </w:p>
    <w:p w14:paraId="22973917" w14:textId="77777777" w:rsidR="00FB5EEA" w:rsidRDefault="00FB5EEA" w:rsidP="00422E12">
      <w:pPr>
        <w:rPr>
          <w:b/>
          <w:bCs/>
          <w:sz w:val="24"/>
          <w:szCs w:val="24"/>
        </w:rPr>
      </w:pPr>
    </w:p>
    <w:p w14:paraId="38E9B2D6" w14:textId="77777777" w:rsidR="00422E12" w:rsidRDefault="00422E12" w:rsidP="7BF94786">
      <w:pPr>
        <w:spacing w:after="160" w:line="259" w:lineRule="auto"/>
        <w:rPr>
          <w:rFonts w:eastAsia="Calibri"/>
          <w:color w:val="000000" w:themeColor="text1"/>
        </w:rPr>
      </w:pPr>
    </w:p>
    <w:p w14:paraId="2D1C0F3D" w14:textId="48612695" w:rsidR="00FB5EEA" w:rsidRDefault="00FB5EEA" w:rsidP="00FB5EEA">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t xml:space="preserve">GUIDELINES FOR </w:t>
      </w:r>
      <w:r>
        <w:rPr>
          <w:rFonts w:eastAsia="Times New Roman" w:cs="Times New Roman"/>
          <w:b/>
          <w:sz w:val="28"/>
          <w:szCs w:val="28"/>
        </w:rPr>
        <w:t>MATERNAL/NEWBORN/P</w:t>
      </w:r>
      <w:r w:rsidR="00AA531F">
        <w:rPr>
          <w:rFonts w:eastAsia="Times New Roman" w:cs="Times New Roman"/>
          <w:b/>
          <w:sz w:val="28"/>
          <w:szCs w:val="28"/>
        </w:rPr>
        <w:t>EDIATRICS</w:t>
      </w:r>
    </w:p>
    <w:p w14:paraId="22829B9B" w14:textId="77777777" w:rsidR="00AA531F" w:rsidRPr="007000CB" w:rsidRDefault="00AA531F" w:rsidP="00AA531F">
      <w:pPr>
        <w:spacing w:line="259" w:lineRule="auto"/>
        <w:rPr>
          <w:rFonts w:eastAsia="Calibri"/>
          <w:color w:val="000000" w:themeColor="text1"/>
          <w:u w:val="single"/>
        </w:rPr>
      </w:pPr>
      <w:r w:rsidRPr="007000CB">
        <w:rPr>
          <w:rFonts w:eastAsia="Calibri"/>
          <w:b/>
          <w:color w:val="000000" w:themeColor="text1"/>
          <w:u w:val="single"/>
        </w:rPr>
        <w:t>CHRISTUS St. Michael</w:t>
      </w:r>
    </w:p>
    <w:p w14:paraId="07985418"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 xml:space="preserve">Operating Room- located on </w:t>
      </w:r>
      <w:proofErr w:type="gramStart"/>
      <w:r w:rsidRPr="00E2055A">
        <w:rPr>
          <w:rFonts w:eastAsia="Calibri"/>
          <w:b/>
          <w:bCs/>
          <w:color w:val="000000" w:themeColor="text1"/>
        </w:rPr>
        <w:t>3</w:t>
      </w:r>
      <w:r w:rsidRPr="00E2055A">
        <w:rPr>
          <w:rFonts w:eastAsia="Calibri"/>
          <w:b/>
          <w:bCs/>
          <w:color w:val="000000" w:themeColor="text1"/>
          <w:vertAlign w:val="superscript"/>
        </w:rPr>
        <w:t>rd</w:t>
      </w:r>
      <w:proofErr w:type="gramEnd"/>
      <w:r w:rsidRPr="00E2055A">
        <w:rPr>
          <w:rFonts w:eastAsia="Calibri"/>
          <w:b/>
          <w:bCs/>
          <w:color w:val="000000" w:themeColor="text1"/>
        </w:rPr>
        <w:t xml:space="preserve"> floor.  </w:t>
      </w:r>
    </w:p>
    <w:p w14:paraId="79DECB79"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Pr>
          <w:rFonts w:eastAsia="Calibri"/>
          <w:color w:val="000000" w:themeColor="text1"/>
        </w:rPr>
        <w:t>4</w:t>
      </w:r>
      <w:r w:rsidRPr="00E2055A">
        <w:rPr>
          <w:rFonts w:eastAsia="Calibri"/>
          <w:color w:val="000000" w:themeColor="text1"/>
        </w:rPr>
        <w:t xml:space="preserve">30 with ½ hour for lunch. </w:t>
      </w:r>
    </w:p>
    <w:p w14:paraId="7330C7FB"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Wear</w:t>
      </w:r>
      <w:r w:rsidRPr="00E2055A">
        <w:rPr>
          <w:rFonts w:eastAsia="Calibri"/>
          <w:color w:val="000000" w:themeColor="text1"/>
        </w:rPr>
        <w:t>: TC Uniform &amp; name badge.     </w:t>
      </w:r>
    </w:p>
    <w:p w14:paraId="0654FBA5" w14:textId="77777777" w:rsidR="00FB5EEA" w:rsidRDefault="00FB5EEA" w:rsidP="00FB5EEA">
      <w:pPr>
        <w:rPr>
          <w:b/>
          <w:bCs/>
        </w:rPr>
      </w:pPr>
    </w:p>
    <w:p w14:paraId="035AC6FE" w14:textId="1E75ED44" w:rsidR="00FB5EEA" w:rsidRDefault="00FB5EEA" w:rsidP="00FB5EEA">
      <w:r>
        <w:rPr>
          <w:b/>
          <w:bCs/>
        </w:rPr>
        <w:t>L</w:t>
      </w:r>
      <w:r w:rsidRPr="5E9A9F36">
        <w:rPr>
          <w:b/>
          <w:bCs/>
        </w:rPr>
        <w:t>abor &amp; Delivery</w:t>
      </w:r>
      <w:r>
        <w:t xml:space="preserve">, you will be assigned to an RN that is (hopefully) caring for a laboring/scheduled c-section client. Not always will there be someone in active labor, but we remain on the unit, because it can change at any moment. You will have the potential to get to start IVs &amp; place Foley Catheters. You will be completing assigned report/assessment sheets on all patients assigned. If you get to see a different client </w:t>
      </w:r>
      <w:proofErr w:type="gramStart"/>
      <w:r>
        <w:t>deliver</w:t>
      </w:r>
      <w:proofErr w:type="gramEnd"/>
      <w:r>
        <w:t xml:space="preserve"> that you were not assigned, this does not go into your assessment paperwork. Instead, just place this in your journal entry. </w:t>
      </w:r>
    </w:p>
    <w:p w14:paraId="4C90A0BD" w14:textId="77777777" w:rsidR="00FB5EEA" w:rsidRDefault="00FB5EEA" w:rsidP="00FB5EEA">
      <w:r w:rsidRPr="5E9A9F36">
        <w:rPr>
          <w:b/>
          <w:bCs/>
        </w:rPr>
        <w:t>Mother/Baby</w:t>
      </w:r>
      <w:r>
        <w:t xml:space="preserve"> you will be assigned couplets (postpartum mothers and newborns). </w:t>
      </w:r>
      <w:r w:rsidRPr="5E9A9F36">
        <w:rPr>
          <w:u w:val="single"/>
        </w:rPr>
        <w:t>You will assess both clients</w:t>
      </w:r>
      <w:r>
        <w:t>. Completing assigned report/assessment sheets on all clients assigned. You can assist with swaddling, newborn baths, feedings, newborn glucose/labs with the assistance of the RN or your instructor. May need to include education nursing diagnosis. You can pass meds with your RN or instructor (MUST BE ABLE TO VERBALIZE KNOWLEDGE OF MEDICATION), just not any narcotic pain medications or IV push medications.</w:t>
      </w:r>
    </w:p>
    <w:p w14:paraId="637361C7" w14:textId="77777777" w:rsidR="00FB5EEA" w:rsidRDefault="00FB5EEA" w:rsidP="00FB5EEA">
      <w:r w:rsidRPr="5E9A9F36">
        <w:rPr>
          <w:b/>
          <w:bCs/>
        </w:rPr>
        <w:t>Pediatrics</w:t>
      </w:r>
      <w:r>
        <w:t xml:space="preserve">, you will be assigned to pediatric clients (age can range from days old to 17 typically). You will </w:t>
      </w:r>
      <w:r w:rsidRPr="432659E4">
        <w:rPr>
          <w:b/>
          <w:bCs/>
        </w:rPr>
        <w:t>NOT</w:t>
      </w:r>
      <w:r>
        <w:t xml:space="preserve"> pass medications </w:t>
      </w:r>
      <w:proofErr w:type="gramStart"/>
      <w:r>
        <w:t>on</w:t>
      </w:r>
      <w:proofErr w:type="gramEnd"/>
      <w:r>
        <w:t xml:space="preserve"> these clients. You will complete the pediatric paperwork in your packet that </w:t>
      </w:r>
      <w:r w:rsidRPr="5E9A9F36">
        <w:rPr>
          <w:i/>
          <w:iCs/>
        </w:rPr>
        <w:t>is the exact same you will be using in your med/surg clinical.</w:t>
      </w:r>
      <w:r>
        <w:t xml:space="preserve">  </w:t>
      </w:r>
    </w:p>
    <w:p w14:paraId="5C7AF771" w14:textId="77777777" w:rsidR="00FB5EEA" w:rsidRPr="004C1F4D" w:rsidRDefault="00FB5EEA" w:rsidP="00FB5EEA">
      <w:pPr>
        <w:rPr>
          <w:b/>
          <w:bCs/>
          <w:sz w:val="24"/>
          <w:szCs w:val="24"/>
        </w:rPr>
      </w:pPr>
      <w:r w:rsidRPr="5E9A9F36">
        <w:rPr>
          <w:b/>
          <w:bCs/>
          <w:sz w:val="24"/>
          <w:szCs w:val="24"/>
        </w:rPr>
        <w:t xml:space="preserve">ALL REPORT SHEETS ARE DUE BY THE START OF </w:t>
      </w:r>
      <w:proofErr w:type="gramStart"/>
      <w:r w:rsidRPr="5E9A9F36">
        <w:rPr>
          <w:b/>
          <w:bCs/>
          <w:sz w:val="24"/>
          <w:szCs w:val="24"/>
        </w:rPr>
        <w:t>POST</w:t>
      </w:r>
      <w:proofErr w:type="gramEnd"/>
      <w:r w:rsidRPr="5E9A9F36">
        <w:rPr>
          <w:b/>
          <w:bCs/>
          <w:sz w:val="24"/>
          <w:szCs w:val="24"/>
        </w:rPr>
        <w:t xml:space="preserve"> CONFERENCE</w:t>
      </w:r>
      <w:r>
        <w:rPr>
          <w:b/>
          <w:bCs/>
          <w:sz w:val="24"/>
          <w:szCs w:val="24"/>
        </w:rPr>
        <w:t>. CAREPLAN DUE BY START OF POST CONFERENCE FOR PEDIATRIC CLIENT</w:t>
      </w:r>
      <w:r w:rsidRPr="5E9A9F36">
        <w:rPr>
          <w:b/>
          <w:bCs/>
          <w:sz w:val="24"/>
          <w:szCs w:val="24"/>
        </w:rPr>
        <w:t xml:space="preserve">. ALL STUDENTS WILL PROVIDE A JOURNAL ENTRY OF THIER DAY IN </w:t>
      </w:r>
      <w:proofErr w:type="gramStart"/>
      <w:r w:rsidRPr="5E9A9F36">
        <w:rPr>
          <w:b/>
          <w:bCs/>
          <w:sz w:val="24"/>
          <w:szCs w:val="24"/>
        </w:rPr>
        <w:t>POST</w:t>
      </w:r>
      <w:proofErr w:type="gramEnd"/>
      <w:r w:rsidRPr="5E9A9F36">
        <w:rPr>
          <w:b/>
          <w:bCs/>
          <w:sz w:val="24"/>
          <w:szCs w:val="24"/>
        </w:rPr>
        <w:t xml:space="preserve"> CONFERENCE.</w:t>
      </w:r>
      <w:r w:rsidRPr="5E9A9F36">
        <w:rPr>
          <w:i/>
          <w:iCs/>
        </w:rPr>
        <w:t xml:space="preserve"> </w:t>
      </w:r>
    </w:p>
    <w:p w14:paraId="74739652" w14:textId="77777777" w:rsidR="00FB5EEA" w:rsidRPr="0025302F" w:rsidRDefault="00FB5EEA" w:rsidP="00FB5EEA">
      <w:pPr>
        <w:rPr>
          <w:b/>
          <w:bCs/>
          <w:i/>
          <w:iCs/>
          <w:u w:val="single"/>
        </w:rPr>
      </w:pPr>
      <w:r w:rsidRPr="0025302F">
        <w:rPr>
          <w:b/>
          <w:bCs/>
          <w:i/>
          <w:iCs/>
          <w:u w:val="single"/>
        </w:rPr>
        <w:t>The following areas you may be assigned 1 of the 3 during the semester but not guaranteed</w:t>
      </w:r>
    </w:p>
    <w:p w14:paraId="115AB3B0" w14:textId="77777777" w:rsidR="00FB5EEA" w:rsidRPr="008C179B" w:rsidRDefault="00FB5EEA" w:rsidP="00FB5EEA">
      <w:pPr>
        <w:rPr>
          <w:i/>
          <w:iCs/>
        </w:rPr>
      </w:pPr>
      <w:r w:rsidRPr="5E9A9F36">
        <w:rPr>
          <w:b/>
          <w:bCs/>
        </w:rPr>
        <w:t>Newborn nursery and NICU</w:t>
      </w:r>
      <w:r>
        <w:t>, you will be assigned to an RN that will go to deliveries to care for the newborn immediately following birth. There can be some down time in this area at first unless a delivery is happening. Just assist with whatever the nurse requests (typically assisting the RN with making sure rooms are set up for delivery). There are also circumcisions that will be done in the nursery, and you can assist and watch that procedure. You will complete the</w:t>
      </w:r>
      <w:r w:rsidRPr="00ED5F5C">
        <w:t xml:space="preserve"> newborn report/assessment on a baby you see born </w:t>
      </w:r>
      <w:r w:rsidRPr="00ED5F5C">
        <w:rPr>
          <w:i/>
          <w:iCs/>
        </w:rPr>
        <w:t>(this could be more than 1</w:t>
      </w:r>
      <w:r>
        <w:rPr>
          <w:i/>
          <w:iCs/>
        </w:rPr>
        <w:t xml:space="preserve"> baby</w:t>
      </w:r>
      <w:r w:rsidRPr="00ED5F5C">
        <w:rPr>
          <w:i/>
          <w:iCs/>
        </w:rPr>
        <w:t>),</w:t>
      </w:r>
      <w:r w:rsidRPr="00ED5F5C">
        <w:t xml:space="preserve"> or any babies you care for in the nursery </w:t>
      </w:r>
      <w:r w:rsidRPr="00ED5F5C">
        <w:rPr>
          <w:i/>
          <w:iCs/>
        </w:rPr>
        <w:t xml:space="preserve">(typically if no deliveries are occurring).  </w:t>
      </w:r>
      <w:r w:rsidRPr="00ED5F5C">
        <w:t>If in NICU complete assigned report/assessment worksheet on assigned baby (this will be assigned by your RN).</w:t>
      </w:r>
      <w:r>
        <w:rPr>
          <w:i/>
          <w:iCs/>
        </w:rPr>
        <w:t xml:space="preserve"> </w:t>
      </w:r>
      <w:r w:rsidRPr="5E9A9F36">
        <w:rPr>
          <w:b/>
          <w:bCs/>
          <w:i/>
          <w:iCs/>
        </w:rPr>
        <w:t>ALL NURSERY AND NICU AREAS ARE REQUIRED TO COMPLETE THE PRECEPTOR FORM AND ONLINE FEEDBACK.</w:t>
      </w:r>
    </w:p>
    <w:p w14:paraId="6B844BA8" w14:textId="02025029" w:rsidR="00443F6F" w:rsidRDefault="00443F6F" w:rsidP="7BF94786">
      <w:pPr>
        <w:spacing w:after="160" w:line="259" w:lineRule="auto"/>
        <w:rPr>
          <w:rFonts w:eastAsia="Calibri"/>
          <w:color w:val="000000" w:themeColor="text1"/>
        </w:rPr>
      </w:pPr>
    </w:p>
    <w:p w14:paraId="1B109E02" w14:textId="77777777" w:rsidR="00AA531F" w:rsidRDefault="00AA531F" w:rsidP="7BF94786">
      <w:pPr>
        <w:spacing w:after="160" w:line="259" w:lineRule="auto"/>
        <w:rPr>
          <w:rFonts w:eastAsia="Calibri"/>
          <w:color w:val="000000" w:themeColor="text1"/>
        </w:rPr>
      </w:pPr>
    </w:p>
    <w:p w14:paraId="4434C26A" w14:textId="77777777" w:rsidR="00AA531F" w:rsidRDefault="00AA531F" w:rsidP="7BF94786">
      <w:pPr>
        <w:spacing w:after="160" w:line="259" w:lineRule="auto"/>
        <w:rPr>
          <w:rFonts w:eastAsia="Calibri"/>
          <w:color w:val="000000" w:themeColor="text1"/>
        </w:rPr>
      </w:pPr>
    </w:p>
    <w:p w14:paraId="785D9763" w14:textId="77777777" w:rsidR="00AA531F" w:rsidRDefault="00AA531F" w:rsidP="7BF94786">
      <w:pPr>
        <w:spacing w:after="160" w:line="259" w:lineRule="auto"/>
        <w:rPr>
          <w:rFonts w:eastAsia="Calibri"/>
          <w:color w:val="000000" w:themeColor="text1"/>
        </w:rPr>
      </w:pPr>
    </w:p>
    <w:p w14:paraId="580D3A66" w14:textId="77777777" w:rsidR="00AA531F" w:rsidRDefault="00AA531F" w:rsidP="7BF94786">
      <w:pPr>
        <w:spacing w:after="160" w:line="259" w:lineRule="auto"/>
        <w:rPr>
          <w:rFonts w:eastAsia="Calibri"/>
          <w:color w:val="000000" w:themeColor="text1"/>
        </w:rPr>
      </w:pPr>
    </w:p>
    <w:p w14:paraId="513CFD9C" w14:textId="77777777" w:rsidR="00AA531F" w:rsidRDefault="00AA531F" w:rsidP="7BF94786">
      <w:pPr>
        <w:spacing w:after="160" w:line="259" w:lineRule="auto"/>
        <w:rPr>
          <w:rFonts w:eastAsia="Calibri"/>
          <w:color w:val="000000" w:themeColor="text1"/>
        </w:rPr>
      </w:pPr>
    </w:p>
    <w:p w14:paraId="68F61CC1" w14:textId="77777777" w:rsidR="00AA531F" w:rsidRDefault="00AA531F" w:rsidP="7BF94786">
      <w:pPr>
        <w:spacing w:after="160" w:line="259" w:lineRule="auto"/>
        <w:rPr>
          <w:rFonts w:eastAsia="Calibri"/>
          <w:color w:val="000000" w:themeColor="text1"/>
        </w:rPr>
      </w:pPr>
    </w:p>
    <w:p w14:paraId="2E86782A" w14:textId="77777777" w:rsidR="00AA531F" w:rsidRDefault="00AA531F" w:rsidP="7BF94786">
      <w:pPr>
        <w:spacing w:after="160" w:line="259" w:lineRule="auto"/>
        <w:rPr>
          <w:rFonts w:eastAsia="Calibri"/>
          <w:color w:val="000000" w:themeColor="text1"/>
        </w:rPr>
      </w:pPr>
    </w:p>
    <w:p w14:paraId="1D4DA9AA" w14:textId="77777777" w:rsidR="00AA531F" w:rsidRDefault="00AA531F" w:rsidP="7BF94786">
      <w:pPr>
        <w:spacing w:after="160" w:line="259" w:lineRule="auto"/>
        <w:rPr>
          <w:rFonts w:eastAsia="Calibri"/>
          <w:color w:val="000000" w:themeColor="text1"/>
        </w:rPr>
      </w:pPr>
    </w:p>
    <w:p w14:paraId="128BCC06" w14:textId="77777777" w:rsidR="00AA531F" w:rsidRDefault="00AA531F" w:rsidP="7BF94786">
      <w:pPr>
        <w:spacing w:after="160" w:line="259" w:lineRule="auto"/>
        <w:rPr>
          <w:rFonts w:eastAsia="Calibri"/>
          <w:color w:val="000000" w:themeColor="text1"/>
        </w:rPr>
      </w:pPr>
    </w:p>
    <w:p w14:paraId="6C1D8BDB" w14:textId="77777777" w:rsidR="00AA531F" w:rsidRDefault="00AA531F" w:rsidP="7BF94786">
      <w:pPr>
        <w:spacing w:after="160" w:line="259" w:lineRule="auto"/>
        <w:rPr>
          <w:rFonts w:eastAsia="Calibri"/>
          <w:color w:val="000000" w:themeColor="text1"/>
        </w:rPr>
      </w:pPr>
    </w:p>
    <w:p w14:paraId="302494E6" w14:textId="77777777" w:rsidR="00AA531F" w:rsidRDefault="00AA531F" w:rsidP="7BF94786">
      <w:pPr>
        <w:spacing w:after="160" w:line="259" w:lineRule="auto"/>
        <w:rPr>
          <w:rFonts w:eastAsia="Calibri"/>
          <w:color w:val="000000" w:themeColor="text1"/>
        </w:rPr>
      </w:pPr>
    </w:p>
    <w:p w14:paraId="381B5A39" w14:textId="77777777" w:rsidR="00AA531F" w:rsidRDefault="00AA531F" w:rsidP="7BF94786">
      <w:pPr>
        <w:spacing w:after="160" w:line="259" w:lineRule="auto"/>
        <w:rPr>
          <w:rFonts w:eastAsia="Calibri"/>
          <w:color w:val="000000" w:themeColor="text1"/>
        </w:rPr>
      </w:pPr>
    </w:p>
    <w:p w14:paraId="1687B3D8" w14:textId="77777777" w:rsidR="00443F6F" w:rsidRDefault="00443F6F" w:rsidP="00E2242D">
      <w:pPr>
        <w:widowControl/>
        <w:autoSpaceDE/>
        <w:autoSpaceDN/>
        <w:adjustRightInd/>
        <w:spacing w:after="120"/>
        <w:rPr>
          <w:rFonts w:eastAsia="Times New Roman" w:cs="Times New Roman"/>
          <w:sz w:val="24"/>
          <w:szCs w:val="24"/>
        </w:rPr>
      </w:pPr>
    </w:p>
    <w:p w14:paraId="51EE41F7" w14:textId="77777777" w:rsidR="0008469A" w:rsidRDefault="0008469A" w:rsidP="00BC1873">
      <w:pPr>
        <w:pStyle w:val="Title"/>
      </w:pPr>
      <w:r>
        <w:rPr>
          <w:color w:val="0049AC"/>
        </w:rPr>
        <w:t>TEXARKANA</w:t>
      </w:r>
      <w:r>
        <w:rPr>
          <w:color w:val="0049AC"/>
          <w:spacing w:val="-20"/>
        </w:rPr>
        <w:t xml:space="preserve"> </w:t>
      </w:r>
      <w:r>
        <w:rPr>
          <w:color w:val="0049AC"/>
        </w:rPr>
        <w:t>COLLEGE</w:t>
      </w:r>
      <w:r>
        <w:rPr>
          <w:color w:val="0049AC"/>
          <w:spacing w:val="-18"/>
        </w:rPr>
        <w:t xml:space="preserve"> </w:t>
      </w:r>
      <w:r>
        <w:rPr>
          <w:color w:val="0049AC"/>
          <w:spacing w:val="-2"/>
        </w:rPr>
        <w:t>NURSING</w:t>
      </w:r>
    </w:p>
    <w:p w14:paraId="3C6594A5" w14:textId="0EBF33E6" w:rsidR="0008469A" w:rsidRDefault="00F31BAD" w:rsidP="00BC1873">
      <w:pPr>
        <w:tabs>
          <w:tab w:val="left" w:pos="5228"/>
        </w:tabs>
        <w:spacing w:line="390" w:lineRule="exact"/>
        <w:jc w:val="center"/>
        <w:rPr>
          <w:rFonts w:ascii="Garamond"/>
          <w:sz w:val="36"/>
        </w:rPr>
      </w:pPr>
      <w:r>
        <w:rPr>
          <w:rFonts w:ascii="Garamond"/>
          <w:color w:val="0049AC"/>
          <w:sz w:val="36"/>
        </w:rPr>
        <w:t>Preceptor Feedback Form</w:t>
      </w:r>
    </w:p>
    <w:p w14:paraId="5F0D67AD" w14:textId="38F86CB6" w:rsidR="000D24ED" w:rsidRDefault="000D24ED" w:rsidP="005B548E">
      <w:pPr>
        <w:kinsoku w:val="0"/>
        <w:overflowPunct w:val="0"/>
        <w:spacing w:before="6"/>
        <w:rPr>
          <w:sz w:val="25"/>
          <w:szCs w:val="25"/>
        </w:rPr>
      </w:pPr>
    </w:p>
    <w:p w14:paraId="335F63F6" w14:textId="77777777" w:rsidR="001D5894" w:rsidRDefault="001D5894" w:rsidP="00D22B41">
      <w:pPr>
        <w:tabs>
          <w:tab w:val="left" w:pos="5524"/>
          <w:tab w:val="left" w:pos="7810"/>
        </w:tabs>
        <w:spacing w:before="117"/>
        <w:rPr>
          <w:rFonts w:ascii="Times New Roman"/>
          <w:sz w:val="24"/>
          <w:szCs w:val="24"/>
        </w:rPr>
      </w:pPr>
      <w:r>
        <w:rPr>
          <w:b/>
          <w:color w:val="0049AC"/>
        </w:rPr>
        <w:t>Student Name</w:t>
      </w:r>
      <w:r>
        <w:rPr>
          <w:b/>
          <w:color w:val="0049AC"/>
          <w:spacing w:val="42"/>
        </w:rPr>
        <w:t xml:space="preserve"> </w:t>
      </w:r>
      <w:r>
        <w:rPr>
          <w:rFonts w:ascii="Times New Roman"/>
          <w:color w:val="0049AC"/>
          <w:u w:val="thick" w:color="0049AC"/>
        </w:rPr>
        <w:tab/>
      </w:r>
      <w:r w:rsidRPr="793CA6F2">
        <w:rPr>
          <w:b/>
          <w:color w:val="0049AC"/>
          <w:position w:val="-2"/>
          <w:sz w:val="24"/>
          <w:szCs w:val="24"/>
        </w:rPr>
        <w:t>Date</w:t>
      </w:r>
      <w:r w:rsidRPr="793CA6F2">
        <w:rPr>
          <w:b/>
          <w:color w:val="0049AC"/>
          <w:spacing w:val="-28"/>
          <w:position w:val="-2"/>
          <w:sz w:val="24"/>
          <w:szCs w:val="24"/>
        </w:rPr>
        <w:t xml:space="preserve"> </w:t>
      </w:r>
      <w:r>
        <w:rPr>
          <w:rFonts w:ascii="Times New Roman"/>
          <w:color w:val="0049AC"/>
          <w:position w:val="-2"/>
          <w:sz w:val="24"/>
          <w:u w:val="thick" w:color="0049AC"/>
        </w:rPr>
        <w:tab/>
      </w:r>
    </w:p>
    <w:p w14:paraId="2E9F12F5" w14:textId="33DEF388" w:rsidR="005B548E" w:rsidRDefault="005B548E" w:rsidP="005B548E">
      <w:pPr>
        <w:kinsoku w:val="0"/>
        <w:overflowPunct w:val="0"/>
        <w:spacing w:before="6"/>
        <w:rPr>
          <w:sz w:val="25"/>
          <w:szCs w:val="25"/>
        </w:rPr>
      </w:pPr>
    </w:p>
    <w:p w14:paraId="1641E95C" w14:textId="77777777" w:rsidR="00D22B41" w:rsidRDefault="00D22B41" w:rsidP="00D22B41">
      <w:pPr>
        <w:tabs>
          <w:tab w:val="left" w:pos="8320"/>
        </w:tabs>
        <w:spacing w:before="119"/>
        <w:rPr>
          <w:rFonts w:ascii="Times New Roman"/>
          <w:sz w:val="26"/>
        </w:rPr>
      </w:pPr>
      <w:r>
        <w:rPr>
          <w:b/>
          <w:color w:val="0049AC"/>
          <w:w w:val="105"/>
          <w:sz w:val="26"/>
        </w:rPr>
        <w:t>Clinical Instructor Name</w:t>
      </w:r>
      <w:r>
        <w:rPr>
          <w:b/>
          <w:color w:val="0049AC"/>
          <w:spacing w:val="13"/>
          <w:w w:val="105"/>
          <w:sz w:val="26"/>
        </w:rPr>
        <w:t xml:space="preserve"> </w:t>
      </w:r>
      <w:r>
        <w:rPr>
          <w:rFonts w:ascii="Times New Roman"/>
          <w:color w:val="0049AC"/>
          <w:sz w:val="26"/>
          <w:u w:val="thick" w:color="0049AC"/>
        </w:rPr>
        <w:tab/>
      </w:r>
    </w:p>
    <w:p w14:paraId="510E1E85" w14:textId="63C7560C" w:rsidR="00D22B41" w:rsidRDefault="00D22B41" w:rsidP="005B548E">
      <w:pPr>
        <w:kinsoku w:val="0"/>
        <w:overflowPunct w:val="0"/>
        <w:spacing w:before="6"/>
        <w:rPr>
          <w:sz w:val="25"/>
          <w:szCs w:val="25"/>
        </w:rPr>
      </w:pPr>
    </w:p>
    <w:p w14:paraId="0AD30B78" w14:textId="72421089" w:rsidR="0013127D" w:rsidRPr="0013127D" w:rsidRDefault="0013127D" w:rsidP="0013127D">
      <w:pPr>
        <w:pStyle w:val="ListParagraph"/>
        <w:numPr>
          <w:ilvl w:val="0"/>
          <w:numId w:val="60"/>
        </w:numPr>
        <w:tabs>
          <w:tab w:val="left" w:pos="513"/>
        </w:tabs>
        <w:adjustRightInd/>
        <w:spacing w:before="118"/>
        <w:outlineLvl w:val="0"/>
        <w:rPr>
          <w:rFonts w:eastAsia="Calibri"/>
          <w:b/>
          <w:bCs/>
        </w:rPr>
      </w:pPr>
      <w:r w:rsidRPr="0013127D">
        <w:rPr>
          <w:rFonts w:eastAsia="Calibri"/>
          <w:b/>
          <w:bCs/>
          <w:color w:val="0A1220"/>
        </w:rPr>
        <w:t>Complete</w:t>
      </w:r>
      <w:r w:rsidRPr="0013127D">
        <w:rPr>
          <w:rFonts w:eastAsia="Calibri"/>
          <w:b/>
          <w:bCs/>
          <w:color w:val="0A1220"/>
          <w:spacing w:val="-1"/>
        </w:rPr>
        <w:t xml:space="preserve"> </w:t>
      </w:r>
      <w:r w:rsidRPr="0013127D">
        <w:rPr>
          <w:rFonts w:eastAsia="Calibri"/>
          <w:b/>
          <w:bCs/>
          <w:color w:val="0A1220"/>
        </w:rPr>
        <w:t>an</w:t>
      </w:r>
      <w:r w:rsidRPr="0013127D">
        <w:rPr>
          <w:rFonts w:eastAsia="Calibri"/>
          <w:b/>
          <w:bCs/>
          <w:color w:val="0A1220"/>
          <w:spacing w:val="-1"/>
        </w:rPr>
        <w:t xml:space="preserve"> </w:t>
      </w:r>
      <w:r w:rsidRPr="0013127D">
        <w:rPr>
          <w:rFonts w:eastAsia="Calibri"/>
          <w:b/>
          <w:bCs/>
          <w:color w:val="0A1220"/>
        </w:rPr>
        <w:t>online</w:t>
      </w:r>
      <w:r w:rsidRPr="0013127D">
        <w:rPr>
          <w:rFonts w:eastAsia="Calibri"/>
          <w:b/>
          <w:bCs/>
          <w:color w:val="0A1220"/>
          <w:spacing w:val="-1"/>
        </w:rPr>
        <w:t xml:space="preserve"> </w:t>
      </w:r>
      <w:r w:rsidRPr="0013127D">
        <w:rPr>
          <w:rFonts w:eastAsia="Calibri"/>
          <w:b/>
          <w:bCs/>
          <w:color w:val="0A1220"/>
        </w:rPr>
        <w:t>preceptor</w:t>
      </w:r>
      <w:r w:rsidRPr="0013127D">
        <w:rPr>
          <w:rFonts w:eastAsia="Calibri"/>
          <w:b/>
          <w:bCs/>
          <w:color w:val="0A1220"/>
          <w:spacing w:val="-1"/>
        </w:rPr>
        <w:t xml:space="preserve"> </w:t>
      </w:r>
      <w:r w:rsidRPr="0013127D">
        <w:rPr>
          <w:rFonts w:eastAsia="Calibri"/>
          <w:b/>
          <w:bCs/>
          <w:color w:val="0A1220"/>
          <w:spacing w:val="-2"/>
        </w:rPr>
        <w:t>agreement.</w:t>
      </w:r>
    </w:p>
    <w:p w14:paraId="78E32A7A" w14:textId="5F16D10A" w:rsidR="002A35E9" w:rsidRPr="007C4682" w:rsidRDefault="0013127D" w:rsidP="007C4682">
      <w:pPr>
        <w:adjustRightInd/>
        <w:spacing w:before="82" w:line="283" w:lineRule="auto"/>
        <w:ind w:left="267" w:hanging="1"/>
        <w:rPr>
          <w:rFonts w:eastAsia="Calibri"/>
          <w:sz w:val="24"/>
          <w:szCs w:val="24"/>
        </w:rPr>
      </w:pPr>
      <w:r w:rsidRPr="0013127D">
        <w:rPr>
          <w:rFonts w:eastAsia="Calibri"/>
          <w:color w:val="0A1220"/>
          <w:sz w:val="24"/>
          <w:szCs w:val="24"/>
        </w:rPr>
        <w:t xml:space="preserve">To comply with preceptor requirements for </w:t>
      </w:r>
      <w:r w:rsidRPr="0013127D">
        <w:rPr>
          <w:rFonts w:eastAsia="Calibri"/>
          <w:color w:val="0A1220"/>
          <w:sz w:val="24"/>
          <w:szCs w:val="24"/>
          <w:u w:val="single" w:color="0A1220"/>
        </w:rPr>
        <w:t>Texarkana Colle</w:t>
      </w:r>
      <w:r w:rsidRPr="0013127D">
        <w:rPr>
          <w:rFonts w:eastAsia="Calibri"/>
          <w:color w:val="0A1220"/>
          <w:sz w:val="24"/>
          <w:szCs w:val="24"/>
        </w:rPr>
        <w:t>g</w:t>
      </w:r>
      <w:r w:rsidRPr="0013127D">
        <w:rPr>
          <w:rFonts w:eastAsia="Calibri"/>
          <w:color w:val="0A1220"/>
          <w:sz w:val="24"/>
          <w:szCs w:val="24"/>
          <w:u w:val="single" w:color="0A1220"/>
        </w:rPr>
        <w:t>e</w:t>
      </w:r>
      <w:r w:rsidRPr="0013127D">
        <w:rPr>
          <w:rFonts w:eastAsia="Calibri"/>
          <w:color w:val="0A1220"/>
          <w:sz w:val="24"/>
          <w:szCs w:val="24"/>
        </w:rPr>
        <w:t xml:space="preserve"> (this is separate from your facility-appointed preceptors),</w:t>
      </w:r>
      <w:r w:rsidRPr="0013127D">
        <w:rPr>
          <w:rFonts w:eastAsia="Calibri"/>
          <w:color w:val="0A1220"/>
          <w:spacing w:val="-14"/>
          <w:sz w:val="24"/>
          <w:szCs w:val="24"/>
        </w:rPr>
        <w:t xml:space="preserve"> </w:t>
      </w:r>
      <w:r w:rsidRPr="0013127D">
        <w:rPr>
          <w:rFonts w:eastAsia="Calibri"/>
          <w:color w:val="0A1220"/>
          <w:sz w:val="24"/>
          <w:szCs w:val="24"/>
        </w:rPr>
        <w:t>please</w:t>
      </w:r>
      <w:r w:rsidRPr="0013127D">
        <w:rPr>
          <w:rFonts w:eastAsia="Calibri"/>
          <w:color w:val="0A1220"/>
          <w:spacing w:val="-14"/>
          <w:sz w:val="24"/>
          <w:szCs w:val="24"/>
        </w:rPr>
        <w:t xml:space="preserve"> </w:t>
      </w:r>
      <w:r w:rsidRPr="0013127D">
        <w:rPr>
          <w:rFonts w:eastAsia="Calibri"/>
          <w:color w:val="0A1220"/>
          <w:sz w:val="24"/>
          <w:szCs w:val="24"/>
        </w:rPr>
        <w:t>make</w:t>
      </w:r>
      <w:r w:rsidRPr="0013127D">
        <w:rPr>
          <w:rFonts w:eastAsia="Calibri"/>
          <w:color w:val="0A1220"/>
          <w:spacing w:val="-13"/>
          <w:sz w:val="24"/>
          <w:szCs w:val="24"/>
        </w:rPr>
        <w:t xml:space="preserve"> </w:t>
      </w:r>
      <w:r w:rsidRPr="0013127D">
        <w:rPr>
          <w:rFonts w:eastAsia="Calibri"/>
          <w:color w:val="0A1220"/>
          <w:sz w:val="24"/>
          <w:szCs w:val="24"/>
        </w:rPr>
        <w:t>sure</w:t>
      </w:r>
      <w:r w:rsidRPr="0013127D">
        <w:rPr>
          <w:rFonts w:eastAsia="Calibri"/>
          <w:color w:val="0A1220"/>
          <w:spacing w:val="-14"/>
          <w:sz w:val="24"/>
          <w:szCs w:val="24"/>
        </w:rPr>
        <w:t xml:space="preserve"> </w:t>
      </w:r>
      <w:r w:rsidRPr="0013127D">
        <w:rPr>
          <w:rFonts w:eastAsia="Calibri"/>
          <w:color w:val="0A1220"/>
          <w:sz w:val="24"/>
          <w:szCs w:val="24"/>
        </w:rPr>
        <w:t>you</w:t>
      </w:r>
      <w:r w:rsidRPr="0013127D">
        <w:rPr>
          <w:rFonts w:eastAsia="Calibri"/>
          <w:color w:val="0A1220"/>
          <w:spacing w:val="-13"/>
          <w:sz w:val="24"/>
          <w:szCs w:val="24"/>
        </w:rPr>
        <w:t xml:space="preserve"> </w:t>
      </w:r>
      <w:r w:rsidRPr="0013127D">
        <w:rPr>
          <w:rFonts w:eastAsia="Calibri"/>
          <w:color w:val="0A1220"/>
          <w:sz w:val="24"/>
          <w:szCs w:val="24"/>
        </w:rPr>
        <w:t>have</w:t>
      </w:r>
      <w:r w:rsidRPr="0013127D">
        <w:rPr>
          <w:rFonts w:eastAsia="Calibri"/>
          <w:color w:val="0A1220"/>
          <w:spacing w:val="-14"/>
          <w:sz w:val="24"/>
          <w:szCs w:val="24"/>
        </w:rPr>
        <w:t xml:space="preserve"> </w:t>
      </w:r>
      <w:r w:rsidRPr="0013127D">
        <w:rPr>
          <w:rFonts w:eastAsia="Calibri"/>
          <w:color w:val="0A1220"/>
          <w:sz w:val="24"/>
          <w:szCs w:val="24"/>
        </w:rPr>
        <w:t>a</w:t>
      </w:r>
      <w:r w:rsidRPr="0013127D">
        <w:rPr>
          <w:rFonts w:eastAsia="Calibri"/>
          <w:color w:val="0A1220"/>
          <w:spacing w:val="-13"/>
          <w:sz w:val="24"/>
          <w:szCs w:val="24"/>
        </w:rPr>
        <w:t xml:space="preserve"> </w:t>
      </w:r>
      <w:r w:rsidRPr="0013127D">
        <w:rPr>
          <w:rFonts w:eastAsia="Calibri"/>
          <w:color w:val="0A1220"/>
          <w:sz w:val="24"/>
          <w:szCs w:val="24"/>
        </w:rPr>
        <w:t>current</w:t>
      </w:r>
      <w:r w:rsidRPr="0013127D">
        <w:rPr>
          <w:rFonts w:eastAsia="Calibri"/>
          <w:color w:val="0A1220"/>
          <w:spacing w:val="-14"/>
          <w:sz w:val="24"/>
          <w:szCs w:val="24"/>
        </w:rPr>
        <w:t xml:space="preserve"> </w:t>
      </w:r>
      <w:r w:rsidRPr="0013127D">
        <w:rPr>
          <w:rFonts w:eastAsia="Calibri"/>
          <w:color w:val="0A1220"/>
          <w:sz w:val="24"/>
          <w:szCs w:val="24"/>
        </w:rPr>
        <w:t>(within</w:t>
      </w:r>
      <w:r w:rsidRPr="0013127D">
        <w:rPr>
          <w:rFonts w:eastAsia="Calibri"/>
          <w:color w:val="0A1220"/>
          <w:spacing w:val="-14"/>
          <w:sz w:val="24"/>
          <w:szCs w:val="24"/>
        </w:rPr>
        <w:t xml:space="preserve"> </w:t>
      </w:r>
      <w:r w:rsidRPr="0013127D">
        <w:rPr>
          <w:rFonts w:eastAsia="Calibri"/>
          <w:color w:val="0A1220"/>
          <w:sz w:val="24"/>
          <w:szCs w:val="24"/>
        </w:rPr>
        <w:t>the</w:t>
      </w:r>
      <w:r w:rsidRPr="0013127D">
        <w:rPr>
          <w:rFonts w:eastAsia="Calibri"/>
          <w:color w:val="0A1220"/>
          <w:spacing w:val="-13"/>
          <w:sz w:val="24"/>
          <w:szCs w:val="24"/>
        </w:rPr>
        <w:t xml:space="preserve"> </w:t>
      </w:r>
      <w:r w:rsidRPr="0013127D">
        <w:rPr>
          <w:rFonts w:eastAsia="Calibri"/>
          <w:color w:val="0A1220"/>
          <w:sz w:val="24"/>
          <w:szCs w:val="24"/>
        </w:rPr>
        <w:t>last</w:t>
      </w:r>
      <w:r w:rsidRPr="0013127D">
        <w:rPr>
          <w:rFonts w:eastAsia="Calibri"/>
          <w:color w:val="0A1220"/>
          <w:spacing w:val="-14"/>
          <w:sz w:val="24"/>
          <w:szCs w:val="24"/>
        </w:rPr>
        <w:t xml:space="preserve"> </w:t>
      </w:r>
      <w:r w:rsidRPr="0013127D">
        <w:rPr>
          <w:rFonts w:eastAsia="Calibri"/>
          <w:color w:val="0A1220"/>
          <w:sz w:val="24"/>
          <w:szCs w:val="24"/>
        </w:rPr>
        <w:t>two</w:t>
      </w:r>
      <w:r w:rsidRPr="0013127D">
        <w:rPr>
          <w:rFonts w:eastAsia="Calibri"/>
          <w:color w:val="0A1220"/>
          <w:spacing w:val="-13"/>
          <w:sz w:val="24"/>
          <w:szCs w:val="24"/>
        </w:rPr>
        <w:t xml:space="preserve"> </w:t>
      </w:r>
      <w:r w:rsidRPr="0013127D">
        <w:rPr>
          <w:rFonts w:eastAsia="Calibri"/>
          <w:color w:val="0A1220"/>
          <w:sz w:val="24"/>
          <w:szCs w:val="24"/>
        </w:rPr>
        <w:t>years)</w:t>
      </w:r>
      <w:r w:rsidRPr="0013127D">
        <w:rPr>
          <w:rFonts w:eastAsia="Calibri"/>
          <w:color w:val="0A1220"/>
          <w:spacing w:val="-14"/>
          <w:sz w:val="24"/>
          <w:szCs w:val="24"/>
        </w:rPr>
        <w:t xml:space="preserve"> </w:t>
      </w:r>
      <w:r w:rsidRPr="0013127D">
        <w:rPr>
          <w:rFonts w:eastAsia="Calibri"/>
          <w:color w:val="0A1220"/>
          <w:sz w:val="24"/>
          <w:szCs w:val="24"/>
        </w:rPr>
        <w:t>preceptor</w:t>
      </w:r>
      <w:r w:rsidRPr="0013127D">
        <w:rPr>
          <w:rFonts w:eastAsia="Calibri"/>
          <w:color w:val="0A1220"/>
          <w:spacing w:val="-13"/>
          <w:sz w:val="24"/>
          <w:szCs w:val="24"/>
        </w:rPr>
        <w:t xml:space="preserve"> </w:t>
      </w:r>
      <w:r w:rsidRPr="0013127D">
        <w:rPr>
          <w:rFonts w:eastAsia="Calibri"/>
          <w:color w:val="0A1220"/>
          <w:sz w:val="24"/>
          <w:szCs w:val="24"/>
        </w:rPr>
        <w:t>agreement</w:t>
      </w:r>
      <w:r w:rsidRPr="0013127D">
        <w:rPr>
          <w:rFonts w:eastAsia="Calibri"/>
          <w:color w:val="0A1220"/>
          <w:spacing w:val="-14"/>
          <w:sz w:val="24"/>
          <w:szCs w:val="24"/>
        </w:rPr>
        <w:t xml:space="preserve"> </w:t>
      </w:r>
      <w:r w:rsidRPr="0013127D">
        <w:rPr>
          <w:rFonts w:eastAsia="Calibri"/>
          <w:color w:val="0A1220"/>
          <w:sz w:val="24"/>
          <w:szCs w:val="24"/>
        </w:rPr>
        <w:t>completed. The form takes two minutes to complete to ensure preceptor qualifications.</w:t>
      </w:r>
      <w:r w:rsidR="007C4682">
        <w:rPr>
          <w:rFonts w:eastAsia="Calibri"/>
          <w:sz w:val="24"/>
          <w:szCs w:val="24"/>
        </w:rPr>
        <w:t xml:space="preserve"> </w:t>
      </w:r>
      <w:r w:rsidR="00C07B91">
        <w:rPr>
          <w:i/>
          <w:color w:val="0A1220"/>
          <w:spacing w:val="-2"/>
          <w:sz w:val="24"/>
        </w:rPr>
        <w:t>Scan</w:t>
      </w:r>
      <w:r w:rsidR="00C07B91">
        <w:rPr>
          <w:i/>
          <w:color w:val="0A1220"/>
          <w:spacing w:val="-3"/>
          <w:sz w:val="24"/>
        </w:rPr>
        <w:t xml:space="preserve"> </w:t>
      </w:r>
      <w:r w:rsidR="00C07B91">
        <w:rPr>
          <w:i/>
          <w:color w:val="0A1220"/>
          <w:spacing w:val="-2"/>
          <w:sz w:val="24"/>
        </w:rPr>
        <w:t>the</w:t>
      </w:r>
      <w:r w:rsidR="00C07B91">
        <w:rPr>
          <w:i/>
          <w:color w:val="0A1220"/>
          <w:spacing w:val="-3"/>
          <w:sz w:val="24"/>
        </w:rPr>
        <w:t xml:space="preserve"> </w:t>
      </w:r>
      <w:r w:rsidR="00C07B91">
        <w:rPr>
          <w:i/>
          <w:color w:val="0A1220"/>
          <w:spacing w:val="-2"/>
          <w:sz w:val="24"/>
        </w:rPr>
        <w:t>QR</w:t>
      </w:r>
      <w:r w:rsidR="00C07B91">
        <w:rPr>
          <w:i/>
          <w:color w:val="0A1220"/>
          <w:spacing w:val="-3"/>
          <w:sz w:val="24"/>
        </w:rPr>
        <w:t xml:space="preserve"> </w:t>
      </w:r>
      <w:r w:rsidR="00C07B91">
        <w:rPr>
          <w:i/>
          <w:color w:val="0A1220"/>
          <w:spacing w:val="-2"/>
          <w:sz w:val="24"/>
        </w:rPr>
        <w:t>code</w:t>
      </w:r>
      <w:r w:rsidR="00C07B91">
        <w:rPr>
          <w:i/>
          <w:color w:val="0A1220"/>
          <w:spacing w:val="-3"/>
          <w:sz w:val="24"/>
        </w:rPr>
        <w:t xml:space="preserve"> </w:t>
      </w:r>
      <w:r w:rsidR="00C07B91">
        <w:rPr>
          <w:i/>
          <w:color w:val="0A1220"/>
          <w:spacing w:val="-2"/>
          <w:sz w:val="24"/>
        </w:rPr>
        <w:t>below</w:t>
      </w:r>
      <w:r w:rsidR="00C07B91">
        <w:rPr>
          <w:i/>
          <w:color w:val="0A1220"/>
          <w:spacing w:val="-3"/>
          <w:sz w:val="24"/>
        </w:rPr>
        <w:t xml:space="preserve"> </w:t>
      </w:r>
      <w:r w:rsidR="00C07B91">
        <w:rPr>
          <w:i/>
          <w:color w:val="0A1220"/>
          <w:spacing w:val="-2"/>
          <w:sz w:val="24"/>
        </w:rPr>
        <w:t>or</w:t>
      </w:r>
      <w:r w:rsidR="00C07B91">
        <w:rPr>
          <w:i/>
          <w:color w:val="0A1220"/>
          <w:spacing w:val="-3"/>
          <w:sz w:val="24"/>
        </w:rPr>
        <w:t xml:space="preserve"> </w:t>
      </w:r>
      <w:r w:rsidR="00C07B91">
        <w:rPr>
          <w:i/>
          <w:color w:val="0A1220"/>
          <w:spacing w:val="-2"/>
          <w:sz w:val="24"/>
        </w:rPr>
        <w:t>visit</w:t>
      </w:r>
      <w:r w:rsidR="00C07B91">
        <w:rPr>
          <w:i/>
          <w:color w:val="0A1220"/>
          <w:spacing w:val="-3"/>
          <w:sz w:val="24"/>
        </w:rPr>
        <w:t xml:space="preserve"> </w:t>
      </w:r>
      <w:r w:rsidR="00C07B91">
        <w:rPr>
          <w:i/>
          <w:color w:val="0A1220"/>
          <w:spacing w:val="-2"/>
          <w:sz w:val="24"/>
        </w:rPr>
        <w:t>https://</w:t>
      </w:r>
      <w:hyperlink r:id="rId13">
        <w:r w:rsidR="00C07B91">
          <w:rPr>
            <w:i/>
            <w:color w:val="0A1220"/>
            <w:spacing w:val="-2"/>
            <w:sz w:val="24"/>
          </w:rPr>
          <w:t>www.texarkanacollege.edu/academics/programs-division/health-</w:t>
        </w:r>
      </w:hyperlink>
      <w:r w:rsidR="00C07B91">
        <w:rPr>
          <w:i/>
          <w:color w:val="0A1220"/>
          <w:spacing w:val="-2"/>
          <w:sz w:val="24"/>
        </w:rPr>
        <w:t xml:space="preserve"> sciences/preceptor/#registration</w:t>
      </w:r>
    </w:p>
    <w:p w14:paraId="1DCF40E8" w14:textId="244DD212" w:rsidR="00A62C37" w:rsidRDefault="002765C9" w:rsidP="005B548E">
      <w:pPr>
        <w:kinsoku w:val="0"/>
        <w:overflowPunct w:val="0"/>
        <w:spacing w:before="6"/>
        <w:rPr>
          <w:sz w:val="25"/>
          <w:szCs w:val="25"/>
        </w:rPr>
      </w:pPr>
      <w:r>
        <w:rPr>
          <w:noProof/>
        </w:rPr>
        <w:drawing>
          <wp:anchor distT="0" distB="0" distL="0" distR="0" simplePos="0" relativeHeight="251658241" behindDoc="0" locked="0" layoutInCell="1" allowOverlap="1" wp14:anchorId="702A5129" wp14:editId="428D3F47">
            <wp:simplePos x="0" y="0"/>
            <wp:positionH relativeFrom="margin">
              <wp:align>center</wp:align>
            </wp:positionH>
            <wp:positionV relativeFrom="paragraph">
              <wp:posOffset>60380</wp:posOffset>
            </wp:positionV>
            <wp:extent cx="883285" cy="876300"/>
            <wp:effectExtent l="0" t="0" r="0" b="0"/>
            <wp:wrapNone/>
            <wp:docPr id="2003410069" name="Picture 2003410069" descr="A qr code with black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3410069" name="Picture 2003410069" descr="A qr code with black squares&#10;&#10;Description automatically generated"/>
                    <pic:cNvPicPr/>
                  </pic:nvPicPr>
                  <pic:blipFill>
                    <a:blip r:embed="rId14" cstate="print"/>
                    <a:stretch>
                      <a:fillRect/>
                    </a:stretch>
                  </pic:blipFill>
                  <pic:spPr>
                    <a:xfrm>
                      <a:off x="0" y="0"/>
                      <a:ext cx="883285" cy="876300"/>
                    </a:xfrm>
                    <a:prstGeom prst="rect">
                      <a:avLst/>
                    </a:prstGeom>
                  </pic:spPr>
                </pic:pic>
              </a:graphicData>
            </a:graphic>
          </wp:anchor>
        </w:drawing>
      </w:r>
    </w:p>
    <w:p w14:paraId="35F46F9E" w14:textId="77777777" w:rsidR="002A35E9" w:rsidRDefault="002A35E9" w:rsidP="002A35E9">
      <w:pPr>
        <w:kinsoku w:val="0"/>
        <w:overflowPunct w:val="0"/>
        <w:spacing w:before="6"/>
        <w:jc w:val="center"/>
        <w:rPr>
          <w:sz w:val="25"/>
          <w:szCs w:val="25"/>
        </w:rPr>
      </w:pPr>
    </w:p>
    <w:p w14:paraId="038BB2A5" w14:textId="77777777" w:rsidR="005748F3" w:rsidRPr="005748F3" w:rsidRDefault="005748F3" w:rsidP="005748F3">
      <w:pPr>
        <w:rPr>
          <w:sz w:val="25"/>
          <w:szCs w:val="25"/>
        </w:rPr>
      </w:pPr>
    </w:p>
    <w:p w14:paraId="3C61538C" w14:textId="77777777" w:rsidR="005748F3" w:rsidRPr="005748F3" w:rsidRDefault="005748F3" w:rsidP="005748F3">
      <w:pPr>
        <w:rPr>
          <w:sz w:val="25"/>
          <w:szCs w:val="25"/>
        </w:rPr>
      </w:pPr>
    </w:p>
    <w:p w14:paraId="6E1C6805" w14:textId="3FF5FF01" w:rsidR="005748F3" w:rsidRDefault="005748F3" w:rsidP="005748F3">
      <w:pPr>
        <w:tabs>
          <w:tab w:val="left" w:pos="7037"/>
        </w:tabs>
        <w:rPr>
          <w:sz w:val="25"/>
          <w:szCs w:val="25"/>
        </w:rPr>
      </w:pPr>
      <w:r>
        <w:rPr>
          <w:sz w:val="25"/>
          <w:szCs w:val="25"/>
        </w:rPr>
        <w:tab/>
      </w:r>
    </w:p>
    <w:p w14:paraId="0B88DD5D" w14:textId="55C771D1" w:rsidR="00F31053" w:rsidRPr="00F31053" w:rsidRDefault="00F31053" w:rsidP="00E224E2">
      <w:pPr>
        <w:pStyle w:val="ListParagraph"/>
        <w:numPr>
          <w:ilvl w:val="0"/>
          <w:numId w:val="60"/>
        </w:numPr>
        <w:tabs>
          <w:tab w:val="left" w:pos="417"/>
        </w:tabs>
        <w:adjustRightInd/>
        <w:spacing w:before="181"/>
        <w:outlineLvl w:val="0"/>
        <w:rPr>
          <w:rFonts w:eastAsia="Calibri"/>
          <w:b/>
          <w:bCs/>
        </w:rPr>
      </w:pPr>
      <w:r w:rsidRPr="00E224E2">
        <w:rPr>
          <w:rFonts w:eastAsia="Calibri"/>
          <w:b/>
          <w:color w:val="0A1220"/>
        </w:rPr>
        <w:t>Complete</w:t>
      </w:r>
      <w:r w:rsidRPr="00F31053">
        <w:rPr>
          <w:rFonts w:eastAsia="Calibri"/>
          <w:b/>
          <w:bCs/>
          <w:color w:val="0A1220"/>
          <w:spacing w:val="-4"/>
        </w:rPr>
        <w:t xml:space="preserve"> </w:t>
      </w:r>
      <w:r w:rsidRPr="00F31053">
        <w:rPr>
          <w:rFonts w:eastAsia="Calibri"/>
          <w:b/>
          <w:bCs/>
          <w:color w:val="0A1220"/>
        </w:rPr>
        <w:t>an</w:t>
      </w:r>
      <w:r w:rsidRPr="00F31053">
        <w:rPr>
          <w:rFonts w:eastAsia="Calibri"/>
          <w:b/>
          <w:bCs/>
          <w:color w:val="0A1220"/>
          <w:spacing w:val="-3"/>
        </w:rPr>
        <w:t xml:space="preserve"> </w:t>
      </w:r>
      <w:r w:rsidRPr="00F31053">
        <w:rPr>
          <w:rFonts w:eastAsia="Calibri"/>
          <w:b/>
          <w:bCs/>
          <w:color w:val="0A1220"/>
        </w:rPr>
        <w:t>online</w:t>
      </w:r>
      <w:r w:rsidRPr="00F31053">
        <w:rPr>
          <w:rFonts w:eastAsia="Calibri"/>
          <w:b/>
          <w:bCs/>
          <w:color w:val="0A1220"/>
          <w:spacing w:val="-3"/>
        </w:rPr>
        <w:t xml:space="preserve"> </w:t>
      </w:r>
      <w:r w:rsidRPr="00F31053">
        <w:rPr>
          <w:rFonts w:eastAsia="Calibri"/>
          <w:b/>
          <w:bCs/>
          <w:color w:val="0A1220"/>
        </w:rPr>
        <w:t>evaluation</w:t>
      </w:r>
      <w:r w:rsidRPr="00F31053">
        <w:rPr>
          <w:rFonts w:eastAsia="Calibri"/>
          <w:b/>
          <w:bCs/>
          <w:color w:val="0A1220"/>
          <w:spacing w:val="-3"/>
        </w:rPr>
        <w:t xml:space="preserve"> </w:t>
      </w:r>
      <w:r w:rsidRPr="00F31053">
        <w:rPr>
          <w:rFonts w:eastAsia="Calibri"/>
          <w:b/>
          <w:bCs/>
          <w:color w:val="0A1220"/>
        </w:rPr>
        <w:t>of</w:t>
      </w:r>
      <w:r w:rsidRPr="00F31053">
        <w:rPr>
          <w:rFonts w:eastAsia="Calibri"/>
          <w:b/>
          <w:bCs/>
          <w:color w:val="0A1220"/>
          <w:spacing w:val="-3"/>
        </w:rPr>
        <w:t xml:space="preserve"> </w:t>
      </w:r>
      <w:r w:rsidRPr="00F31053">
        <w:rPr>
          <w:rFonts w:eastAsia="Calibri"/>
          <w:b/>
          <w:bCs/>
          <w:color w:val="0A1220"/>
        </w:rPr>
        <w:t>the</w:t>
      </w:r>
      <w:r w:rsidRPr="00F31053">
        <w:rPr>
          <w:rFonts w:eastAsia="Calibri"/>
          <w:b/>
          <w:bCs/>
          <w:color w:val="0A1220"/>
          <w:spacing w:val="-4"/>
        </w:rPr>
        <w:t xml:space="preserve"> </w:t>
      </w:r>
      <w:r w:rsidRPr="00F31053">
        <w:rPr>
          <w:rFonts w:eastAsia="Calibri"/>
          <w:b/>
          <w:bCs/>
          <w:color w:val="0A1220"/>
          <w:spacing w:val="-2"/>
        </w:rPr>
        <w:t>student.</w:t>
      </w:r>
    </w:p>
    <w:p w14:paraId="78A130BD" w14:textId="54296D6A" w:rsidR="0095389C" w:rsidRPr="007C4682" w:rsidRDefault="006B071F" w:rsidP="007C4682">
      <w:pPr>
        <w:pStyle w:val="BodyText"/>
        <w:spacing w:before="127" w:line="259" w:lineRule="auto"/>
        <w:ind w:left="267"/>
        <w:rPr>
          <w:color w:val="0A1220"/>
        </w:rPr>
      </w:pPr>
      <w:r>
        <w:rPr>
          <w:color w:val="0A1220"/>
        </w:rPr>
        <w:t>Students</w:t>
      </w:r>
      <w:r>
        <w:rPr>
          <w:color w:val="0A1220"/>
          <w:spacing w:val="-13"/>
        </w:rPr>
        <w:t xml:space="preserve"> </w:t>
      </w:r>
      <w:r>
        <w:rPr>
          <w:color w:val="0A1220"/>
        </w:rPr>
        <w:t>are</w:t>
      </w:r>
      <w:r>
        <w:rPr>
          <w:color w:val="0A1220"/>
          <w:spacing w:val="-13"/>
        </w:rPr>
        <w:t xml:space="preserve"> </w:t>
      </w:r>
      <w:r>
        <w:rPr>
          <w:color w:val="0A1220"/>
        </w:rPr>
        <w:t>required</w:t>
      </w:r>
      <w:r>
        <w:rPr>
          <w:color w:val="0A1220"/>
          <w:spacing w:val="-13"/>
        </w:rPr>
        <w:t xml:space="preserve"> </w:t>
      </w:r>
      <w:r>
        <w:rPr>
          <w:color w:val="0A1220"/>
        </w:rPr>
        <w:t>to</w:t>
      </w:r>
      <w:r>
        <w:rPr>
          <w:color w:val="0A1220"/>
          <w:spacing w:val="-13"/>
        </w:rPr>
        <w:t xml:space="preserve"> </w:t>
      </w:r>
      <w:r>
        <w:rPr>
          <w:color w:val="0A1220"/>
        </w:rPr>
        <w:t>have</w:t>
      </w:r>
      <w:r>
        <w:rPr>
          <w:color w:val="0A1220"/>
          <w:spacing w:val="-13"/>
        </w:rPr>
        <w:t xml:space="preserve"> </w:t>
      </w:r>
      <w:r>
        <w:rPr>
          <w:color w:val="0A1220"/>
        </w:rPr>
        <w:t>the</w:t>
      </w:r>
      <w:r>
        <w:rPr>
          <w:color w:val="0A1220"/>
          <w:spacing w:val="-13"/>
        </w:rPr>
        <w:t xml:space="preserve"> </w:t>
      </w:r>
      <w:r>
        <w:rPr>
          <w:color w:val="0A1220"/>
        </w:rPr>
        <w:t>preceptor</w:t>
      </w:r>
      <w:r>
        <w:rPr>
          <w:color w:val="0A1220"/>
          <w:spacing w:val="-13"/>
        </w:rPr>
        <w:t xml:space="preserve"> </w:t>
      </w:r>
      <w:r>
        <w:rPr>
          <w:color w:val="0A1220"/>
        </w:rPr>
        <w:t>complete</w:t>
      </w:r>
      <w:r>
        <w:rPr>
          <w:color w:val="0A1220"/>
          <w:spacing w:val="-13"/>
        </w:rPr>
        <w:t xml:space="preserve"> </w:t>
      </w:r>
      <w:r>
        <w:rPr>
          <w:color w:val="0A1220"/>
        </w:rPr>
        <w:t>an</w:t>
      </w:r>
      <w:r>
        <w:rPr>
          <w:color w:val="0A1220"/>
          <w:spacing w:val="-13"/>
        </w:rPr>
        <w:t xml:space="preserve"> </w:t>
      </w:r>
      <w:r>
        <w:rPr>
          <w:color w:val="0A1220"/>
        </w:rPr>
        <w:t>evaluation</w:t>
      </w:r>
      <w:r>
        <w:rPr>
          <w:color w:val="0A1220"/>
          <w:spacing w:val="-13"/>
        </w:rPr>
        <w:t xml:space="preserve"> </w:t>
      </w:r>
      <w:r>
        <w:rPr>
          <w:color w:val="0A1220"/>
        </w:rPr>
        <w:t>during</w:t>
      </w:r>
      <w:r>
        <w:rPr>
          <w:color w:val="0A1220"/>
          <w:spacing w:val="-13"/>
        </w:rPr>
        <w:t xml:space="preserve"> </w:t>
      </w:r>
      <w:r>
        <w:rPr>
          <w:color w:val="0A1220"/>
        </w:rPr>
        <w:t>the</w:t>
      </w:r>
      <w:r>
        <w:rPr>
          <w:color w:val="0A1220"/>
          <w:spacing w:val="-13"/>
        </w:rPr>
        <w:t xml:space="preserve"> </w:t>
      </w:r>
      <w:r>
        <w:rPr>
          <w:b/>
          <w:color w:val="0A1220"/>
        </w:rPr>
        <w:t>last</w:t>
      </w:r>
      <w:r>
        <w:rPr>
          <w:b/>
          <w:color w:val="0A1220"/>
          <w:spacing w:val="-13"/>
        </w:rPr>
        <w:t xml:space="preserve"> </w:t>
      </w:r>
      <w:r>
        <w:rPr>
          <w:b/>
          <w:color w:val="0A1220"/>
        </w:rPr>
        <w:t>hour</w:t>
      </w:r>
      <w:r>
        <w:rPr>
          <w:b/>
          <w:color w:val="0A1220"/>
          <w:spacing w:val="-13"/>
        </w:rPr>
        <w:t xml:space="preserve"> </w:t>
      </w:r>
      <w:r>
        <w:rPr>
          <w:color w:val="0A1220"/>
        </w:rPr>
        <w:t>of</w:t>
      </w:r>
      <w:r>
        <w:rPr>
          <w:color w:val="0A1220"/>
          <w:spacing w:val="-13"/>
        </w:rPr>
        <w:t xml:space="preserve"> </w:t>
      </w:r>
      <w:r>
        <w:rPr>
          <w:color w:val="0A1220"/>
        </w:rPr>
        <w:t>the</w:t>
      </w:r>
      <w:r>
        <w:rPr>
          <w:color w:val="0A1220"/>
          <w:spacing w:val="-13"/>
        </w:rPr>
        <w:t xml:space="preserve"> </w:t>
      </w:r>
      <w:r>
        <w:rPr>
          <w:color w:val="0A1220"/>
        </w:rPr>
        <w:t>clinical precepted shift.</w:t>
      </w:r>
      <w:r w:rsidR="007C4682">
        <w:rPr>
          <w:color w:val="0A1220"/>
        </w:rPr>
        <w:t xml:space="preserve"> </w:t>
      </w:r>
      <w:r w:rsidR="00935097">
        <w:rPr>
          <w:i/>
          <w:color w:val="0A1220"/>
          <w:spacing w:val="-2"/>
        </w:rPr>
        <w:t>Scan</w:t>
      </w:r>
      <w:r w:rsidR="00935097">
        <w:rPr>
          <w:i/>
          <w:color w:val="0A1220"/>
          <w:spacing w:val="-3"/>
        </w:rPr>
        <w:t xml:space="preserve"> </w:t>
      </w:r>
      <w:r w:rsidR="00935097">
        <w:rPr>
          <w:i/>
          <w:color w:val="0A1220"/>
          <w:spacing w:val="-2"/>
        </w:rPr>
        <w:t>the</w:t>
      </w:r>
      <w:r w:rsidR="00935097">
        <w:rPr>
          <w:i/>
          <w:color w:val="0A1220"/>
          <w:spacing w:val="-3"/>
        </w:rPr>
        <w:t xml:space="preserve"> </w:t>
      </w:r>
      <w:r w:rsidR="00935097">
        <w:rPr>
          <w:i/>
          <w:color w:val="0A1220"/>
          <w:spacing w:val="-2"/>
        </w:rPr>
        <w:t>QR</w:t>
      </w:r>
      <w:r w:rsidR="00935097">
        <w:rPr>
          <w:i/>
          <w:color w:val="0A1220"/>
          <w:spacing w:val="-3"/>
        </w:rPr>
        <w:t xml:space="preserve"> </w:t>
      </w:r>
      <w:r w:rsidR="00935097">
        <w:rPr>
          <w:i/>
          <w:color w:val="0A1220"/>
          <w:spacing w:val="-2"/>
        </w:rPr>
        <w:t>code</w:t>
      </w:r>
      <w:r w:rsidR="00935097">
        <w:rPr>
          <w:i/>
          <w:color w:val="0A1220"/>
          <w:spacing w:val="-3"/>
        </w:rPr>
        <w:t xml:space="preserve"> </w:t>
      </w:r>
      <w:r w:rsidR="00935097">
        <w:rPr>
          <w:i/>
          <w:color w:val="0A1220"/>
          <w:spacing w:val="-2"/>
        </w:rPr>
        <w:t>below</w:t>
      </w:r>
      <w:r w:rsidR="00935097">
        <w:rPr>
          <w:i/>
          <w:color w:val="0A1220"/>
          <w:spacing w:val="-3"/>
        </w:rPr>
        <w:t xml:space="preserve"> </w:t>
      </w:r>
      <w:r w:rsidR="00935097">
        <w:rPr>
          <w:i/>
          <w:color w:val="0A1220"/>
          <w:spacing w:val="-2"/>
        </w:rPr>
        <w:t>or</w:t>
      </w:r>
      <w:r w:rsidR="00935097">
        <w:rPr>
          <w:i/>
          <w:color w:val="0A1220"/>
          <w:spacing w:val="-3"/>
        </w:rPr>
        <w:t xml:space="preserve"> </w:t>
      </w:r>
      <w:r w:rsidR="00935097">
        <w:rPr>
          <w:i/>
          <w:color w:val="0A1220"/>
          <w:spacing w:val="-2"/>
        </w:rPr>
        <w:t>visit</w:t>
      </w:r>
      <w:r w:rsidR="00935097">
        <w:rPr>
          <w:i/>
          <w:color w:val="0A1220"/>
          <w:spacing w:val="-3"/>
        </w:rPr>
        <w:t xml:space="preserve"> </w:t>
      </w:r>
      <w:r w:rsidR="00935097">
        <w:rPr>
          <w:i/>
          <w:color w:val="0A1220"/>
          <w:spacing w:val="-2"/>
        </w:rPr>
        <w:t>https://</w:t>
      </w:r>
      <w:hyperlink r:id="rId15">
        <w:r w:rsidR="00935097">
          <w:rPr>
            <w:i/>
            <w:color w:val="0A1220"/>
            <w:spacing w:val="-2"/>
          </w:rPr>
          <w:t>www.texarkanacollege.edu/academics/programs-division/health-</w:t>
        </w:r>
      </w:hyperlink>
      <w:r w:rsidR="00935097">
        <w:rPr>
          <w:i/>
          <w:color w:val="0A1220"/>
          <w:spacing w:val="-2"/>
        </w:rPr>
        <w:t xml:space="preserve"> sciences/preceptor/student-feedback/</w:t>
      </w:r>
    </w:p>
    <w:p w14:paraId="6ED82011" w14:textId="54574E3A" w:rsidR="00DA17DF" w:rsidRPr="00826ECD" w:rsidRDefault="007C4682" w:rsidP="00826ECD">
      <w:pPr>
        <w:spacing w:before="1" w:line="295" w:lineRule="auto"/>
        <w:ind w:left="3407" w:right="657" w:hanging="3206"/>
        <w:rPr>
          <w:i/>
          <w:sz w:val="24"/>
        </w:rPr>
      </w:pPr>
      <w:r>
        <w:rPr>
          <w:noProof/>
        </w:rPr>
        <w:drawing>
          <wp:anchor distT="0" distB="0" distL="0" distR="0" simplePos="0" relativeHeight="251658242" behindDoc="0" locked="0" layoutInCell="1" allowOverlap="1" wp14:anchorId="6A146971" wp14:editId="6013A6BB">
            <wp:simplePos x="0" y="0"/>
            <wp:positionH relativeFrom="margin">
              <wp:align>center</wp:align>
            </wp:positionH>
            <wp:positionV relativeFrom="paragraph">
              <wp:posOffset>18995</wp:posOffset>
            </wp:positionV>
            <wp:extent cx="927735" cy="919480"/>
            <wp:effectExtent l="0" t="0" r="5715" b="0"/>
            <wp:wrapNone/>
            <wp:docPr id="1564826813" name="Picture 1564826813"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4826813" name="Picture 1564826813" descr="A qr code on a white background&#10;&#10;Description automatically generated"/>
                    <pic:cNvPicPr/>
                  </pic:nvPicPr>
                  <pic:blipFill>
                    <a:blip r:embed="rId16" cstate="print"/>
                    <a:stretch>
                      <a:fillRect/>
                    </a:stretch>
                  </pic:blipFill>
                  <pic:spPr>
                    <a:xfrm>
                      <a:off x="0" y="0"/>
                      <a:ext cx="927735" cy="919480"/>
                    </a:xfrm>
                    <a:prstGeom prst="rect">
                      <a:avLst/>
                    </a:prstGeom>
                  </pic:spPr>
                </pic:pic>
              </a:graphicData>
            </a:graphic>
          </wp:anchor>
        </w:drawing>
      </w:r>
    </w:p>
    <w:p w14:paraId="7CF41387" w14:textId="54EC8154" w:rsidR="00E224E2" w:rsidRPr="00E224E2" w:rsidRDefault="00E224E2" w:rsidP="00E224E2">
      <w:pPr>
        <w:pStyle w:val="ListParagraph"/>
        <w:tabs>
          <w:tab w:val="left" w:pos="417"/>
        </w:tabs>
        <w:adjustRightInd/>
        <w:spacing w:before="181"/>
        <w:ind w:left="627" w:firstLine="0"/>
        <w:outlineLvl w:val="0"/>
        <w:rPr>
          <w:rFonts w:eastAsia="Calibri"/>
          <w:b/>
          <w:bCs/>
        </w:rPr>
      </w:pPr>
    </w:p>
    <w:p w14:paraId="7E45FDB3" w14:textId="77777777" w:rsidR="005748F3" w:rsidRDefault="005748F3" w:rsidP="005748F3">
      <w:pPr>
        <w:tabs>
          <w:tab w:val="left" w:pos="7037"/>
        </w:tabs>
        <w:rPr>
          <w:sz w:val="25"/>
          <w:szCs w:val="25"/>
        </w:rPr>
      </w:pPr>
    </w:p>
    <w:p w14:paraId="222899DB" w14:textId="77777777" w:rsidR="005748F3" w:rsidRDefault="005748F3" w:rsidP="005748F3">
      <w:pPr>
        <w:tabs>
          <w:tab w:val="left" w:pos="7037"/>
        </w:tabs>
        <w:rPr>
          <w:sz w:val="25"/>
          <w:szCs w:val="25"/>
        </w:rPr>
      </w:pPr>
      <w:r>
        <w:rPr>
          <w:sz w:val="25"/>
          <w:szCs w:val="25"/>
        </w:rPr>
        <w:tab/>
      </w:r>
    </w:p>
    <w:p w14:paraId="315AF837" w14:textId="77777777" w:rsidR="00BF09CC" w:rsidRDefault="00BF09CC" w:rsidP="005748F3">
      <w:pPr>
        <w:tabs>
          <w:tab w:val="left" w:pos="7037"/>
        </w:tabs>
        <w:rPr>
          <w:sz w:val="25"/>
          <w:szCs w:val="25"/>
        </w:rPr>
      </w:pPr>
    </w:p>
    <w:p w14:paraId="4A09E4C5" w14:textId="77777777" w:rsidR="00BF09CC" w:rsidRDefault="00BF09CC" w:rsidP="005748F3">
      <w:pPr>
        <w:tabs>
          <w:tab w:val="left" w:pos="7037"/>
        </w:tabs>
        <w:rPr>
          <w:sz w:val="25"/>
          <w:szCs w:val="25"/>
        </w:rPr>
      </w:pPr>
    </w:p>
    <w:p w14:paraId="01E0E3D1" w14:textId="73E9F653" w:rsidR="00CE77F0" w:rsidRPr="00CE77F0" w:rsidRDefault="00CE77F0" w:rsidP="00C92FB5">
      <w:pPr>
        <w:pStyle w:val="ListParagraph"/>
        <w:numPr>
          <w:ilvl w:val="0"/>
          <w:numId w:val="60"/>
        </w:numPr>
        <w:tabs>
          <w:tab w:val="left" w:pos="417"/>
        </w:tabs>
        <w:adjustRightInd/>
        <w:outlineLvl w:val="0"/>
        <w:rPr>
          <w:rFonts w:eastAsia="Calibri"/>
          <w:b/>
          <w:bCs/>
        </w:rPr>
      </w:pPr>
      <w:r w:rsidRPr="00C92FB5">
        <w:rPr>
          <w:rFonts w:eastAsia="Calibri"/>
          <w:b/>
          <w:color w:val="0A1220"/>
        </w:rPr>
        <w:t>Preceptor</w:t>
      </w:r>
      <w:r w:rsidRPr="00CE77F0">
        <w:rPr>
          <w:rFonts w:eastAsia="Calibri"/>
          <w:b/>
          <w:bCs/>
          <w:color w:val="0A1220"/>
          <w:spacing w:val="9"/>
        </w:rPr>
        <w:t xml:space="preserve"> </w:t>
      </w:r>
      <w:r w:rsidRPr="00CE77F0">
        <w:rPr>
          <w:rFonts w:eastAsia="Calibri"/>
          <w:b/>
          <w:bCs/>
          <w:color w:val="0A1220"/>
        </w:rPr>
        <w:t>signature</w:t>
      </w:r>
      <w:r w:rsidRPr="00CE77F0">
        <w:rPr>
          <w:rFonts w:eastAsia="Calibri"/>
          <w:b/>
          <w:bCs/>
          <w:color w:val="0A1220"/>
          <w:spacing w:val="10"/>
        </w:rPr>
        <w:t xml:space="preserve"> </w:t>
      </w:r>
      <w:r w:rsidRPr="00CE77F0">
        <w:rPr>
          <w:rFonts w:eastAsia="Calibri"/>
          <w:b/>
          <w:bCs/>
          <w:color w:val="0A1220"/>
        </w:rPr>
        <w:t>and</w:t>
      </w:r>
      <w:r w:rsidRPr="00CE77F0">
        <w:rPr>
          <w:rFonts w:eastAsia="Calibri"/>
          <w:b/>
          <w:bCs/>
          <w:color w:val="0A1220"/>
          <w:spacing w:val="10"/>
        </w:rPr>
        <w:t xml:space="preserve"> </w:t>
      </w:r>
      <w:r w:rsidRPr="00CE77F0">
        <w:rPr>
          <w:rFonts w:eastAsia="Calibri"/>
          <w:b/>
          <w:bCs/>
          <w:color w:val="0A1220"/>
          <w:spacing w:val="-4"/>
        </w:rPr>
        <w:t>date.</w:t>
      </w:r>
    </w:p>
    <w:p w14:paraId="681E6C1B" w14:textId="77777777" w:rsidR="00A36636" w:rsidRDefault="00A36636" w:rsidP="00A36636">
      <w:pPr>
        <w:pStyle w:val="BodyText"/>
        <w:spacing w:before="38" w:line="271" w:lineRule="auto"/>
        <w:ind w:right="1333"/>
      </w:pPr>
      <w:r>
        <w:rPr>
          <w:color w:val="0A1220"/>
        </w:rPr>
        <w:t>Complete</w:t>
      </w:r>
      <w:r>
        <w:rPr>
          <w:color w:val="0A1220"/>
          <w:spacing w:val="-14"/>
        </w:rPr>
        <w:t xml:space="preserve"> </w:t>
      </w:r>
      <w:r>
        <w:rPr>
          <w:color w:val="0A1220"/>
        </w:rPr>
        <w:t>at</w:t>
      </w:r>
      <w:r>
        <w:rPr>
          <w:color w:val="0A1220"/>
          <w:spacing w:val="-14"/>
        </w:rPr>
        <w:t xml:space="preserve"> </w:t>
      </w:r>
      <w:r>
        <w:rPr>
          <w:color w:val="0A1220"/>
        </w:rPr>
        <w:t>shift</w:t>
      </w:r>
      <w:r>
        <w:rPr>
          <w:color w:val="0A1220"/>
          <w:spacing w:val="-13"/>
        </w:rPr>
        <w:t xml:space="preserve"> </w:t>
      </w:r>
      <w:r>
        <w:rPr>
          <w:color w:val="0A1220"/>
        </w:rPr>
        <w:t>end.</w:t>
      </w:r>
      <w:r>
        <w:rPr>
          <w:color w:val="0A1220"/>
          <w:spacing w:val="-14"/>
        </w:rPr>
        <w:t xml:space="preserve"> </w:t>
      </w:r>
      <w:r>
        <w:rPr>
          <w:color w:val="0A1220"/>
        </w:rPr>
        <w:t>By</w:t>
      </w:r>
      <w:r>
        <w:rPr>
          <w:color w:val="0A1220"/>
          <w:spacing w:val="-13"/>
        </w:rPr>
        <w:t xml:space="preserve"> </w:t>
      </w:r>
      <w:r>
        <w:rPr>
          <w:color w:val="0A1220"/>
        </w:rPr>
        <w:t>signing,</w:t>
      </w:r>
      <w:r>
        <w:rPr>
          <w:color w:val="0A1220"/>
          <w:spacing w:val="-14"/>
        </w:rPr>
        <w:t xml:space="preserve"> </w:t>
      </w:r>
      <w:r>
        <w:rPr>
          <w:color w:val="0A1220"/>
        </w:rPr>
        <w:t>you</w:t>
      </w:r>
      <w:r>
        <w:rPr>
          <w:color w:val="0A1220"/>
          <w:spacing w:val="-13"/>
        </w:rPr>
        <w:t xml:space="preserve"> </w:t>
      </w:r>
      <w:r>
        <w:rPr>
          <w:color w:val="0A1220"/>
        </w:rPr>
        <w:t>are</w:t>
      </w:r>
      <w:r>
        <w:rPr>
          <w:color w:val="0A1220"/>
          <w:spacing w:val="-14"/>
        </w:rPr>
        <w:t xml:space="preserve"> </w:t>
      </w:r>
      <w:r>
        <w:rPr>
          <w:color w:val="0A1220"/>
        </w:rPr>
        <w:t>stating</w:t>
      </w:r>
      <w:r>
        <w:rPr>
          <w:color w:val="0A1220"/>
          <w:spacing w:val="-14"/>
        </w:rPr>
        <w:t xml:space="preserve"> </w:t>
      </w:r>
      <w:r>
        <w:rPr>
          <w:color w:val="0A1220"/>
        </w:rPr>
        <w:t>that</w:t>
      </w:r>
      <w:r>
        <w:rPr>
          <w:color w:val="0A1220"/>
          <w:spacing w:val="-13"/>
        </w:rPr>
        <w:t xml:space="preserve"> </w:t>
      </w:r>
      <w:r>
        <w:rPr>
          <w:color w:val="0A1220"/>
        </w:rPr>
        <w:t>you</w:t>
      </w:r>
      <w:r>
        <w:rPr>
          <w:color w:val="0A1220"/>
          <w:spacing w:val="-14"/>
        </w:rPr>
        <w:t xml:space="preserve"> </w:t>
      </w:r>
      <w:r>
        <w:rPr>
          <w:color w:val="0A1220"/>
        </w:rPr>
        <w:t>completed</w:t>
      </w:r>
      <w:r>
        <w:rPr>
          <w:color w:val="0A1220"/>
          <w:spacing w:val="-13"/>
        </w:rPr>
        <w:t xml:space="preserve"> </w:t>
      </w:r>
      <w:r>
        <w:rPr>
          <w:color w:val="0A1220"/>
        </w:rPr>
        <w:t>the</w:t>
      </w:r>
      <w:r>
        <w:rPr>
          <w:color w:val="0A1220"/>
          <w:spacing w:val="-14"/>
        </w:rPr>
        <w:t xml:space="preserve"> </w:t>
      </w:r>
      <w:r>
        <w:rPr>
          <w:color w:val="0A1220"/>
        </w:rPr>
        <w:t>student</w:t>
      </w:r>
      <w:r>
        <w:rPr>
          <w:color w:val="0A1220"/>
          <w:spacing w:val="-13"/>
        </w:rPr>
        <w:t xml:space="preserve"> </w:t>
      </w:r>
      <w:r>
        <w:rPr>
          <w:color w:val="0A1220"/>
        </w:rPr>
        <w:t>evaluation. Thank you for being a valued preceptor.</w:t>
      </w:r>
    </w:p>
    <w:p w14:paraId="383DF4CE" w14:textId="52D7B951" w:rsidR="00C92FB5" w:rsidRDefault="00C92FB5" w:rsidP="005748F3">
      <w:pPr>
        <w:tabs>
          <w:tab w:val="left" w:pos="7037"/>
        </w:tabs>
        <w:rPr>
          <w:sz w:val="25"/>
          <w:szCs w:val="25"/>
        </w:rPr>
      </w:pPr>
    </w:p>
    <w:p w14:paraId="2BA473B8" w14:textId="20F57F83" w:rsidR="002F19F8" w:rsidRDefault="002F19F8" w:rsidP="005748F3">
      <w:pPr>
        <w:tabs>
          <w:tab w:val="left" w:pos="7037"/>
        </w:tabs>
        <w:rPr>
          <w:sz w:val="25"/>
          <w:szCs w:val="25"/>
        </w:rPr>
      </w:pPr>
    </w:p>
    <w:p w14:paraId="36DB142A" w14:textId="2A749570" w:rsidR="002F19F8" w:rsidRDefault="002F19F8" w:rsidP="005748F3">
      <w:pPr>
        <w:tabs>
          <w:tab w:val="left" w:pos="7037"/>
        </w:tabs>
        <w:rPr>
          <w:sz w:val="25"/>
          <w:szCs w:val="25"/>
        </w:rPr>
      </w:pPr>
    </w:p>
    <w:p w14:paraId="0738E4F9" w14:textId="77777777" w:rsidR="00A02A60" w:rsidRDefault="00803E80" w:rsidP="005748F3">
      <w:pPr>
        <w:tabs>
          <w:tab w:val="left" w:pos="7037"/>
        </w:tabs>
        <w:rPr>
          <w:noProof/>
          <w:sz w:val="3"/>
        </w:rPr>
      </w:pPr>
      <w:r>
        <w:rPr>
          <w:noProof/>
          <w:sz w:val="2"/>
        </w:rPr>
        <mc:AlternateContent>
          <mc:Choice Requires="wpg">
            <w:drawing>
              <wp:anchor distT="0" distB="0" distL="114300" distR="114300" simplePos="0" relativeHeight="251658243" behindDoc="0" locked="0" layoutInCell="1" allowOverlap="1" wp14:anchorId="799CF53A" wp14:editId="760C326D">
                <wp:simplePos x="0" y="0"/>
                <wp:positionH relativeFrom="column">
                  <wp:posOffset>4438733</wp:posOffset>
                </wp:positionH>
                <wp:positionV relativeFrom="paragraph">
                  <wp:posOffset>3814</wp:posOffset>
                </wp:positionV>
                <wp:extent cx="2355215" cy="12065"/>
                <wp:effectExtent l="0" t="0" r="0" b="0"/>
                <wp:wrapNone/>
                <wp:docPr id="1245910082" name="Group 1245910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12065"/>
                          <a:chOff x="0" y="0"/>
                          <a:chExt cx="2355215" cy="12065"/>
                        </a:xfrm>
                      </wpg:grpSpPr>
                      <wps:wsp>
                        <wps:cNvPr id="1716172362" name="Graphic 4"/>
                        <wps:cNvSpPr/>
                        <wps:spPr>
                          <a:xfrm>
                            <a:off x="-8" y="4"/>
                            <a:ext cx="2355215" cy="12065"/>
                          </a:xfrm>
                          <a:custGeom>
                            <a:avLst/>
                            <a:gdLst/>
                            <a:ahLst/>
                            <a:cxnLst/>
                            <a:rect l="l" t="t" r="r" b="b"/>
                            <a:pathLst>
                              <a:path w="2355215" h="12065">
                                <a:moveTo>
                                  <a:pt x="2354656" y="0"/>
                                </a:moveTo>
                                <a:lnTo>
                                  <a:pt x="0" y="0"/>
                                </a:lnTo>
                                <a:lnTo>
                                  <a:pt x="0" y="11633"/>
                                </a:lnTo>
                                <a:lnTo>
                                  <a:pt x="2354656" y="11633"/>
                                </a:lnTo>
                                <a:lnTo>
                                  <a:pt x="23546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F51572B">
              <v:group id="Group 1245910082" style="position:absolute;margin-left:349.5pt;margin-top:.3pt;width:185.45pt;height:.95pt;z-index:251658256" coordsize="23552,120" o:spid="_x0000_s1026" w14:anchorId="185A4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">
                <v:shape id="Graphic 4" style="position:absolute;width:23552;height:120;visibility:visible;mso-wrap-style:square;v-text-anchor:top" coordsize="2355215,12065" o:spid="_x0000_s1027" fillcolor="black" stroked="f" path="m2354656,l,,,11633r2354656,l23546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">
                  <v:path arrowok="t"/>
                </v:shape>
              </v:group>
            </w:pict>
          </mc:Fallback>
        </mc:AlternateContent>
      </w:r>
      <w:r w:rsidR="002F6F70">
        <w:rPr>
          <w:noProof/>
          <w:sz w:val="3"/>
        </w:rPr>
        <mc:AlternateContent>
          <mc:Choice Requires="wpg">
            <w:drawing>
              <wp:inline distT="0" distB="0" distL="0" distR="0" wp14:anchorId="2FD18558" wp14:editId="13F54502">
                <wp:extent cx="2964815" cy="19685"/>
                <wp:effectExtent l="9525" t="0" r="0" b="8890"/>
                <wp:docPr id="694952533" name="Group 694952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4815" cy="19685"/>
                          <a:chOff x="0" y="0"/>
                          <a:chExt cx="2964815" cy="19685"/>
                        </a:xfrm>
                      </wpg:grpSpPr>
                      <wps:wsp>
                        <wps:cNvPr id="362853144" name="Graphic 6"/>
                        <wps:cNvSpPr/>
                        <wps:spPr>
                          <a:xfrm>
                            <a:off x="4766" y="4766"/>
                            <a:ext cx="2955290" cy="10160"/>
                          </a:xfrm>
                          <a:custGeom>
                            <a:avLst/>
                            <a:gdLst/>
                            <a:ahLst/>
                            <a:cxnLst/>
                            <a:rect l="l" t="t" r="r" b="b"/>
                            <a:pathLst>
                              <a:path w="2955290" h="10160">
                                <a:moveTo>
                                  <a:pt x="0" y="0"/>
                                </a:moveTo>
                                <a:lnTo>
                                  <a:pt x="2955290" y="9525"/>
                                </a:lnTo>
                              </a:path>
                              <a:path w="2955290" h="10160">
                                <a:moveTo>
                                  <a:pt x="0" y="0"/>
                                </a:moveTo>
                                <a:lnTo>
                                  <a:pt x="2955290" y="9525"/>
                                </a:lnTo>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BEEACAF">
              <v:group id="Group 694952533" style="width:233.45pt;height:1.55pt;mso-position-horizontal-relative:char;mso-position-vertical-relative:line" coordsize="29648,196" o:spid="_x0000_s1026" w14:anchorId="0CF27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">
                <v:shape id="Graphic 6" style="position:absolute;left:47;top:47;width:29553;height:102;visibility:visible;mso-wrap-style:square;v-text-anchor:top" coordsize="2955290,10160" o:spid="_x0000_s1027" filled="f" strokeweight=".26467mm" path="m,l2955290,9525em,l2955290,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">
                  <v:path arrowok="t"/>
                </v:shape>
                <w10:anchorlock/>
              </v:group>
            </w:pict>
          </mc:Fallback>
        </mc:AlternateContent>
      </w:r>
    </w:p>
    <w:p w14:paraId="2E65992C" w14:textId="77777777" w:rsidR="00B05521" w:rsidRDefault="00B05521" w:rsidP="00B05521">
      <w:pPr>
        <w:rPr>
          <w:noProof/>
          <w:sz w:val="3"/>
        </w:rPr>
      </w:pPr>
    </w:p>
    <w:p w14:paraId="377FC45B" w14:textId="5336DA7E" w:rsidR="00B05521" w:rsidRDefault="00B05521" w:rsidP="00C14CC6">
      <w:pPr>
        <w:tabs>
          <w:tab w:val="left" w:pos="7025"/>
        </w:tabs>
        <w:spacing w:before="80"/>
        <w:rPr>
          <w:b/>
          <w:sz w:val="20"/>
        </w:rPr>
      </w:pPr>
      <w:r w:rsidRPr="008D386E">
        <w:rPr>
          <w:color w:val="0A1220"/>
          <w:sz w:val="24"/>
          <w:szCs w:val="24"/>
        </w:rPr>
        <w:t>Preceptor</w:t>
      </w:r>
      <w:r w:rsidRPr="008D386E">
        <w:rPr>
          <w:color w:val="0A1220"/>
          <w:spacing w:val="1"/>
          <w:sz w:val="24"/>
          <w:szCs w:val="24"/>
        </w:rPr>
        <w:t xml:space="preserve"> </w:t>
      </w:r>
      <w:r w:rsidRPr="008D386E">
        <w:rPr>
          <w:color w:val="0A1220"/>
          <w:sz w:val="24"/>
          <w:szCs w:val="24"/>
        </w:rPr>
        <w:t>Name</w:t>
      </w:r>
      <w:r w:rsidRPr="008D386E">
        <w:rPr>
          <w:color w:val="0A1220"/>
          <w:spacing w:val="1"/>
          <w:sz w:val="24"/>
          <w:szCs w:val="24"/>
        </w:rPr>
        <w:t xml:space="preserve"> </w:t>
      </w:r>
      <w:r w:rsidRPr="008D386E">
        <w:rPr>
          <w:color w:val="0A1220"/>
          <w:spacing w:val="-2"/>
          <w:sz w:val="24"/>
          <w:szCs w:val="24"/>
        </w:rPr>
        <w:t>(Printed)</w:t>
      </w:r>
      <w:r>
        <w:rPr>
          <w:b/>
          <w:color w:val="0A1220"/>
          <w:spacing w:val="-2"/>
          <w:sz w:val="20"/>
        </w:rPr>
        <w:tab/>
      </w:r>
      <w:r w:rsidR="006E5FD6" w:rsidRPr="009518C7">
        <w:rPr>
          <w:color w:val="0A1220"/>
          <w:w w:val="105"/>
          <w:sz w:val="24"/>
          <w:szCs w:val="24"/>
        </w:rPr>
        <w:t>Facility</w:t>
      </w:r>
      <w:r w:rsidR="006E5FD6" w:rsidRPr="009518C7">
        <w:rPr>
          <w:color w:val="0A1220"/>
          <w:spacing w:val="-2"/>
          <w:w w:val="105"/>
          <w:sz w:val="24"/>
          <w:szCs w:val="24"/>
        </w:rPr>
        <w:t xml:space="preserve"> Extension</w:t>
      </w:r>
    </w:p>
    <w:p w14:paraId="6A9A1FE0" w14:textId="5545946E" w:rsidR="00B05521" w:rsidRPr="00B05521" w:rsidRDefault="00B05521" w:rsidP="00B05521">
      <w:pPr>
        <w:rPr>
          <w:sz w:val="25"/>
          <w:szCs w:val="25"/>
        </w:rPr>
      </w:pPr>
    </w:p>
    <w:p w14:paraId="43A82AF2" w14:textId="6C654A56" w:rsidR="00336F8F" w:rsidRPr="00B05521" w:rsidRDefault="00336F8F" w:rsidP="007F14A0">
      <w:pPr>
        <w:jc w:val="center"/>
        <w:rPr>
          <w:sz w:val="25"/>
          <w:szCs w:val="25"/>
        </w:rPr>
      </w:pPr>
    </w:p>
    <w:p w14:paraId="48B02887" w14:textId="104A11C7" w:rsidR="00B05521" w:rsidRPr="00B05521" w:rsidRDefault="007F14A0" w:rsidP="00B05521">
      <w:pPr>
        <w:rPr>
          <w:sz w:val="25"/>
          <w:szCs w:val="25"/>
        </w:rPr>
      </w:pPr>
      <w:r>
        <w:rPr>
          <w:noProof/>
          <w:sz w:val="2"/>
        </w:rPr>
        <mc:AlternateContent>
          <mc:Choice Requires="wpg">
            <w:drawing>
              <wp:anchor distT="0" distB="0" distL="114300" distR="114300" simplePos="0" relativeHeight="251658245" behindDoc="0" locked="0" layoutInCell="1" allowOverlap="1" wp14:anchorId="117BC493" wp14:editId="15BA716B">
                <wp:simplePos x="0" y="0"/>
                <wp:positionH relativeFrom="column">
                  <wp:posOffset>4439912</wp:posOffset>
                </wp:positionH>
                <wp:positionV relativeFrom="paragraph">
                  <wp:posOffset>11187</wp:posOffset>
                </wp:positionV>
                <wp:extent cx="2355215" cy="7620"/>
                <wp:effectExtent l="0" t="0" r="0" b="0"/>
                <wp:wrapNone/>
                <wp:docPr id="541306973" name="Group 541306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7620"/>
                          <a:chOff x="0" y="0"/>
                          <a:chExt cx="2355215" cy="7620"/>
                        </a:xfrm>
                      </wpg:grpSpPr>
                      <wps:wsp>
                        <wps:cNvPr id="1185417263" name="Graphic 11"/>
                        <wps:cNvSpPr/>
                        <wps:spPr>
                          <a:xfrm>
                            <a:off x="0"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450D605">
              <v:group id="Group 541306973" style="position:absolute;margin-left:349.6pt;margin-top:.9pt;width:185.45pt;height:.6pt;z-index:251658258" coordsize="23552,76" o:spid="_x0000_s1026" w14:anchorId="2DAA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">
                <v:shape id="Graphic 11" style="position:absolute;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">
                  <v:path arrowok="t"/>
                </v:shape>
              </v:group>
            </w:pict>
          </mc:Fallback>
        </mc:AlternateContent>
      </w:r>
      <w:r w:rsidR="00336F8F">
        <w:rPr>
          <w:noProof/>
          <w:sz w:val="2"/>
        </w:rPr>
        <mc:AlternateContent>
          <mc:Choice Requires="wpg">
            <w:drawing>
              <wp:anchor distT="0" distB="0" distL="114300" distR="114300" simplePos="0" relativeHeight="251658244" behindDoc="0" locked="0" layoutInCell="1" allowOverlap="1" wp14:anchorId="78F57730" wp14:editId="5AE69EBB">
                <wp:simplePos x="0" y="0"/>
                <wp:positionH relativeFrom="column">
                  <wp:posOffset>11623</wp:posOffset>
                </wp:positionH>
                <wp:positionV relativeFrom="paragraph">
                  <wp:posOffset>1242</wp:posOffset>
                </wp:positionV>
                <wp:extent cx="2955290" cy="14604"/>
                <wp:effectExtent l="0" t="0" r="16510" b="24130"/>
                <wp:wrapNone/>
                <wp:docPr id="1906657947" name="Group 1906657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14604"/>
                          <a:chOff x="0" y="0"/>
                          <a:chExt cx="2955290" cy="14604"/>
                        </a:xfrm>
                      </wpg:grpSpPr>
                      <wps:wsp>
                        <wps:cNvPr id="1649231263" name="Graphic 8"/>
                        <wps:cNvSpPr/>
                        <wps:spPr>
                          <a:xfrm>
                            <a:off x="79149"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s:wsp>
                        <wps:cNvPr id="319127176" name="Graphic 9"/>
                        <wps:cNvSpPr/>
                        <wps:spPr>
                          <a:xfrm>
                            <a:off x="0" y="10685"/>
                            <a:ext cx="2955290" cy="1270"/>
                          </a:xfrm>
                          <a:custGeom>
                            <a:avLst/>
                            <a:gdLst/>
                            <a:ahLst/>
                            <a:cxnLst/>
                            <a:rect l="l" t="t" r="r" b="b"/>
                            <a:pathLst>
                              <a:path w="2955290">
                                <a:moveTo>
                                  <a:pt x="0" y="0"/>
                                </a:moveTo>
                                <a:lnTo>
                                  <a:pt x="2955229" y="0"/>
                                </a:lnTo>
                              </a:path>
                              <a:path w="2955290">
                                <a:moveTo>
                                  <a:pt x="0" y="0"/>
                                </a:moveTo>
                                <a:lnTo>
                                  <a:pt x="2955229" y="0"/>
                                </a:lnTo>
                              </a:path>
                            </a:pathLst>
                          </a:custGeom>
                          <a:ln w="9551">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0014AA3">
              <v:group id="Group 1906657947" style="position:absolute;margin-left:.9pt;margin-top:.1pt;width:232.7pt;height:1.15pt;z-index:251658257" coordsize="29552,146" o:spid="_x0000_s1026" w14:anchorId="043A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">
                <v:shape id="Graphic 8" style="position:absolute;left:791;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">
                  <v:path arrowok="t"/>
                </v:shape>
                <v:shape id="Graphic 9" style="position:absolute;top:106;width:29552;height:13;visibility:visible;mso-wrap-style:square;v-text-anchor:top" coordsize="2955290,1270" o:spid="_x0000_s1028" filled="f" strokeweight=".26531mm" path="m,l2955229,em,l29552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">
                  <v:path arrowok="t"/>
                </v:shape>
              </v:group>
            </w:pict>
          </mc:Fallback>
        </mc:AlternateContent>
      </w:r>
      <w:r w:rsidR="00692BB7">
        <w:rPr>
          <w:sz w:val="25"/>
          <w:szCs w:val="25"/>
        </w:rPr>
        <w:t>Prec</w:t>
      </w:r>
      <w:r w:rsidR="008D386E">
        <w:rPr>
          <w:sz w:val="25"/>
          <w:szCs w:val="25"/>
        </w:rPr>
        <w:t xml:space="preserve">eptor Signature </w:t>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t xml:space="preserve">         Student Signature</w:t>
      </w:r>
    </w:p>
    <w:p w14:paraId="411D21ED" w14:textId="376479F3" w:rsidR="007D1F4F" w:rsidRPr="00B05521" w:rsidRDefault="007D1F4F" w:rsidP="00B05521">
      <w:pPr>
        <w:rPr>
          <w:sz w:val="25"/>
          <w:szCs w:val="25"/>
        </w:rPr>
      </w:pPr>
    </w:p>
    <w:p w14:paraId="12B23932" w14:textId="12982C0D" w:rsidR="00B05521" w:rsidRDefault="00403C17" w:rsidP="00B05521">
      <w:pPr>
        <w:rPr>
          <w:color w:val="0070C0"/>
          <w:sz w:val="25"/>
          <w:szCs w:val="25"/>
        </w:rPr>
      </w:pPr>
      <w:r>
        <w:rPr>
          <w:color w:val="0070C0"/>
          <w:sz w:val="25"/>
          <w:szCs w:val="25"/>
        </w:rPr>
        <w:t>Texarkana College Nursing</w:t>
      </w:r>
    </w:p>
    <w:p w14:paraId="60EA7CBE" w14:textId="1C7583F6" w:rsidR="00403C17" w:rsidRPr="00403C17" w:rsidRDefault="00403C17" w:rsidP="00B05521">
      <w:pPr>
        <w:rPr>
          <w:color w:val="0070C0"/>
          <w:sz w:val="25"/>
          <w:szCs w:val="25"/>
        </w:rPr>
      </w:pPr>
      <w:r>
        <w:rPr>
          <w:color w:val="0070C0"/>
          <w:sz w:val="25"/>
          <w:szCs w:val="25"/>
        </w:rPr>
        <w:t>Julie Henderson, Faculty and Student Resources Chair</w:t>
      </w:r>
    </w:p>
    <w:p w14:paraId="76DA6915" w14:textId="474AA36E" w:rsidR="00857CA2" w:rsidRPr="00403C17" w:rsidRDefault="00857CA2" w:rsidP="00B05521">
      <w:pPr>
        <w:rPr>
          <w:color w:val="0070C0"/>
          <w:sz w:val="25"/>
          <w:szCs w:val="25"/>
        </w:rPr>
      </w:pPr>
      <w:r>
        <w:rPr>
          <w:color w:val="0070C0"/>
          <w:sz w:val="25"/>
          <w:szCs w:val="25"/>
        </w:rPr>
        <w:t>9038233201</w:t>
      </w:r>
      <w:r w:rsidR="007D4527">
        <w:rPr>
          <w:color w:val="0070C0"/>
          <w:sz w:val="25"/>
          <w:szCs w:val="25"/>
        </w:rPr>
        <w:t xml:space="preserve"> | </w:t>
      </w:r>
      <w:hyperlink r:id="rId17" w:history="1">
        <w:r w:rsidR="007D4527" w:rsidRPr="00BE4ABE">
          <w:rPr>
            <w:rStyle w:val="Hyperlink"/>
            <w:rFonts w:cs="Calibri"/>
            <w:sz w:val="25"/>
            <w:szCs w:val="25"/>
          </w:rPr>
          <w:t>Julie.henderson@texarkanacollege.edu</w:t>
        </w:r>
      </w:hyperlink>
      <w:r w:rsidR="007D4527">
        <w:rPr>
          <w:color w:val="0070C0"/>
          <w:sz w:val="25"/>
          <w:szCs w:val="25"/>
        </w:rPr>
        <w:t xml:space="preserve"> </w:t>
      </w:r>
    </w:p>
    <w:p w14:paraId="7D555EBA" w14:textId="7755CF59" w:rsidR="005B548E" w:rsidRPr="005B548E" w:rsidRDefault="005B548E" w:rsidP="00B05521">
      <w:pPr>
        <w:rPr>
          <w:sz w:val="25"/>
          <w:szCs w:val="25"/>
        </w:rPr>
        <w:sectPr w:rsidR="005B548E" w:rsidRPr="005B548E">
          <w:footerReference w:type="default" r:id="rId18"/>
          <w:pgSz w:w="12240" w:h="15840"/>
          <w:pgMar w:top="740" w:right="440" w:bottom="480" w:left="460" w:header="0" w:footer="214" w:gutter="0"/>
          <w:cols w:space="720"/>
          <w:noEndnote/>
        </w:sectPr>
      </w:pPr>
    </w:p>
    <w:p w14:paraId="5B533E88" w14:textId="5A156A5C" w:rsidR="005B548E" w:rsidRPr="005B548E" w:rsidRDefault="005B548E" w:rsidP="005B548E">
      <w:pPr>
        <w:widowControl/>
        <w:overflowPunct w:val="0"/>
        <w:textAlignment w:val="baseline"/>
        <w:rPr>
          <w:rFonts w:eastAsia="Times New Roman" w:cs="Times New Roman"/>
          <w:b/>
          <w:bCs/>
          <w:sz w:val="24"/>
          <w:szCs w:val="20"/>
          <w:u w:val="single"/>
        </w:rPr>
      </w:pPr>
    </w:p>
    <w:p w14:paraId="2392D734"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35699A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C51FC4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04905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7C5AEB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6FFB3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AA604B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2E1042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0E3E1B3"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01566FF1"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C1110D8"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5C01352"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14B228E7"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1D7DFEA" w14:textId="77777777" w:rsidR="005B548E" w:rsidRPr="005B548E" w:rsidRDefault="005B548E" w:rsidP="005B548E">
      <w:pPr>
        <w:keepNext/>
        <w:widowControl/>
        <w:overflowPunct w:val="0"/>
        <w:jc w:val="center"/>
        <w:textAlignment w:val="baseline"/>
        <w:outlineLvl w:val="5"/>
        <w:rPr>
          <w:rFonts w:eastAsia="Times New Roman" w:cs="Times New Roman"/>
          <w:b/>
          <w:bCs/>
          <w:sz w:val="32"/>
          <w:szCs w:val="20"/>
        </w:rPr>
      </w:pPr>
      <w:r w:rsidRPr="005B548E">
        <w:rPr>
          <w:rFonts w:eastAsia="Times New Roman" w:cs="Times New Roman"/>
          <w:b/>
          <w:bCs/>
          <w:sz w:val="32"/>
          <w:szCs w:val="20"/>
        </w:rPr>
        <w:t xml:space="preserve">TEXARKANA </w:t>
      </w:r>
      <w:smartTag w:uri="urn:schemas-microsoft-com:office:smarttags" w:element="PlaceType">
        <w:r w:rsidRPr="005B548E">
          <w:rPr>
            <w:rFonts w:eastAsia="Times New Roman" w:cs="Times New Roman"/>
            <w:b/>
            <w:bCs/>
            <w:sz w:val="32"/>
            <w:szCs w:val="20"/>
          </w:rPr>
          <w:t>COLLEGE</w:t>
        </w:r>
      </w:smartTag>
    </w:p>
    <w:p w14:paraId="21B5DE1D"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916CAA9"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A69A436"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ASSOCIATE DEGREE NURSING</w:t>
      </w:r>
    </w:p>
    <w:p w14:paraId="21CD9E42"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683D205E"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0C0FA08D"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BOOKLET-SUPPLEMENT</w:t>
      </w:r>
    </w:p>
    <w:p w14:paraId="4E8EF200"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(CEB-S)</w:t>
      </w:r>
    </w:p>
    <w:p w14:paraId="5CE6CD5A"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D60F05B"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AND</w:t>
      </w:r>
    </w:p>
    <w:p w14:paraId="2AF193CC"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10BFD08E"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 (CEB)</w:t>
      </w:r>
    </w:p>
    <w:p w14:paraId="29B08A1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74AE582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792BDB"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694604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53E56F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39B0D0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6E4FDACC"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889BDB9"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27400E31"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6D392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C37693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4CC0BB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2EB4AAB"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9C697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68626C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389D35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97D9BE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12D2CAF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BC0CAE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E34FF12"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0B3A30D9"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bCs/>
          <w:sz w:val="24"/>
          <w:szCs w:val="20"/>
          <w:u w:val="single"/>
        </w:rPr>
        <w:lastRenderedPageBreak/>
        <w:t>CLINICAL GRADING PROCESS:</w:t>
      </w:r>
    </w:p>
    <w:p w14:paraId="5270A5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p>
    <w:p w14:paraId="4682B58B" w14:textId="77777777" w:rsidR="005B548E" w:rsidRPr="005B548E" w:rsidRDefault="005B548E" w:rsidP="005B548E">
      <w:pPr>
        <w:widowControl/>
        <w:overflowPunct w:val="0"/>
        <w:jc w:val="center"/>
        <w:textAlignment w:val="baseline"/>
        <w:rPr>
          <w:rFonts w:eastAsia="Times New Roman" w:cs="Times New Roman"/>
          <w:sz w:val="24"/>
          <w:szCs w:val="20"/>
        </w:rPr>
      </w:pPr>
      <w:smartTag w:uri="urn:schemas-microsoft-com:office:smarttags" w:element="PlaceName">
        <w:smartTag w:uri="urn:schemas-microsoft-com:office:smarttags" w:element="place">
          <w:r w:rsidRPr="005B548E">
            <w:rPr>
              <w:rFonts w:eastAsia="Times New Roman" w:cs="Times New Roman"/>
              <w:sz w:val="24"/>
              <w:szCs w:val="20"/>
            </w:rPr>
            <w:t>TEXARKANA</w:t>
          </w:r>
        </w:smartTag>
        <w:r w:rsidRPr="005B548E">
          <w:rPr>
            <w:rFonts w:eastAsia="Times New Roman" w:cs="Times New Roman"/>
            <w:sz w:val="24"/>
            <w:szCs w:val="20"/>
          </w:rPr>
          <w:t xml:space="preserve"> </w:t>
        </w:r>
        <w:smartTag w:uri="urn:schemas-microsoft-com:office:smarttags" w:element="PlaceType">
          <w:r w:rsidRPr="005B548E">
            <w:rPr>
              <w:rFonts w:eastAsia="Times New Roman" w:cs="Times New Roman"/>
              <w:sz w:val="24"/>
              <w:szCs w:val="20"/>
            </w:rPr>
            <w:t>COLLEGE</w:t>
          </w:r>
        </w:smartTag>
      </w:smartTag>
    </w:p>
    <w:p w14:paraId="1F7B7A4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ASSOCIATE DEGREE NURSING</w:t>
      </w:r>
    </w:p>
    <w:p w14:paraId="5F0EB508"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CLINICAL EVALUATION</w:t>
      </w:r>
    </w:p>
    <w:p w14:paraId="5243D96F" w14:textId="77777777" w:rsidR="005B548E" w:rsidRPr="005B548E" w:rsidRDefault="005B548E" w:rsidP="005B548E">
      <w:pPr>
        <w:widowControl/>
        <w:overflowPunct w:val="0"/>
        <w:jc w:val="center"/>
        <w:textAlignment w:val="baseline"/>
        <w:rPr>
          <w:rFonts w:eastAsia="Times New Roman" w:cs="Times New Roman"/>
          <w:sz w:val="24"/>
          <w:szCs w:val="20"/>
        </w:rPr>
      </w:pPr>
    </w:p>
    <w:p w14:paraId="0FF955E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Clinical evaluation in the associate degree nursing program at Texarkana College reflects the program philosophy.  </w:t>
      </w:r>
      <w:r w:rsidRPr="002965B3">
        <w:rPr>
          <w:rFonts w:eastAsia="Times New Roman" w:cs="Times New Roman"/>
          <w:b/>
          <w:bCs/>
          <w:sz w:val="24"/>
          <w:szCs w:val="20"/>
        </w:rPr>
        <w:t>Learning is:</w:t>
      </w:r>
    </w:p>
    <w:p w14:paraId="6B60A1C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Comprised of cognitive, affective, and psychomotor components,</w:t>
      </w:r>
    </w:p>
    <w:p w14:paraId="752B57F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An additive process,</w:t>
      </w:r>
    </w:p>
    <w:p w14:paraId="1ADA5E3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Demonstrated by a change in behavior,</w:t>
      </w:r>
    </w:p>
    <w:p w14:paraId="465C78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Enhanced by a multisensory approach, and</w:t>
      </w:r>
    </w:p>
    <w:p w14:paraId="648047D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Individualistic.</w:t>
      </w:r>
    </w:p>
    <w:p w14:paraId="2851C8F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While the faculty is accountable for curricular planning and the creation of a learning environment, </w:t>
      </w:r>
      <w:r w:rsidRPr="005B548E">
        <w:rPr>
          <w:rFonts w:eastAsia="Times New Roman" w:cs="Times New Roman"/>
          <w:b/>
          <w:sz w:val="24"/>
          <w:szCs w:val="20"/>
        </w:rPr>
        <w:t>learning is ultimately the responsibility of the student</w:t>
      </w:r>
      <w:r w:rsidRPr="005B548E">
        <w:rPr>
          <w:rFonts w:eastAsia="Times New Roman" w:cs="Times New Roman"/>
          <w:sz w:val="24"/>
          <w:szCs w:val="20"/>
        </w:rPr>
        <w:t xml:space="preserve">.  The clinical evaluation process is based upon the program philosophy, the Code of Ethics, and standards for nursing practice.  Evaluation of student learning is the responsibility of the faculty.  </w:t>
      </w:r>
      <w:r w:rsidRPr="005B548E">
        <w:rPr>
          <w:rFonts w:eastAsia="Times New Roman" w:cs="Times New Roman"/>
          <w:sz w:val="24"/>
          <w:szCs w:val="20"/>
          <w:u w:val="single"/>
        </w:rPr>
        <w:t>Not all student behaviors and faculty decisions about such behaviors are predictable or quantifiable;</w:t>
      </w:r>
      <w:r w:rsidRPr="005B548E">
        <w:rPr>
          <w:rFonts w:eastAsia="Times New Roman" w:cs="Times New Roman"/>
          <w:sz w:val="24"/>
          <w:szCs w:val="20"/>
        </w:rPr>
        <w:t xml:space="preserve"> therefore, the clinical evaluation tool (CEB, CEB-S) is a reference tool only and not an exhaustive contract.  Students should be aware that they are in a professional program and the faculty has the responsibility to:</w:t>
      </w:r>
    </w:p>
    <w:p w14:paraId="6497AA35"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1.</w:t>
      </w:r>
      <w:r w:rsidRPr="005B548E">
        <w:rPr>
          <w:rFonts w:eastAsia="Times New Roman" w:cs="Times New Roman"/>
          <w:sz w:val="24"/>
          <w:szCs w:val="20"/>
        </w:rPr>
        <w:tab/>
        <w:t>use their collective professional judgment to determine when the student’s clinical, academic, or personal performance and professional accountability are inconsistent with the responsibility for guarding patient safety.</w:t>
      </w:r>
    </w:p>
    <w:p w14:paraId="2969A479"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2.</w:t>
      </w:r>
      <w:r w:rsidRPr="005B548E">
        <w:rPr>
          <w:rFonts w:eastAsia="Times New Roman" w:cs="Times New Roman"/>
          <w:sz w:val="24"/>
          <w:szCs w:val="20"/>
        </w:rPr>
        <w:tab/>
        <w:t>determine if the student is to be given re-learning opportunity, asked to withdraw from the program, or subject to disciplinary action, as outlined in the Texarkana College Student Handbook.</w:t>
      </w:r>
    </w:p>
    <w:p w14:paraId="54D77B0A" w14:textId="77777777" w:rsidR="005B548E" w:rsidRPr="005B548E" w:rsidRDefault="005B548E" w:rsidP="005B548E">
      <w:pPr>
        <w:widowControl/>
        <w:overflowPunct w:val="0"/>
        <w:textAlignment w:val="baseline"/>
        <w:rPr>
          <w:rFonts w:eastAsia="Times New Roman" w:cs="Times New Roman"/>
          <w:sz w:val="24"/>
          <w:szCs w:val="20"/>
        </w:rPr>
      </w:pPr>
    </w:p>
    <w:p w14:paraId="69981A9A" w14:textId="77777777" w:rsidR="005B548E" w:rsidRPr="002965B3" w:rsidRDefault="005B548E" w:rsidP="005B548E">
      <w:pPr>
        <w:widowControl/>
        <w:overflowPunct w:val="0"/>
        <w:textAlignment w:val="baseline"/>
        <w:rPr>
          <w:rFonts w:eastAsia="Times New Roman" w:cs="Times New Roman"/>
          <w:b/>
          <w:bCs/>
          <w:sz w:val="24"/>
          <w:szCs w:val="20"/>
        </w:rPr>
      </w:pPr>
      <w:r w:rsidRPr="002965B3">
        <w:rPr>
          <w:rFonts w:eastAsia="Times New Roman" w:cs="Times New Roman"/>
          <w:b/>
          <w:bCs/>
          <w:sz w:val="24"/>
          <w:szCs w:val="20"/>
        </w:rPr>
        <w:t>PROCESS</w:t>
      </w:r>
    </w:p>
    <w:p w14:paraId="0B417C56" w14:textId="77777777" w:rsidR="005B548E" w:rsidRPr="005B548E" w:rsidRDefault="005B548E" w:rsidP="005B548E">
      <w:pPr>
        <w:widowControl/>
        <w:overflowPunct w:val="0"/>
        <w:textAlignment w:val="baseline"/>
        <w:rPr>
          <w:rFonts w:eastAsia="Times New Roman" w:cs="Times New Roman"/>
          <w:sz w:val="24"/>
          <w:szCs w:val="20"/>
        </w:rPr>
      </w:pPr>
    </w:p>
    <w:p w14:paraId="6A4BA26A"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This time of learning, beginning when the clinical nursing course starts, provides opportunity for the student to learn and practice cognitive, affective, and psychomotor skills needed for the implementation of safe nursing care.  Clinical evaluation is based upon eight categories identified in the Clinical Evaluation Booklet (CEB):</w:t>
      </w:r>
    </w:p>
    <w:p w14:paraId="72A2BF0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Assessment</w:t>
      </w:r>
    </w:p>
    <w:p w14:paraId="68877FC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Planning</w:t>
      </w:r>
    </w:p>
    <w:p w14:paraId="313DE87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Implementation (plan of care)</w:t>
      </w:r>
    </w:p>
    <w:p w14:paraId="2F0BB15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Implementation (selected skills)</w:t>
      </w:r>
    </w:p>
    <w:p w14:paraId="6E9E179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Interpersonal relations</w:t>
      </w:r>
    </w:p>
    <w:p w14:paraId="41FCBBC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Evaluation</w:t>
      </w:r>
    </w:p>
    <w:p w14:paraId="17BD725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7.</w:t>
      </w:r>
      <w:r w:rsidRPr="005B548E">
        <w:rPr>
          <w:rFonts w:eastAsia="Times New Roman" w:cs="Times New Roman"/>
          <w:sz w:val="24"/>
          <w:szCs w:val="20"/>
        </w:rPr>
        <w:tab/>
        <w:t>Professional growth and ethics</w:t>
      </w:r>
    </w:p>
    <w:p w14:paraId="59D7C5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8.</w:t>
      </w:r>
      <w:r w:rsidRPr="005B548E">
        <w:rPr>
          <w:rFonts w:eastAsia="Times New Roman" w:cs="Times New Roman"/>
          <w:sz w:val="24"/>
          <w:szCs w:val="20"/>
        </w:rPr>
        <w:tab/>
        <w:t>Safety</w:t>
      </w:r>
    </w:p>
    <w:p w14:paraId="45C46A8E"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B38999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6569CF36"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3F26C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CBF8A2B" w14:textId="77777777" w:rsidR="005B548E" w:rsidRPr="005B548E" w:rsidRDefault="005B548E" w:rsidP="005B548E">
      <w:pPr>
        <w:widowControl/>
        <w:overflowPunct w:val="0"/>
        <w:jc w:val="center"/>
        <w:textAlignment w:val="baseline"/>
        <w:rPr>
          <w:rFonts w:ascii="Times New Roman" w:hAnsi="Times New Roman" w:cs="Times New Roman"/>
          <w:szCs w:val="20"/>
        </w:rPr>
      </w:pPr>
    </w:p>
    <w:p w14:paraId="1B24605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D91102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12639A9"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27EBB6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CC4369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The Clinical Evaluation Booklet Supplement (CEB-S) identifies the specific clinical objectives and cues in each of the eight categories for determination of a clinical grade.</w:t>
      </w:r>
    </w:p>
    <w:p w14:paraId="2E703DBE" w14:textId="77777777" w:rsidR="005B548E" w:rsidRPr="005B548E" w:rsidRDefault="005B548E" w:rsidP="005B548E">
      <w:pPr>
        <w:widowControl/>
        <w:overflowPunct w:val="0"/>
        <w:textAlignment w:val="baseline"/>
        <w:rPr>
          <w:rFonts w:eastAsia="Times New Roman" w:cs="Times New Roman"/>
          <w:sz w:val="24"/>
          <w:szCs w:val="20"/>
        </w:rPr>
      </w:pPr>
    </w:p>
    <w:p w14:paraId="22FD5C8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Each student will be evaluated daily on the basis of the 8 categories.</w:t>
      </w:r>
    </w:p>
    <w:p w14:paraId="6CD41503" w14:textId="77777777" w:rsidR="005B548E" w:rsidRPr="005B548E" w:rsidRDefault="005B548E" w:rsidP="005B548E">
      <w:pPr>
        <w:widowControl/>
        <w:overflowPunct w:val="0"/>
        <w:textAlignment w:val="baseline"/>
        <w:rPr>
          <w:rFonts w:eastAsia="Times New Roman" w:cs="Times New Roman"/>
          <w:sz w:val="24"/>
          <w:szCs w:val="20"/>
        </w:rPr>
      </w:pPr>
    </w:p>
    <w:p w14:paraId="1F37101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 scale of 1-5 will be used:</w:t>
      </w:r>
    </w:p>
    <w:p w14:paraId="1E715A3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5 – Independent or requires minimal supervision</w:t>
      </w:r>
    </w:p>
    <w:p w14:paraId="7D9F90C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4 - Supervised</w:t>
      </w:r>
    </w:p>
    <w:p w14:paraId="6D8117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3 – Requires frequent supervision</w:t>
      </w:r>
    </w:p>
    <w:p w14:paraId="0C73408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2 – Requires continuous supervision</w:t>
      </w:r>
    </w:p>
    <w:p w14:paraId="3C7FE6F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1 - Unacceptable</w:t>
      </w:r>
    </w:p>
    <w:p w14:paraId="11CD7797" w14:textId="77777777" w:rsidR="005B548E" w:rsidRPr="005B548E" w:rsidRDefault="005B548E" w:rsidP="005B548E">
      <w:pPr>
        <w:widowControl/>
        <w:overflowPunct w:val="0"/>
        <w:textAlignment w:val="baseline"/>
        <w:rPr>
          <w:rFonts w:eastAsia="Times New Roman" w:cs="Times New Roman"/>
          <w:sz w:val="24"/>
          <w:szCs w:val="20"/>
        </w:rPr>
      </w:pPr>
    </w:p>
    <w:p w14:paraId="1271A31E"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3.</w:t>
      </w:r>
      <w:r w:rsidRPr="005B548E">
        <w:rPr>
          <w:rFonts w:eastAsia="Times New Roman" w:cs="Times New Roman"/>
          <w:sz w:val="24"/>
          <w:szCs w:val="20"/>
        </w:rPr>
        <w:tab/>
      </w:r>
      <w:r w:rsidRPr="00087076">
        <w:rPr>
          <w:rFonts w:eastAsia="Times New Roman" w:cs="Times New Roman"/>
          <w:b/>
          <w:bCs/>
          <w:sz w:val="24"/>
          <w:szCs w:val="20"/>
        </w:rPr>
        <w:t>The maximum score each day is 40.</w:t>
      </w:r>
    </w:p>
    <w:p w14:paraId="2C8B5F69"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t>The minimum score each day is 8.</w:t>
      </w:r>
    </w:p>
    <w:p w14:paraId="79D80ABE" w14:textId="77777777" w:rsidR="005B548E" w:rsidRPr="005B548E" w:rsidRDefault="005B548E" w:rsidP="005B548E">
      <w:pPr>
        <w:widowControl/>
        <w:overflowPunct w:val="0"/>
        <w:textAlignment w:val="baseline"/>
        <w:rPr>
          <w:rFonts w:eastAsia="Times New Roman" w:cs="Times New Roman"/>
          <w:sz w:val="24"/>
          <w:szCs w:val="20"/>
        </w:rPr>
      </w:pPr>
    </w:p>
    <w:p w14:paraId="702125CA"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4.</w:t>
      </w:r>
      <w:r w:rsidRPr="005B548E">
        <w:rPr>
          <w:rFonts w:eastAsia="Times New Roman" w:cs="Times New Roman"/>
          <w:sz w:val="24"/>
          <w:szCs w:val="20"/>
        </w:rPr>
        <w:tab/>
      </w:r>
      <w:r w:rsidRPr="00087076">
        <w:rPr>
          <w:rFonts w:eastAsia="Times New Roman" w:cs="Times New Roman"/>
          <w:b/>
          <w:bCs/>
          <w:sz w:val="24"/>
          <w:szCs w:val="20"/>
        </w:rPr>
        <w:t>The grading scale will be:</w:t>
      </w:r>
    </w:p>
    <w:p w14:paraId="42B39F82"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36.0-40.0    =  A</w:t>
      </w:r>
    </w:p>
    <w:p w14:paraId="7FFB121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32.4-35.9    =  B</w:t>
      </w:r>
    </w:p>
    <w:p w14:paraId="5DF1203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30.0-32.3    =  C</w:t>
      </w:r>
    </w:p>
    <w:p w14:paraId="066CE81F"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26.0-29.9    =  D</w:t>
      </w:r>
    </w:p>
    <w:p w14:paraId="1B11AB74"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Below 25.9 =  F</w:t>
      </w:r>
    </w:p>
    <w:p w14:paraId="0FEB51D7" w14:textId="77777777" w:rsidR="005B548E" w:rsidRPr="005B548E" w:rsidRDefault="005B548E" w:rsidP="005B548E">
      <w:pPr>
        <w:widowControl/>
        <w:overflowPunct w:val="0"/>
        <w:textAlignment w:val="baseline"/>
        <w:rPr>
          <w:rFonts w:eastAsia="Times New Roman" w:cs="Times New Roman"/>
          <w:sz w:val="24"/>
          <w:szCs w:val="20"/>
        </w:rPr>
      </w:pPr>
    </w:p>
    <w:p w14:paraId="51AF70A2"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5.</w:t>
      </w:r>
      <w:r w:rsidRPr="005B548E">
        <w:rPr>
          <w:rFonts w:eastAsia="Times New Roman" w:cs="Times New Roman"/>
          <w:sz w:val="24"/>
          <w:szCs w:val="20"/>
        </w:rPr>
        <w:tab/>
        <w:t xml:space="preserve">The final grade will be determined by adding the total points earned and dividing by total points possible. There is no rounding of grades. </w:t>
      </w:r>
    </w:p>
    <w:p w14:paraId="5280D449" w14:textId="77777777" w:rsidR="005B548E" w:rsidRPr="005B548E" w:rsidRDefault="005B548E" w:rsidP="005B548E">
      <w:pPr>
        <w:widowControl/>
        <w:overflowPunct w:val="0"/>
        <w:textAlignment w:val="baseline"/>
        <w:rPr>
          <w:rFonts w:eastAsia="Times New Roman" w:cs="Times New Roman"/>
          <w:sz w:val="24"/>
          <w:szCs w:val="20"/>
        </w:rPr>
      </w:pPr>
    </w:p>
    <w:p w14:paraId="335CE1C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When the student is with a preceptor the student will be graded as “S” and “U”.</w:t>
      </w:r>
    </w:p>
    <w:p w14:paraId="0D4DEF9A" w14:textId="77777777" w:rsidR="005B548E" w:rsidRPr="005B548E" w:rsidRDefault="005B548E" w:rsidP="005B548E">
      <w:pPr>
        <w:widowControl/>
        <w:overflowPunct w:val="0"/>
        <w:textAlignment w:val="baseline"/>
        <w:rPr>
          <w:rFonts w:eastAsia="Times New Roman" w:cs="Times New Roman"/>
          <w:sz w:val="24"/>
          <w:szCs w:val="20"/>
        </w:rPr>
      </w:pPr>
    </w:p>
    <w:p w14:paraId="01EDA0CB"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7.</w:t>
      </w:r>
      <w:r w:rsidRPr="005B548E">
        <w:rPr>
          <w:rFonts w:eastAsia="Times New Roman" w:cs="Times New Roman"/>
          <w:sz w:val="24"/>
          <w:szCs w:val="20"/>
        </w:rPr>
        <w:tab/>
        <w:t>If a student’s grade is marginal or failing, the student will not be assigned to a preceptor experience.</w:t>
      </w:r>
    </w:p>
    <w:p w14:paraId="143E47EB" w14:textId="77777777" w:rsidR="005B548E" w:rsidRPr="005B548E" w:rsidRDefault="005B548E" w:rsidP="005B548E">
      <w:pPr>
        <w:widowControl/>
        <w:overflowPunct w:val="0"/>
        <w:textAlignment w:val="baseline"/>
        <w:rPr>
          <w:rFonts w:eastAsia="Times New Roman" w:cs="Times New Roman"/>
          <w:sz w:val="24"/>
          <w:szCs w:val="20"/>
        </w:rPr>
      </w:pPr>
    </w:p>
    <w:p w14:paraId="3459B061"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p>
    <w:p w14:paraId="6FD057F2" w14:textId="77777777" w:rsidR="005B548E" w:rsidRPr="005B548E" w:rsidRDefault="005B548E" w:rsidP="005B548E">
      <w:pPr>
        <w:widowControl/>
        <w:overflowPunct w:val="0"/>
        <w:textAlignment w:val="baseline"/>
        <w:rPr>
          <w:rFonts w:eastAsia="Times New Roman" w:cs="Times New Roman"/>
          <w:sz w:val="24"/>
          <w:szCs w:val="20"/>
        </w:rPr>
      </w:pPr>
    </w:p>
    <w:p w14:paraId="26CACF8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p>
    <w:p w14:paraId="4D886E8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605B80C"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47246E7" w14:textId="4B834359" w:rsidR="005B548E" w:rsidRDefault="005B548E" w:rsidP="005B548E">
      <w:pPr>
        <w:widowControl/>
        <w:overflowPunct w:val="0"/>
        <w:textAlignment w:val="baseline"/>
        <w:rPr>
          <w:rFonts w:ascii="Times New Roman" w:hAnsi="Times New Roman" w:cs="Times New Roman"/>
          <w:b/>
          <w:sz w:val="24"/>
          <w:szCs w:val="20"/>
        </w:rPr>
      </w:pPr>
    </w:p>
    <w:p w14:paraId="05BB7E55" w14:textId="04EA43EC" w:rsidR="00C15DA8" w:rsidRDefault="00C15DA8" w:rsidP="005B548E">
      <w:pPr>
        <w:widowControl/>
        <w:overflowPunct w:val="0"/>
        <w:textAlignment w:val="baseline"/>
        <w:rPr>
          <w:rFonts w:ascii="Times New Roman" w:hAnsi="Times New Roman" w:cs="Times New Roman"/>
          <w:b/>
          <w:sz w:val="24"/>
          <w:szCs w:val="20"/>
        </w:rPr>
      </w:pPr>
    </w:p>
    <w:p w14:paraId="2A3C5B53" w14:textId="68884788" w:rsidR="00C15DA8" w:rsidRDefault="00C15DA8" w:rsidP="005B548E">
      <w:pPr>
        <w:widowControl/>
        <w:overflowPunct w:val="0"/>
        <w:textAlignment w:val="baseline"/>
        <w:rPr>
          <w:rFonts w:ascii="Times New Roman" w:hAnsi="Times New Roman" w:cs="Times New Roman"/>
          <w:b/>
          <w:sz w:val="24"/>
          <w:szCs w:val="20"/>
        </w:rPr>
      </w:pPr>
    </w:p>
    <w:p w14:paraId="4F2D1814" w14:textId="77777777" w:rsidR="00C15DA8" w:rsidRPr="005B548E" w:rsidRDefault="00C15DA8" w:rsidP="005B548E">
      <w:pPr>
        <w:widowControl/>
        <w:overflowPunct w:val="0"/>
        <w:textAlignment w:val="baseline"/>
        <w:rPr>
          <w:rFonts w:ascii="Times New Roman" w:hAnsi="Times New Roman" w:cs="Times New Roman"/>
          <w:b/>
          <w:sz w:val="24"/>
          <w:szCs w:val="20"/>
        </w:rPr>
      </w:pPr>
    </w:p>
    <w:p w14:paraId="4F16DBA4"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3AF5069C"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650B54F4"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lastRenderedPageBreak/>
        <w:t>LEVELS OF EVALUATION AND PROGRESSION</w:t>
      </w:r>
    </w:p>
    <w:p w14:paraId="7EC6FD0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w:t>
      </w:r>
    </w:p>
    <w:p w14:paraId="32E55D4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Student errors in judgment or practice in the clinical setting will be addressed by the instructor.  If, in the professional judgment of the clinical instructor and upon documentation in the CEB and in accordance with the CEB-S, these errors do not significantly compromise patient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higher level nursing course.</w:t>
      </w:r>
    </w:p>
    <w:p w14:paraId="2437D93D" w14:textId="77777777" w:rsidR="005B548E" w:rsidRPr="005B548E" w:rsidRDefault="005B548E" w:rsidP="005B548E">
      <w:pPr>
        <w:widowControl/>
        <w:overflowPunct w:val="0"/>
        <w:textAlignment w:val="baseline"/>
        <w:rPr>
          <w:rFonts w:eastAsia="Times New Roman" w:cs="Times New Roman"/>
          <w:sz w:val="24"/>
          <w:szCs w:val="20"/>
        </w:rPr>
      </w:pPr>
    </w:p>
    <w:p w14:paraId="0D95C35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w:t>
      </w:r>
    </w:p>
    <w:p w14:paraId="4573B3B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higher level nursing course.</w:t>
      </w:r>
    </w:p>
    <w:p w14:paraId="02C1C4BB" w14:textId="77777777" w:rsidR="005B548E" w:rsidRPr="005B548E" w:rsidRDefault="005B548E" w:rsidP="005B548E">
      <w:pPr>
        <w:widowControl/>
        <w:overflowPunct w:val="0"/>
        <w:textAlignment w:val="baseline"/>
        <w:rPr>
          <w:rFonts w:eastAsia="Times New Roman" w:cs="Times New Roman"/>
          <w:sz w:val="24"/>
          <w:szCs w:val="20"/>
        </w:rPr>
      </w:pPr>
    </w:p>
    <w:p w14:paraId="5EA4E03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III:</w:t>
      </w:r>
    </w:p>
    <w:p w14:paraId="763ABD9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When, in the professional judgment of the clinical instructor and upon documentation in the CEB in accordance with the CEB-S, the student’s clinical performance does significantly compromise patient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14:paraId="4687C39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Implement direct, one-on-one observation of the student’s clinical</w:t>
      </w:r>
    </w:p>
    <w:p w14:paraId="61663B4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performance,</w:t>
      </w:r>
    </w:p>
    <w:p w14:paraId="29FC4BEA" w14:textId="1B6A4EE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Implement direct, one-on-one observation of the clinical performance</w:t>
      </w:r>
    </w:p>
    <w:p w14:paraId="4EF909E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by another designated member of the faculty, and/or</w:t>
      </w:r>
    </w:p>
    <w:p w14:paraId="42FEB299" w14:textId="10464AA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Implement a review of the student’s performance in consultation with</w:t>
      </w:r>
    </w:p>
    <w:p w14:paraId="401667D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other members of the teaching team, the associate degree program coordinator,</w:t>
      </w:r>
    </w:p>
    <w:p w14:paraId="369A1E7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and the division chair for a professional consensus.</w:t>
      </w:r>
    </w:p>
    <w:p w14:paraId="518F64AA" w14:textId="77777777" w:rsidR="005B548E" w:rsidRPr="005B548E" w:rsidRDefault="005B548E" w:rsidP="005B548E">
      <w:pPr>
        <w:widowControl/>
        <w:overflowPunct w:val="0"/>
        <w:textAlignment w:val="baseline"/>
        <w:rPr>
          <w:rFonts w:eastAsia="Times New Roman" w:cs="Times New Roman"/>
          <w:sz w:val="24"/>
          <w:szCs w:val="20"/>
        </w:rPr>
      </w:pPr>
    </w:p>
    <w:p w14:paraId="0515B8C2" w14:textId="3BF54FC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is determined to be a minimum of “C” at the end of either of these three strategies </w:t>
      </w:r>
      <w:r w:rsidR="006F7113">
        <w:rPr>
          <w:rFonts w:eastAsia="Times New Roman" w:cs="Times New Roman"/>
          <w:sz w:val="24"/>
          <w:szCs w:val="20"/>
        </w:rPr>
        <w:t>the faculty implements</w:t>
      </w:r>
      <w:r w:rsidRPr="005B548E">
        <w:rPr>
          <w:rFonts w:eastAsia="Times New Roman" w:cs="Times New Roman"/>
          <w:sz w:val="24"/>
          <w:szCs w:val="20"/>
        </w:rPr>
        <w:t xml:space="preserve">, the student will be allowed to continue in the course.  </w:t>
      </w:r>
      <w:r w:rsidR="006F7113">
        <w:rPr>
          <w:rFonts w:eastAsia="Times New Roman" w:cs="Times New Roman"/>
          <w:sz w:val="24"/>
          <w:szCs w:val="20"/>
        </w:rPr>
        <w:t>The student will earn a passing grade if the stated clinical objectives are met</w:t>
      </w:r>
      <w:r w:rsidRPr="005B548E">
        <w:rPr>
          <w:rFonts w:eastAsia="Times New Roman" w:cs="Times New Roman"/>
          <w:sz w:val="24"/>
          <w:szCs w:val="20"/>
        </w:rPr>
        <w:t>.  A minimum of “C” is required for progression to the next higher level nursing course.</w:t>
      </w:r>
    </w:p>
    <w:p w14:paraId="2D5DACA4" w14:textId="77777777" w:rsidR="005B548E" w:rsidRPr="005B548E" w:rsidRDefault="005B548E" w:rsidP="005B548E">
      <w:pPr>
        <w:widowControl/>
        <w:overflowPunct w:val="0"/>
        <w:textAlignment w:val="baseline"/>
        <w:rPr>
          <w:rFonts w:eastAsia="Times New Roman" w:cs="Times New Roman"/>
          <w:sz w:val="24"/>
          <w:szCs w:val="20"/>
        </w:rPr>
      </w:pPr>
    </w:p>
    <w:p w14:paraId="7DB4D1F6" w14:textId="4656B64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remains less than a “C” following </w:t>
      </w:r>
      <w:r w:rsidR="00236F80">
        <w:rPr>
          <w:rFonts w:eastAsia="Times New Roman" w:cs="Times New Roman"/>
          <w:sz w:val="24"/>
          <w:szCs w:val="20"/>
        </w:rPr>
        <w:t xml:space="preserve">the </w:t>
      </w:r>
      <w:r w:rsidRPr="005B548E">
        <w:rPr>
          <w:rFonts w:eastAsia="Times New Roman" w:cs="Times New Roman"/>
          <w:sz w:val="24"/>
          <w:szCs w:val="20"/>
        </w:rPr>
        <w:t>implementation of any two of these three previous strategies, the student will</w:t>
      </w:r>
    </w:p>
    <w:p w14:paraId="1CE7C8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earn a “D” or “F” as a grade for the course.</w:t>
      </w:r>
    </w:p>
    <w:p w14:paraId="02F1593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not be allowed to progress to the next higher level nursing course.</w:t>
      </w:r>
    </w:p>
    <w:p w14:paraId="7FF73317" w14:textId="77777777" w:rsidR="005B548E" w:rsidRPr="005B548E" w:rsidRDefault="005B548E" w:rsidP="005B548E">
      <w:pPr>
        <w:widowControl/>
        <w:overflowPunct w:val="0"/>
        <w:textAlignment w:val="baseline"/>
        <w:rPr>
          <w:rFonts w:eastAsia="Times New Roman" w:cs="Times New Roman"/>
          <w:sz w:val="24"/>
          <w:szCs w:val="20"/>
        </w:rPr>
      </w:pPr>
    </w:p>
    <w:p w14:paraId="4970037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*To progress in the program the student must pass both clinical and the accompanying theory</w:t>
      </w:r>
    </w:p>
    <w:p w14:paraId="69413A8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 xml:space="preserve">  courses during the same semester.</w:t>
      </w:r>
    </w:p>
    <w:p w14:paraId="06702305" w14:textId="77777777" w:rsidR="005B548E" w:rsidRPr="005B548E" w:rsidRDefault="005B548E" w:rsidP="005B548E">
      <w:pPr>
        <w:widowControl/>
        <w:overflowPunct w:val="0"/>
        <w:textAlignment w:val="baseline"/>
        <w:rPr>
          <w:rFonts w:ascii="Times New Roman" w:hAnsi="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ascii="Times New Roman" w:hAnsi="Times New Roman" w:cs="Times New Roman"/>
          <w:sz w:val="24"/>
          <w:szCs w:val="20"/>
        </w:rPr>
        <w:tab/>
      </w:r>
      <w:r w:rsidRPr="005B548E">
        <w:rPr>
          <w:rFonts w:ascii="Times New Roman" w:hAnsi="Times New Roman" w:cs="Times New Roman"/>
          <w:sz w:val="24"/>
          <w:szCs w:val="20"/>
        </w:rPr>
        <w:tab/>
      </w:r>
    </w:p>
    <w:p w14:paraId="16FC2A98"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62FAD066"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4B19C853"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3726E7E0" w14:textId="77777777" w:rsidR="005B548E" w:rsidRDefault="005B548E" w:rsidP="005B548E">
      <w:pPr>
        <w:widowControl/>
        <w:overflowPunct w:val="0"/>
        <w:textAlignment w:val="baseline"/>
        <w:rPr>
          <w:rFonts w:ascii="Times New Roman" w:hAnsi="Times New Roman" w:cs="Times New Roman"/>
          <w:sz w:val="16"/>
          <w:szCs w:val="20"/>
        </w:rPr>
      </w:pPr>
    </w:p>
    <w:p w14:paraId="2A03A28A" w14:textId="77777777" w:rsidR="000F23E1" w:rsidRPr="005B548E" w:rsidRDefault="000F23E1" w:rsidP="005B548E">
      <w:pPr>
        <w:widowControl/>
        <w:overflowPunct w:val="0"/>
        <w:textAlignment w:val="baseline"/>
        <w:rPr>
          <w:rFonts w:ascii="Times New Roman" w:hAnsi="Times New Roman" w:cs="Times New Roman"/>
          <w:sz w:val="16"/>
          <w:szCs w:val="20"/>
        </w:rPr>
      </w:pPr>
    </w:p>
    <w:p w14:paraId="6A9A6067" w14:textId="393445FF" w:rsidR="005B548E" w:rsidRPr="005B548E" w:rsidRDefault="005B548E" w:rsidP="005B548E">
      <w:pPr>
        <w:widowControl/>
        <w:overflowPunct w:val="0"/>
        <w:textAlignment w:val="baseline"/>
        <w:rPr>
          <w:rFonts w:ascii="Times New Roman" w:hAnsi="Times New Roman" w:cs="Times New Roman"/>
          <w:sz w:val="16"/>
          <w:szCs w:val="20"/>
        </w:rPr>
      </w:pPr>
    </w:p>
    <w:p w14:paraId="3F713C10" w14:textId="31AC4733"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lastRenderedPageBreak/>
        <w:t xml:space="preserve">Revised:  </w:t>
      </w:r>
      <w:r w:rsidR="00480954">
        <w:rPr>
          <w:rFonts w:eastAsia="Times New Roman" w:cs="Times New Roman"/>
          <w:sz w:val="16"/>
          <w:szCs w:val="20"/>
        </w:rPr>
        <w:t>2021</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1A1A2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PSLO:  Student Learning Outcomes (Program)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26B7E40"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CO:  Student Learning Outcomes (Course)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t xml:space="preserve"> </w:t>
      </w:r>
    </w:p>
    <w:p w14:paraId="50D73CC8" w14:textId="1A3E4CAC"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 xml:space="preserve">DEC: Differentiated Essential </w:t>
      </w:r>
      <w:r w:rsidR="0010288F" w:rsidRPr="005B548E">
        <w:rPr>
          <w:rFonts w:eastAsia="Times New Roman" w:cs="Times New Roman"/>
          <w:sz w:val="16"/>
          <w:szCs w:val="20"/>
        </w:rPr>
        <w:t>Competencies (</w:t>
      </w:r>
      <w:r w:rsidRPr="005B548E">
        <w:rPr>
          <w:rFonts w:eastAsia="Times New Roman" w:cs="Times New Roman"/>
          <w:sz w:val="16"/>
          <w:szCs w:val="20"/>
        </w:rPr>
        <w:t>2</w:t>
      </w:r>
      <w:r w:rsidR="00480954">
        <w:rPr>
          <w:rFonts w:eastAsia="Times New Roman" w:cs="Times New Roman"/>
          <w:sz w:val="16"/>
          <w:szCs w:val="20"/>
        </w:rPr>
        <w:t>2021</w:t>
      </w:r>
      <w:r w:rsidRPr="005B548E">
        <w:rPr>
          <w:rFonts w:eastAsia="Times New Roman" w:cs="Times New Roman"/>
          <w:sz w:val="16"/>
          <w:szCs w:val="20"/>
        </w:rPr>
        <w:t>)</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C43B532"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DEC-M: Member of the Profession</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C8B389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DEC-P: Provider of patient-centered care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0408168A"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DEC-S: Patient Safety Advocate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45555977"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DEC-T: Member of the Healthcare team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55FFF2" w14:textId="7DBC12F0"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SOP:  TBON Standards of Practice (</w:t>
      </w:r>
      <w:r w:rsidR="00480954">
        <w:rPr>
          <w:rFonts w:eastAsia="Times New Roman" w:cs="Times New Roman"/>
          <w:sz w:val="16"/>
          <w:szCs w:val="20"/>
        </w:rPr>
        <w:t>2019</w:t>
      </w:r>
      <w:r w:rsidRPr="005B548E">
        <w:rPr>
          <w:rFonts w:eastAsia="Times New Roman" w:cs="Times New Roman"/>
          <w:sz w:val="16"/>
          <w:szCs w:val="20"/>
        </w:rPr>
        <w:t>)</w:t>
      </w:r>
      <w:r w:rsidRPr="005B548E">
        <w:rPr>
          <w:rFonts w:eastAsia="Times New Roman" w:cs="Times New Roman"/>
          <w:sz w:val="16"/>
          <w:szCs w:val="20"/>
        </w:rPr>
        <w:tab/>
      </w:r>
    </w:p>
    <w:p w14:paraId="5C48DF53" w14:textId="77777777" w:rsidR="005B548E" w:rsidRPr="005B548E" w:rsidRDefault="005B548E" w:rsidP="005B548E">
      <w:pPr>
        <w:widowControl/>
        <w:overflowPunct w:val="0"/>
        <w:textAlignment w:val="baseline"/>
        <w:rPr>
          <w:rFonts w:eastAsia="Times New Roman" w:cs="Times New Roman"/>
          <w:sz w:val="16"/>
          <w:szCs w:val="20"/>
        </w:rPr>
      </w:pPr>
    </w:p>
    <w:p w14:paraId="72AC4918" w14:textId="77777777" w:rsidR="005B548E" w:rsidRPr="005B548E" w:rsidRDefault="005B548E" w:rsidP="005B548E">
      <w:pPr>
        <w:widowControl/>
        <w:overflowPunct w:val="0"/>
        <w:textAlignment w:val="baseline"/>
        <w:rPr>
          <w:rFonts w:eastAsia="Times New Roman" w:cs="Times New Roman"/>
          <w:sz w:val="16"/>
          <w:szCs w:val="20"/>
        </w:rPr>
      </w:pPr>
    </w:p>
    <w:p w14:paraId="567D04AB"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15290424"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RNSG 1460 CLINICAL- REGISTERED NURSING/REGISTERED NURSE</w:t>
      </w:r>
    </w:p>
    <w:p w14:paraId="6190A1C2"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CLINICAL EVALUATION BOOKLET - SUPPLEMENT (CEB-S)</w:t>
      </w:r>
    </w:p>
    <w:p w14:paraId="049A70AA"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3E0CD6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Assessment: Data gathering &amp; analysis prior to care which includes:</w:t>
      </w:r>
    </w:p>
    <w:p w14:paraId="523593C1"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p>
    <w:p w14:paraId="6C72460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p>
    <w:p w14:paraId="76F652FC"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 gathering biopsychosocial data from patient, family and/or chart using the nursing history.          </w:t>
      </w:r>
    </w:p>
    <w:p w14:paraId="62DA8DE6"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3, 5,7   </w:t>
      </w:r>
    </w:p>
    <w:p w14:paraId="7582903C" w14:textId="77777777" w:rsidR="005B548E" w:rsidRPr="005B548E" w:rsidRDefault="005B548E" w:rsidP="005B548E">
      <w:pPr>
        <w:widowControl/>
        <w:overflowPunct w:val="0"/>
        <w:textAlignment w:val="baseline"/>
        <w:rPr>
          <w:rFonts w:eastAsia="Times New Roman" w:cs="Times New Roman"/>
          <w:szCs w:val="20"/>
        </w:rPr>
      </w:pPr>
    </w:p>
    <w:p w14:paraId="2CE44C47" w14:textId="77777777" w:rsidR="005B548E" w:rsidRPr="005B548E" w:rsidRDefault="005B548E" w:rsidP="005B548E">
      <w:pPr>
        <w:widowControl/>
        <w:overflowPunct w:val="0"/>
        <w:ind w:left="-90" w:firstLine="90"/>
        <w:textAlignment w:val="baseline"/>
        <w:rPr>
          <w:rFonts w:eastAsia="Times New Roman" w:cs="Times New Roman"/>
          <w:szCs w:val="20"/>
        </w:rPr>
      </w:pPr>
      <w:r w:rsidRPr="005B548E">
        <w:rPr>
          <w:rFonts w:eastAsia="Times New Roman" w:cs="Times New Roman"/>
          <w:szCs w:val="20"/>
        </w:rPr>
        <w:t>2.  assessing degree of patient’s ability to perform own activities of daily living.</w:t>
      </w:r>
    </w:p>
    <w:p w14:paraId="4D4F0AA5"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4   </w:t>
      </w:r>
    </w:p>
    <w:p w14:paraId="6C584763" w14:textId="77777777" w:rsidR="005B548E" w:rsidRPr="005B548E" w:rsidRDefault="005B548E" w:rsidP="005B548E">
      <w:pPr>
        <w:widowControl/>
        <w:overflowPunct w:val="0"/>
        <w:textAlignment w:val="baseline"/>
        <w:rPr>
          <w:rFonts w:eastAsia="Times New Roman" w:cs="Times New Roman"/>
          <w:sz w:val="16"/>
          <w:szCs w:val="16"/>
        </w:rPr>
      </w:pPr>
    </w:p>
    <w:p w14:paraId="11B78CF1"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3.  assessing the patient utilizing knowledge of human behavior and/or disease processes. </w:t>
      </w:r>
    </w:p>
    <w:p w14:paraId="49A6A349"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t>CO 5</w:t>
      </w:r>
    </w:p>
    <w:p w14:paraId="18D30808"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sz w:val="24"/>
          <w:szCs w:val="24"/>
        </w:rPr>
        <w:t>4</w:t>
      </w:r>
      <w:r w:rsidRPr="005B548E">
        <w:rPr>
          <w:rFonts w:eastAsia="Times New Roman" w:cs="Times New Roman"/>
        </w:rPr>
        <w:t xml:space="preserve">.   relating results of diagnostic studies and analysis of health data to nursing diagnoses. </w:t>
      </w:r>
    </w:p>
    <w:p w14:paraId="72E7CC95"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rPr>
        <w:tab/>
      </w:r>
      <w:r w:rsidRPr="005B548E">
        <w:rPr>
          <w:rFonts w:eastAsia="Times New Roman" w:cs="Times New Roman"/>
          <w:sz w:val="16"/>
          <w:szCs w:val="16"/>
        </w:rPr>
        <w:t xml:space="preserve">CO  1, 2, 3, 5    </w:t>
      </w:r>
    </w:p>
    <w:p w14:paraId="41A05A61"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           </w:t>
      </w:r>
    </w:p>
    <w:p w14:paraId="3FB80498" w14:textId="77777777" w:rsidR="005B548E" w:rsidRPr="005B548E" w:rsidRDefault="005B548E" w:rsidP="005B548E">
      <w:pPr>
        <w:widowControl/>
        <w:overflowPunct w:val="0"/>
        <w:ind w:left="360" w:hanging="360"/>
        <w:textAlignment w:val="baseline"/>
        <w:rPr>
          <w:rFonts w:eastAsia="Times New Roman" w:cs="Times New Roman"/>
        </w:rPr>
      </w:pPr>
      <w:r w:rsidRPr="005B548E">
        <w:rPr>
          <w:rFonts w:eastAsia="Times New Roman" w:cs="Times New Roman"/>
        </w:rPr>
        <w:t xml:space="preserve"> 5.  </w:t>
      </w:r>
      <w:r w:rsidRPr="005B548E">
        <w:rPr>
          <w:rFonts w:eastAsia="Times New Roman" w:cs="Times New Roman"/>
        </w:rPr>
        <w:tab/>
        <w:t xml:space="preserve">collaborating with multidisciplinary teams to determine rationale for prescribed therapies, including pharmacological therapies and their specific actions and side effects.  </w:t>
      </w:r>
    </w:p>
    <w:p w14:paraId="11950E64"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2, 3, 5, 7    </w:t>
      </w:r>
    </w:p>
    <w:p w14:paraId="1E55DDA2" w14:textId="4ED9B490" w:rsidR="005B548E" w:rsidRDefault="005B548E" w:rsidP="005B548E">
      <w:pPr>
        <w:widowControl/>
        <w:overflowPunct w:val="0"/>
        <w:textAlignment w:val="baseline"/>
        <w:rPr>
          <w:rFonts w:eastAsia="Times New Roman" w:cs="Times New Roman"/>
          <w:sz w:val="16"/>
          <w:szCs w:val="16"/>
        </w:rPr>
      </w:pPr>
    </w:p>
    <w:p w14:paraId="10F0D753" w14:textId="02814AEC" w:rsidR="00087076" w:rsidRDefault="00087076" w:rsidP="005B548E">
      <w:pPr>
        <w:widowControl/>
        <w:overflowPunct w:val="0"/>
        <w:textAlignment w:val="baseline"/>
        <w:rPr>
          <w:rFonts w:eastAsia="Times New Roman" w:cs="Times New Roman"/>
          <w:sz w:val="16"/>
          <w:szCs w:val="16"/>
        </w:rPr>
      </w:pPr>
    </w:p>
    <w:p w14:paraId="3523E2F4" w14:textId="77777777" w:rsidR="00087076" w:rsidRPr="005B548E" w:rsidRDefault="00087076" w:rsidP="005B548E">
      <w:pPr>
        <w:widowControl/>
        <w:overflowPunct w:val="0"/>
        <w:textAlignment w:val="baseline"/>
        <w:rPr>
          <w:rFonts w:eastAsia="Times New Roman" w:cs="Times New Roman"/>
          <w:sz w:val="16"/>
          <w:szCs w:val="16"/>
        </w:rPr>
      </w:pPr>
    </w:p>
    <w:p w14:paraId="5F245861"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105F7ADA"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Planning: Prior to care, develop a written plan designed to achieve expected outcomes, based on appropriate rationale by:</w:t>
      </w:r>
    </w:p>
    <w:p w14:paraId="39F8A91B" w14:textId="77777777" w:rsidR="005B548E" w:rsidRPr="005B548E" w:rsidRDefault="005B548E" w:rsidP="005B548E">
      <w:pPr>
        <w:widowControl/>
        <w:overflowPunct w:val="0"/>
        <w:textAlignment w:val="baseline"/>
        <w:rPr>
          <w:rFonts w:eastAsia="Times New Roman" w:cs="Times New Roman"/>
          <w:sz w:val="24"/>
          <w:szCs w:val="20"/>
        </w:rPr>
      </w:pPr>
    </w:p>
    <w:p w14:paraId="137C3539" w14:textId="77777777" w:rsidR="005B548E" w:rsidRPr="005B548E" w:rsidRDefault="005B548E" w:rsidP="005B548E">
      <w:pPr>
        <w:widowControl/>
        <w:overflowPunct w:val="0"/>
        <w:ind w:hanging="90"/>
        <w:textAlignment w:val="baseline"/>
        <w:rPr>
          <w:rFonts w:eastAsia="Times New Roman" w:cs="Times New Roman"/>
          <w:szCs w:val="20"/>
        </w:rPr>
      </w:pPr>
      <w:r w:rsidRPr="005B548E">
        <w:rPr>
          <w:rFonts w:eastAsia="Times New Roman" w:cs="Times New Roman"/>
          <w:szCs w:val="20"/>
        </w:rPr>
        <w:t xml:space="preserve">  6.  with assistance, utilizing clinical reasoning to establish priorities.</w:t>
      </w:r>
    </w:p>
    <w:p w14:paraId="1F1278F7"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1, 2, 3, 4, 7 </w:t>
      </w:r>
    </w:p>
    <w:p w14:paraId="22B76A7B" w14:textId="77777777" w:rsidR="005B548E" w:rsidRPr="005B548E" w:rsidRDefault="005B548E" w:rsidP="005B548E">
      <w:pPr>
        <w:widowControl/>
        <w:overflowPunct w:val="0"/>
        <w:textAlignment w:val="baseline"/>
        <w:rPr>
          <w:rFonts w:eastAsia="Times New Roman" w:cs="Times New Roman"/>
          <w:sz w:val="24"/>
          <w:szCs w:val="20"/>
        </w:rPr>
      </w:pPr>
    </w:p>
    <w:p w14:paraId="717CC6D9" w14:textId="0AF6CEE8"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7.  identifying short and long</w:t>
      </w:r>
      <w:r w:rsidR="00AD5D63">
        <w:rPr>
          <w:rFonts w:eastAsia="Times New Roman" w:cs="Times New Roman"/>
          <w:szCs w:val="20"/>
        </w:rPr>
        <w:t>-</w:t>
      </w:r>
      <w:r w:rsidRPr="005B548E">
        <w:rPr>
          <w:rFonts w:eastAsia="Times New Roman" w:cs="Times New Roman"/>
          <w:szCs w:val="20"/>
        </w:rPr>
        <w:t xml:space="preserve">term goals and expected outcomes in conjunction with patient and family.        </w:t>
      </w:r>
    </w:p>
    <w:p w14:paraId="5AE56EB0"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CO 1, 2, 3, 4, 7</w:t>
      </w:r>
    </w:p>
    <w:p w14:paraId="2ED43985" w14:textId="77777777" w:rsidR="005B548E" w:rsidRPr="005B548E" w:rsidRDefault="005B548E" w:rsidP="005B548E">
      <w:pPr>
        <w:widowControl/>
        <w:overflowPunct w:val="0"/>
        <w:textAlignment w:val="baseline"/>
        <w:rPr>
          <w:rFonts w:eastAsia="Times New Roman" w:cs="Times New Roman"/>
          <w:szCs w:val="20"/>
        </w:rPr>
      </w:pPr>
    </w:p>
    <w:p w14:paraId="1EAF6628"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8.  planning for patient and family education based on values, beliefs, cultural, and health needs. </w:t>
      </w:r>
    </w:p>
    <w:p w14:paraId="49EEC0E8"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CO  1, 2, 3, 4, 7</w:t>
      </w:r>
    </w:p>
    <w:p w14:paraId="676B5CD8" w14:textId="77777777" w:rsidR="005B548E" w:rsidRPr="005B548E" w:rsidRDefault="005B548E" w:rsidP="005B548E">
      <w:pPr>
        <w:widowControl/>
        <w:overflowPunct w:val="0"/>
        <w:textAlignment w:val="baseline"/>
        <w:rPr>
          <w:rFonts w:eastAsia="Times New Roman" w:cs="Times New Roman"/>
          <w:szCs w:val="20"/>
        </w:rPr>
      </w:pPr>
    </w:p>
    <w:p w14:paraId="1CD5BF22" w14:textId="396C418B"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9.  planning nursing interventions to carry out prescribed interdisciplinary therapies. </w:t>
      </w:r>
    </w:p>
    <w:p w14:paraId="4F124E12" w14:textId="77777777" w:rsidR="005B548E" w:rsidRPr="005B548E" w:rsidRDefault="005B548E" w:rsidP="005B548E">
      <w:pPr>
        <w:widowControl/>
        <w:overflowPunct w:val="0"/>
        <w:textAlignment w:val="baseline"/>
        <w:rPr>
          <w:rFonts w:eastAsia="Times New Roman" w:cs="Times New Roman"/>
          <w:sz w:val="14"/>
          <w:szCs w:val="16"/>
        </w:rPr>
      </w:pPr>
      <w:r w:rsidRPr="005B548E">
        <w:rPr>
          <w:rFonts w:eastAsia="Times New Roman" w:cs="Times New Roman"/>
          <w:szCs w:val="20"/>
        </w:rPr>
        <w:tab/>
      </w:r>
      <w:r w:rsidRPr="005B548E">
        <w:rPr>
          <w:rFonts w:eastAsia="Times New Roman" w:cs="Times New Roman"/>
          <w:sz w:val="16"/>
          <w:szCs w:val="16"/>
        </w:rPr>
        <w:t xml:space="preserve">CO  1, 2, 3, 4, 7     </w:t>
      </w:r>
    </w:p>
    <w:p w14:paraId="0C49F6C3" w14:textId="77777777" w:rsidR="005B548E" w:rsidRPr="005B548E" w:rsidRDefault="005B548E" w:rsidP="005B548E">
      <w:pPr>
        <w:widowControl/>
        <w:overflowPunct w:val="0"/>
        <w:textAlignment w:val="baseline"/>
        <w:rPr>
          <w:rFonts w:eastAsia="Times New Roman" w:cs="Times New Roman"/>
          <w:szCs w:val="20"/>
        </w:rPr>
      </w:pPr>
    </w:p>
    <w:p w14:paraId="0C8C51BD"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10.  utilizing community resources available to patient and family for discharge planning.</w:t>
      </w:r>
    </w:p>
    <w:p w14:paraId="7E286A4A"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1, 2, 3, 4, 7     </w:t>
      </w:r>
    </w:p>
    <w:p w14:paraId="6F82A6A5" w14:textId="77777777" w:rsidR="005B548E" w:rsidRPr="005B548E" w:rsidRDefault="005B548E" w:rsidP="005B548E">
      <w:pPr>
        <w:widowControl/>
        <w:overflowPunct w:val="0"/>
        <w:textAlignment w:val="baseline"/>
        <w:rPr>
          <w:rFonts w:eastAsia="Times New Roman" w:cs="Times New Roman"/>
          <w:sz w:val="24"/>
          <w:szCs w:val="20"/>
        </w:rPr>
      </w:pPr>
    </w:p>
    <w:p w14:paraId="023FFB43" w14:textId="717F4CAD"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11.  differentiating roles and functions of members of the health care team </w:t>
      </w:r>
      <w:r w:rsidR="00AD5D63" w:rsidRPr="005B548E">
        <w:rPr>
          <w:rFonts w:eastAsia="Times New Roman" w:cs="Times New Roman"/>
          <w:szCs w:val="20"/>
        </w:rPr>
        <w:t>when planning</w:t>
      </w:r>
      <w:r w:rsidRPr="005B548E">
        <w:rPr>
          <w:rFonts w:eastAsia="Times New Roman" w:cs="Times New Roman"/>
          <w:szCs w:val="20"/>
        </w:rPr>
        <w:t xml:space="preserve"> care.     </w:t>
      </w:r>
    </w:p>
    <w:p w14:paraId="6B96DB6E" w14:textId="3CC66C5B"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 xml:space="preserve">CO  1, 2, 3, 4, 7  </w:t>
      </w:r>
    </w:p>
    <w:p w14:paraId="2337B501" w14:textId="2B27A7F4" w:rsidR="00087076" w:rsidRDefault="00087076" w:rsidP="005B548E">
      <w:pPr>
        <w:widowControl/>
        <w:overflowPunct w:val="0"/>
        <w:textAlignment w:val="baseline"/>
        <w:rPr>
          <w:rFonts w:eastAsia="Times New Roman" w:cs="Times New Roman"/>
          <w:sz w:val="16"/>
          <w:szCs w:val="16"/>
        </w:rPr>
      </w:pPr>
    </w:p>
    <w:p w14:paraId="2B630526" w14:textId="10C93D8D" w:rsidR="00087076" w:rsidRDefault="00087076" w:rsidP="005B548E">
      <w:pPr>
        <w:widowControl/>
        <w:overflowPunct w:val="0"/>
        <w:textAlignment w:val="baseline"/>
        <w:rPr>
          <w:rFonts w:eastAsia="Times New Roman" w:cs="Times New Roman"/>
          <w:sz w:val="16"/>
          <w:szCs w:val="16"/>
        </w:rPr>
      </w:pPr>
    </w:p>
    <w:p w14:paraId="134B0D49" w14:textId="414972CD" w:rsidR="00087076" w:rsidRDefault="00087076" w:rsidP="005B548E">
      <w:pPr>
        <w:widowControl/>
        <w:overflowPunct w:val="0"/>
        <w:textAlignment w:val="baseline"/>
        <w:rPr>
          <w:rFonts w:eastAsia="Times New Roman" w:cs="Times New Roman"/>
          <w:szCs w:val="20"/>
        </w:rPr>
      </w:pPr>
    </w:p>
    <w:p w14:paraId="39C5EEAD" w14:textId="77777777" w:rsidR="00087076" w:rsidRPr="005B548E" w:rsidRDefault="00087076" w:rsidP="005B548E">
      <w:pPr>
        <w:widowControl/>
        <w:overflowPunct w:val="0"/>
        <w:textAlignment w:val="baseline"/>
        <w:rPr>
          <w:rFonts w:eastAsia="Times New Roman" w:cs="Times New Roman"/>
          <w:szCs w:val="20"/>
        </w:rPr>
      </w:pPr>
    </w:p>
    <w:p w14:paraId="156CFD9B"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lastRenderedPageBreak/>
        <w:t>----------------------------------------------------------------------------------------------------</w:t>
      </w:r>
    </w:p>
    <w:p w14:paraId="1149EA6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sz w:val="24"/>
          <w:szCs w:val="20"/>
        </w:rPr>
        <w:t>Implementation: Implements the plan of care to meet the patient’s biopsychosocial needs by:</w:t>
      </w:r>
    </w:p>
    <w:p w14:paraId="5BB2CCCE" w14:textId="77777777" w:rsidR="005B548E" w:rsidRPr="005B548E" w:rsidRDefault="005B548E" w:rsidP="005B548E">
      <w:pPr>
        <w:widowControl/>
        <w:overflowPunct w:val="0"/>
        <w:textAlignment w:val="baseline"/>
        <w:rPr>
          <w:rFonts w:eastAsia="Times New Roman" w:cs="Times New Roman"/>
          <w:sz w:val="24"/>
          <w:szCs w:val="20"/>
        </w:rPr>
      </w:pPr>
    </w:p>
    <w:p w14:paraId="7567F50B" w14:textId="782E6803"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12.  organizing nursing care efficiently using current technology in a </w:t>
      </w:r>
      <w:r w:rsidR="00AD5D63" w:rsidRPr="005B548E">
        <w:rPr>
          <w:rFonts w:eastAsia="Times New Roman" w:cs="Times New Roman"/>
          <w:szCs w:val="20"/>
        </w:rPr>
        <w:t>cost-effective</w:t>
      </w:r>
      <w:r w:rsidRPr="005B548E">
        <w:rPr>
          <w:rFonts w:eastAsia="Times New Roman" w:cs="Times New Roman"/>
          <w:szCs w:val="20"/>
        </w:rPr>
        <w:t xml:space="preserve"> manner.</w:t>
      </w:r>
    </w:p>
    <w:p w14:paraId="30308AA7"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 xml:space="preserve">CO   3    </w:t>
      </w:r>
    </w:p>
    <w:p w14:paraId="5143F29F" w14:textId="77777777" w:rsidR="005B548E" w:rsidRPr="005B548E" w:rsidRDefault="005B548E" w:rsidP="005B548E">
      <w:pPr>
        <w:widowControl/>
        <w:overflowPunct w:val="0"/>
        <w:textAlignment w:val="baseline"/>
        <w:rPr>
          <w:rFonts w:eastAsia="Times New Roman" w:cs="Times New Roman"/>
          <w:szCs w:val="20"/>
        </w:rPr>
      </w:pPr>
    </w:p>
    <w:p w14:paraId="36BFA25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13.  implementing nursing interventions to achieve expected outcomes.</w:t>
      </w:r>
    </w:p>
    <w:p w14:paraId="70C2CE1F"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CO  1, 2, 4, 5, 7</w:t>
      </w:r>
    </w:p>
    <w:p w14:paraId="7C6A6D26" w14:textId="77777777" w:rsidR="005B548E" w:rsidRPr="005B548E" w:rsidRDefault="005B548E" w:rsidP="005B548E">
      <w:pPr>
        <w:widowControl/>
        <w:overflowPunct w:val="0"/>
        <w:textAlignment w:val="baseline"/>
        <w:rPr>
          <w:rFonts w:eastAsia="Times New Roman" w:cs="Times New Roman"/>
          <w:sz w:val="24"/>
          <w:szCs w:val="20"/>
        </w:rPr>
      </w:pPr>
    </w:p>
    <w:p w14:paraId="19EA4E9B"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14.  collaborating with patient and family in decision making regarding nursing care.</w:t>
      </w:r>
    </w:p>
    <w:p w14:paraId="4CD65744"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ab/>
      </w:r>
      <w:r w:rsidRPr="005B548E">
        <w:rPr>
          <w:rFonts w:eastAsia="Times New Roman" w:cs="Times New Roman"/>
          <w:sz w:val="16"/>
          <w:szCs w:val="16"/>
        </w:rPr>
        <w:t>CO 1, 2, 3,</w:t>
      </w:r>
      <w:r w:rsidRPr="005B548E">
        <w:rPr>
          <w:rFonts w:eastAsia="Times New Roman" w:cs="Times New Roman"/>
          <w:szCs w:val="20"/>
        </w:rPr>
        <w:tab/>
      </w:r>
    </w:p>
    <w:p w14:paraId="55DEA611" w14:textId="77777777" w:rsidR="005B548E" w:rsidRPr="005B548E" w:rsidRDefault="005B548E" w:rsidP="005B548E">
      <w:pPr>
        <w:widowControl/>
        <w:overflowPunct w:val="0"/>
        <w:textAlignment w:val="baseline"/>
        <w:rPr>
          <w:rFonts w:eastAsia="Times New Roman" w:cs="Times New Roman"/>
          <w:szCs w:val="20"/>
        </w:rPr>
      </w:pPr>
    </w:p>
    <w:p w14:paraId="5995B64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15.  teaching selected principles and procedures of health promotion/care to patient and/or family based on  </w:t>
      </w:r>
    </w:p>
    <w:p w14:paraId="5F7E0B3E"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developmental stages and sociocultural variables.</w:t>
      </w:r>
      <w:r w:rsidRPr="005B548E">
        <w:rPr>
          <w:rFonts w:eastAsia="Times New Roman" w:cs="Times New Roman"/>
          <w:szCs w:val="20"/>
        </w:rPr>
        <w:tab/>
      </w:r>
    </w:p>
    <w:p w14:paraId="018240B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CO  1, 2, 3, 4</w:t>
      </w:r>
    </w:p>
    <w:p w14:paraId="7CFA45C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16.  displaying behaviors that exemplify the belief that humans are holistic beings with worth and dignity.   </w:t>
      </w:r>
      <w:r w:rsidRPr="005B548E">
        <w:rPr>
          <w:rFonts w:eastAsia="Times New Roman" w:cs="Times New Roman"/>
          <w:szCs w:val="20"/>
        </w:rPr>
        <w:tab/>
      </w:r>
    </w:p>
    <w:p w14:paraId="28531F09" w14:textId="79623245"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 xml:space="preserve">CO 1, 2 </w:t>
      </w:r>
    </w:p>
    <w:p w14:paraId="472F6F96" w14:textId="77777777" w:rsidR="00087076" w:rsidRPr="005B548E" w:rsidRDefault="00087076" w:rsidP="005B548E">
      <w:pPr>
        <w:widowControl/>
        <w:overflowPunct w:val="0"/>
        <w:textAlignment w:val="baseline"/>
        <w:rPr>
          <w:rFonts w:eastAsia="Times New Roman" w:cs="Times New Roman"/>
          <w:sz w:val="14"/>
          <w:szCs w:val="16"/>
        </w:rPr>
      </w:pPr>
    </w:p>
    <w:p w14:paraId="17DA6F8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1F4ED3A"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 xml:space="preserve">Implementation: Performs selected nursing measures with competence, in addition to those skills previously performed including: </w:t>
      </w:r>
    </w:p>
    <w:p w14:paraId="1C3D8E7B" w14:textId="77777777" w:rsidR="005B548E" w:rsidRPr="005B548E" w:rsidRDefault="005B548E" w:rsidP="005B548E">
      <w:pPr>
        <w:widowControl/>
        <w:overflowPunct w:val="0"/>
        <w:textAlignment w:val="baseline"/>
        <w:rPr>
          <w:rFonts w:eastAsia="Times New Roman" w:cs="Times New Roman"/>
          <w:sz w:val="24"/>
          <w:szCs w:val="20"/>
        </w:rPr>
      </w:pPr>
    </w:p>
    <w:p w14:paraId="008FD84F"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3, 4, 5, 6, 7 </w:t>
      </w:r>
    </w:p>
    <w:p w14:paraId="2969F716" w14:textId="77777777" w:rsidR="005B548E" w:rsidRPr="005B548E" w:rsidRDefault="005B548E" w:rsidP="005B548E">
      <w:pPr>
        <w:widowControl/>
        <w:overflowPunct w:val="0"/>
        <w:textAlignment w:val="baseline"/>
        <w:rPr>
          <w:rFonts w:eastAsia="Times New Roman" w:cs="Times New Roman"/>
          <w:szCs w:val="20"/>
        </w:rPr>
      </w:pPr>
    </w:p>
    <w:p w14:paraId="6138DD2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17.  assessment of the hospitalized patient. </w:t>
      </w:r>
    </w:p>
    <w:p w14:paraId="5D894EE3" w14:textId="77777777" w:rsidR="005B548E" w:rsidRPr="005B548E" w:rsidRDefault="005B548E" w:rsidP="005B548E">
      <w:pPr>
        <w:widowControl/>
        <w:overflowPunct w:val="0"/>
        <w:textAlignment w:val="baseline"/>
        <w:rPr>
          <w:rFonts w:eastAsia="Times New Roman" w:cs="Times New Roman"/>
          <w:szCs w:val="20"/>
        </w:rPr>
      </w:pPr>
    </w:p>
    <w:p w14:paraId="77A44CA7"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18.  calculation of dosages and administration of medications including IV Piggybacks (IVPB).</w:t>
      </w:r>
    </w:p>
    <w:p w14:paraId="751D9BF9" w14:textId="77777777" w:rsidR="005B548E" w:rsidRPr="005B548E" w:rsidRDefault="005B548E" w:rsidP="005B548E">
      <w:pPr>
        <w:widowControl/>
        <w:overflowPunct w:val="0"/>
        <w:textAlignment w:val="baseline"/>
        <w:rPr>
          <w:rFonts w:eastAsia="Times New Roman" w:cs="Times New Roman"/>
          <w:szCs w:val="20"/>
        </w:rPr>
      </w:pPr>
    </w:p>
    <w:p w14:paraId="0BF5A2A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19.  providing safe care to patients receiving IV or blood therapy.</w:t>
      </w:r>
    </w:p>
    <w:p w14:paraId="696DE2F7" w14:textId="77777777" w:rsidR="005B548E" w:rsidRPr="005B548E" w:rsidRDefault="005B548E" w:rsidP="005B548E">
      <w:pPr>
        <w:widowControl/>
        <w:overflowPunct w:val="0"/>
        <w:textAlignment w:val="baseline"/>
        <w:rPr>
          <w:rFonts w:eastAsia="Times New Roman" w:cs="Times New Roman"/>
          <w:szCs w:val="20"/>
        </w:rPr>
      </w:pPr>
    </w:p>
    <w:p w14:paraId="37A91910" w14:textId="01D8A457" w:rsid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20.  providing safe care to patients receiving anticoagulant therapy.</w:t>
      </w:r>
    </w:p>
    <w:p w14:paraId="6F253EB9" w14:textId="77777777" w:rsidR="00087076" w:rsidRPr="005B548E" w:rsidRDefault="00087076" w:rsidP="005B548E">
      <w:pPr>
        <w:widowControl/>
        <w:overflowPunct w:val="0"/>
        <w:textAlignment w:val="baseline"/>
        <w:rPr>
          <w:rFonts w:eastAsia="Times New Roman" w:cs="Times New Roman"/>
          <w:szCs w:val="20"/>
        </w:rPr>
      </w:pPr>
    </w:p>
    <w:p w14:paraId="6D3353E6"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65269DA2"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Interpersonal Relations: Exhibits written, verbal, and nonverbal communication by:</w:t>
      </w:r>
    </w:p>
    <w:p w14:paraId="157A2C17" w14:textId="77777777" w:rsidR="005B548E" w:rsidRPr="005B548E" w:rsidRDefault="005B548E" w:rsidP="005B548E">
      <w:pPr>
        <w:widowControl/>
        <w:overflowPunct w:val="0"/>
        <w:textAlignment w:val="baseline"/>
        <w:rPr>
          <w:rFonts w:eastAsia="Times New Roman" w:cs="Times New Roman"/>
          <w:sz w:val="24"/>
          <w:szCs w:val="20"/>
        </w:rPr>
      </w:pPr>
    </w:p>
    <w:p w14:paraId="0AFA38D6"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21.  creating and maintaining effective interpersonal relationships, using therapeutic communication skills based on   </w:t>
      </w:r>
    </w:p>
    <w:p w14:paraId="3C63325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values, beliefs, and culture of the individual.             </w:t>
      </w:r>
    </w:p>
    <w:p w14:paraId="448F5A8C"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Cs w:val="20"/>
        </w:rPr>
        <w:t xml:space="preserve"> </w:t>
      </w:r>
      <w:r w:rsidRPr="005B548E">
        <w:rPr>
          <w:rFonts w:eastAsia="Times New Roman" w:cs="Times New Roman"/>
          <w:sz w:val="16"/>
          <w:szCs w:val="16"/>
        </w:rPr>
        <w:t xml:space="preserve">CO  2, 3      </w:t>
      </w:r>
    </w:p>
    <w:p w14:paraId="4A917B02" w14:textId="77777777" w:rsidR="005B548E" w:rsidRPr="005B548E" w:rsidRDefault="005B548E" w:rsidP="005B548E">
      <w:pPr>
        <w:widowControl/>
        <w:overflowPunct w:val="0"/>
        <w:textAlignment w:val="baseline"/>
        <w:rPr>
          <w:rFonts w:eastAsia="Times New Roman" w:cs="Times New Roman"/>
          <w:sz w:val="24"/>
          <w:szCs w:val="20"/>
        </w:rPr>
      </w:pPr>
    </w:p>
    <w:p w14:paraId="4A28E6E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22.  maintaining patient confidentiality.</w:t>
      </w:r>
      <w:r w:rsidRPr="005B548E">
        <w:rPr>
          <w:rFonts w:eastAsia="Times New Roman" w:cs="Times New Roman"/>
          <w:sz w:val="24"/>
          <w:szCs w:val="20"/>
        </w:rPr>
        <w:t xml:space="preserve">           </w:t>
      </w:r>
    </w:p>
    <w:p w14:paraId="1E2DEF7A"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CO  1, 2, 3</w:t>
      </w:r>
      <w:r w:rsidRPr="005B548E">
        <w:rPr>
          <w:rFonts w:eastAsia="Times New Roman" w:cs="Times New Roman"/>
          <w:sz w:val="16"/>
          <w:szCs w:val="16"/>
        </w:rPr>
        <w:tab/>
        <w:t xml:space="preserve">   </w:t>
      </w:r>
    </w:p>
    <w:p w14:paraId="6348D576" w14:textId="77777777" w:rsidR="005B548E" w:rsidRPr="005B548E" w:rsidRDefault="005B548E" w:rsidP="005B548E">
      <w:pPr>
        <w:widowControl/>
        <w:overflowPunct w:val="0"/>
        <w:textAlignment w:val="baseline"/>
        <w:rPr>
          <w:rFonts w:eastAsia="Times New Roman" w:cs="Times New Roman"/>
          <w:sz w:val="24"/>
          <w:szCs w:val="20"/>
        </w:rPr>
      </w:pPr>
    </w:p>
    <w:p w14:paraId="7C320E45" w14:textId="77777777" w:rsidR="005B548E" w:rsidRPr="005B548E" w:rsidRDefault="005B548E" w:rsidP="005B548E">
      <w:pPr>
        <w:widowControl/>
        <w:overflowPunct w:val="0"/>
        <w:ind w:left="720" w:hanging="720"/>
        <w:textAlignment w:val="baseline"/>
        <w:rPr>
          <w:rFonts w:eastAsia="Times New Roman" w:cs="Times New Roman"/>
          <w:szCs w:val="20"/>
        </w:rPr>
      </w:pPr>
      <w:r w:rsidRPr="005B548E">
        <w:rPr>
          <w:rFonts w:eastAsia="Times New Roman" w:cs="Times New Roman"/>
          <w:szCs w:val="20"/>
        </w:rPr>
        <w:t xml:space="preserve">23.  explaining the nursing plan of care and/or selected treatment modalities in a way that is understandable to the </w:t>
      </w:r>
    </w:p>
    <w:p w14:paraId="275A5751" w14:textId="77777777" w:rsidR="005B548E" w:rsidRPr="005B548E" w:rsidRDefault="005B548E" w:rsidP="005B548E">
      <w:pPr>
        <w:widowControl/>
        <w:overflowPunct w:val="0"/>
        <w:ind w:left="720" w:hanging="720"/>
        <w:textAlignment w:val="baseline"/>
        <w:rPr>
          <w:rFonts w:eastAsia="Times New Roman" w:cs="Times New Roman"/>
          <w:sz w:val="24"/>
          <w:szCs w:val="20"/>
        </w:rPr>
      </w:pPr>
      <w:r w:rsidRPr="005B548E">
        <w:rPr>
          <w:rFonts w:eastAsia="Times New Roman" w:cs="Times New Roman"/>
          <w:szCs w:val="20"/>
        </w:rPr>
        <w:t xml:space="preserve">        patient and family</w:t>
      </w:r>
      <w:r w:rsidRPr="005B548E">
        <w:rPr>
          <w:rFonts w:eastAsia="Times New Roman" w:cs="Times New Roman"/>
          <w:sz w:val="24"/>
          <w:szCs w:val="20"/>
        </w:rPr>
        <w:t xml:space="preserve">.                     </w:t>
      </w:r>
    </w:p>
    <w:p w14:paraId="4FD487C8" w14:textId="77777777" w:rsidR="005B548E" w:rsidRPr="005B548E" w:rsidRDefault="005B548E" w:rsidP="005B548E">
      <w:pPr>
        <w:widowControl/>
        <w:overflowPunct w:val="0"/>
        <w:ind w:left="720"/>
        <w:textAlignment w:val="baseline"/>
        <w:rPr>
          <w:rFonts w:eastAsia="Times New Roman" w:cs="Times New Roman"/>
          <w:sz w:val="24"/>
          <w:szCs w:val="20"/>
        </w:rPr>
      </w:pPr>
      <w:r w:rsidRPr="005B548E">
        <w:rPr>
          <w:rFonts w:eastAsia="Times New Roman" w:cs="Times New Roman"/>
          <w:sz w:val="16"/>
          <w:szCs w:val="16"/>
        </w:rPr>
        <w:t xml:space="preserve">CO  3 </w:t>
      </w:r>
    </w:p>
    <w:p w14:paraId="2769D6D4" w14:textId="77777777" w:rsidR="005B548E" w:rsidRPr="005B548E" w:rsidRDefault="005B548E" w:rsidP="005B548E">
      <w:pPr>
        <w:widowControl/>
        <w:overflowPunct w:val="0"/>
        <w:textAlignment w:val="baseline"/>
        <w:rPr>
          <w:rFonts w:eastAsia="Times New Roman" w:cs="Times New Roman"/>
          <w:sz w:val="24"/>
          <w:szCs w:val="20"/>
        </w:rPr>
      </w:pPr>
    </w:p>
    <w:p w14:paraId="22634E5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24.  developing and presenting oral and/or written assignments that are timely, concise, organized, and accurate using </w:t>
      </w:r>
    </w:p>
    <w:p w14:paraId="56C0685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medical terminology and correct spelling.                  </w:t>
      </w:r>
    </w:p>
    <w:p w14:paraId="2E6EE509"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3      </w:t>
      </w:r>
    </w:p>
    <w:p w14:paraId="6F555C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38CC04E8"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25. discussing the current plan of care with the healthcare team. </w:t>
      </w:r>
    </w:p>
    <w:p w14:paraId="05E50BFB"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rPr>
        <w:tab/>
      </w:r>
      <w:r w:rsidRPr="005B548E">
        <w:rPr>
          <w:rFonts w:eastAsia="Times New Roman" w:cs="Times New Roman"/>
          <w:sz w:val="16"/>
          <w:szCs w:val="16"/>
        </w:rPr>
        <w:t>CO 2, 3, 4</w:t>
      </w:r>
    </w:p>
    <w:p w14:paraId="3F094B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62A3BF2D"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3EEA1D94" w14:textId="02E423FE" w:rsid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  </w:t>
      </w:r>
    </w:p>
    <w:p w14:paraId="0CEF7F0F" w14:textId="77777777" w:rsidR="00087076" w:rsidRPr="005B548E" w:rsidRDefault="00087076" w:rsidP="005B548E">
      <w:pPr>
        <w:widowControl/>
        <w:overflowPunct w:val="0"/>
        <w:ind w:firstLine="720"/>
        <w:textAlignment w:val="baseline"/>
        <w:rPr>
          <w:rFonts w:eastAsia="Times New Roman" w:cs="Times New Roman"/>
          <w:sz w:val="24"/>
          <w:szCs w:val="20"/>
        </w:rPr>
      </w:pPr>
    </w:p>
    <w:p w14:paraId="367D96C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lastRenderedPageBreak/>
        <w:t>----------------------------------------------------------------------------------------------------</w:t>
      </w:r>
    </w:p>
    <w:p w14:paraId="0B0D1161" w14:textId="27593F5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Evaluation: With assistance the student is involved by:</w:t>
      </w:r>
    </w:p>
    <w:p w14:paraId="0F60709C" w14:textId="77777777" w:rsidR="005B548E" w:rsidRPr="005B548E" w:rsidRDefault="005B548E" w:rsidP="005B548E">
      <w:pPr>
        <w:widowControl/>
        <w:overflowPunct w:val="0"/>
        <w:textAlignment w:val="baseline"/>
        <w:rPr>
          <w:rFonts w:eastAsia="Times New Roman" w:cs="Times New Roman"/>
          <w:sz w:val="24"/>
          <w:szCs w:val="20"/>
        </w:rPr>
      </w:pPr>
    </w:p>
    <w:p w14:paraId="01CCD74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26.  evaluating own ability to implement each step of the nursing process.</w:t>
      </w:r>
      <w:r w:rsidRPr="005B548E">
        <w:rPr>
          <w:rFonts w:eastAsia="Times New Roman" w:cs="Times New Roman"/>
          <w:sz w:val="24"/>
          <w:szCs w:val="20"/>
        </w:rPr>
        <w:tab/>
      </w:r>
    </w:p>
    <w:p w14:paraId="2A6AB680"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4      </w:t>
      </w:r>
    </w:p>
    <w:p w14:paraId="5AE816D4" w14:textId="77777777" w:rsidR="005B548E" w:rsidRPr="005B548E" w:rsidRDefault="005B548E" w:rsidP="005B548E">
      <w:pPr>
        <w:widowControl/>
        <w:overflowPunct w:val="0"/>
        <w:textAlignment w:val="baseline"/>
        <w:rPr>
          <w:rFonts w:eastAsia="Times New Roman" w:cs="Times New Roman"/>
          <w:sz w:val="24"/>
          <w:szCs w:val="20"/>
        </w:rPr>
      </w:pPr>
    </w:p>
    <w:p w14:paraId="14C0BB0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27.  Evaluating patient’s and family’s response to nursing interventions and revises care appropriately.    </w:t>
      </w:r>
      <w:r w:rsidRPr="005B548E">
        <w:rPr>
          <w:rFonts w:eastAsia="Times New Roman" w:cs="Times New Roman"/>
          <w:sz w:val="24"/>
          <w:szCs w:val="20"/>
        </w:rPr>
        <w:tab/>
      </w:r>
    </w:p>
    <w:p w14:paraId="40D4BB1D"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C0 4</w:t>
      </w:r>
    </w:p>
    <w:p w14:paraId="761EA597" w14:textId="77777777" w:rsidR="005B548E" w:rsidRPr="005B548E" w:rsidRDefault="005B548E" w:rsidP="005B548E">
      <w:pPr>
        <w:widowControl/>
        <w:overflowPunct w:val="0"/>
        <w:textAlignment w:val="baseline"/>
        <w:rPr>
          <w:rFonts w:eastAsia="Times New Roman" w:cs="Times New Roman"/>
          <w:sz w:val="24"/>
          <w:szCs w:val="20"/>
        </w:rPr>
      </w:pPr>
    </w:p>
    <w:p w14:paraId="10C3843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28.  modifying the nursing care plan and communicating reasons and rationales for changes to the multidisciplinary  </w:t>
      </w:r>
    </w:p>
    <w:p w14:paraId="5CAD0B6C" w14:textId="77777777" w:rsidR="00E70528"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        team.</w:t>
      </w:r>
      <w:r w:rsidRPr="005B548E">
        <w:rPr>
          <w:rFonts w:eastAsia="Times New Roman" w:cs="Times New Roman"/>
          <w:sz w:val="24"/>
          <w:szCs w:val="20"/>
        </w:rPr>
        <w:t xml:space="preserve">      </w:t>
      </w:r>
    </w:p>
    <w:p w14:paraId="37B35332" w14:textId="61FE973E" w:rsidR="005B548E" w:rsidRPr="005B548E" w:rsidRDefault="00E70528" w:rsidP="005B548E">
      <w:pPr>
        <w:widowControl/>
        <w:overflowPunct w:val="0"/>
        <w:textAlignment w:val="baseline"/>
        <w:rPr>
          <w:rFonts w:eastAsia="Times New Roman" w:cs="Times New Roman"/>
          <w:sz w:val="24"/>
          <w:szCs w:val="20"/>
        </w:rPr>
      </w:pPr>
      <w:r>
        <w:rPr>
          <w:rFonts w:eastAsia="Times New Roman" w:cs="Times New Roman"/>
          <w:sz w:val="24"/>
          <w:szCs w:val="20"/>
        </w:rPr>
        <w:t xml:space="preserve">             </w:t>
      </w:r>
      <w:r w:rsidR="005B548E" w:rsidRPr="005B548E">
        <w:rPr>
          <w:rFonts w:eastAsia="Times New Roman" w:cs="Times New Roman"/>
          <w:sz w:val="16"/>
          <w:szCs w:val="16"/>
        </w:rPr>
        <w:t xml:space="preserve">CO   4   </w:t>
      </w:r>
      <w:r w:rsidR="005B548E" w:rsidRPr="005B548E">
        <w:rPr>
          <w:rFonts w:eastAsia="Times New Roman" w:cs="Times New Roman"/>
          <w:sz w:val="24"/>
          <w:szCs w:val="20"/>
        </w:rPr>
        <w:t xml:space="preserve">  </w:t>
      </w:r>
    </w:p>
    <w:p w14:paraId="758B879E" w14:textId="77777777" w:rsidR="005B548E" w:rsidRPr="005B548E" w:rsidRDefault="005B548E" w:rsidP="005B548E">
      <w:pPr>
        <w:widowControl/>
        <w:overflowPunct w:val="0"/>
        <w:textAlignment w:val="baseline"/>
        <w:rPr>
          <w:rFonts w:eastAsia="Times New Roman" w:cs="Times New Roman"/>
          <w:sz w:val="24"/>
          <w:szCs w:val="20"/>
        </w:rPr>
      </w:pPr>
    </w:p>
    <w:p w14:paraId="04DEAC2B"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29.  evaluating own effectiveness with intra/interpersonal skills.</w:t>
      </w:r>
    </w:p>
    <w:p w14:paraId="6D7F9328"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3     </w:t>
      </w:r>
      <w:r w:rsidRPr="005B548E">
        <w:rPr>
          <w:rFonts w:eastAsia="Times New Roman" w:cs="Times New Roman"/>
          <w:sz w:val="16"/>
          <w:szCs w:val="16"/>
        </w:rPr>
        <w:tab/>
      </w:r>
    </w:p>
    <w:p w14:paraId="523D65CF" w14:textId="77777777" w:rsidR="005B548E" w:rsidRPr="005B548E" w:rsidRDefault="005B548E" w:rsidP="005B548E">
      <w:pPr>
        <w:widowControl/>
        <w:overflowPunct w:val="0"/>
        <w:textAlignment w:val="baseline"/>
        <w:rPr>
          <w:rFonts w:eastAsia="Times New Roman" w:cs="Times New Roman"/>
          <w:sz w:val="24"/>
          <w:szCs w:val="20"/>
        </w:rPr>
      </w:pPr>
    </w:p>
    <w:p w14:paraId="18778ED8"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30.  collaborating with facility staff to determine the effectiveness of institutional cost containment and quality  </w:t>
      </w:r>
    </w:p>
    <w:p w14:paraId="3DAFA36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        improvement.</w:t>
      </w:r>
      <w:r w:rsidRPr="005B548E">
        <w:rPr>
          <w:rFonts w:eastAsia="Times New Roman" w:cs="Times New Roman"/>
          <w:sz w:val="24"/>
          <w:szCs w:val="20"/>
        </w:rPr>
        <w:t xml:space="preserve">   </w:t>
      </w:r>
    </w:p>
    <w:p w14:paraId="161B687A" w14:textId="77777777" w:rsidR="005B548E" w:rsidRPr="005B548E" w:rsidRDefault="005B548E" w:rsidP="005B548E">
      <w:pPr>
        <w:widowControl/>
        <w:overflowPunct w:val="0"/>
        <w:ind w:firstLine="720"/>
        <w:textAlignment w:val="baseline"/>
        <w:rPr>
          <w:rFonts w:eastAsia="Times New Roman" w:cs="Times New Roman"/>
          <w:sz w:val="24"/>
          <w:szCs w:val="20"/>
        </w:rPr>
      </w:pPr>
      <w:r w:rsidRPr="005B548E">
        <w:rPr>
          <w:rFonts w:eastAsia="Times New Roman" w:cs="Times New Roman"/>
          <w:sz w:val="16"/>
          <w:szCs w:val="16"/>
        </w:rPr>
        <w:t xml:space="preserve">CO 2, 5   </w:t>
      </w:r>
    </w:p>
    <w:p w14:paraId="3483D88D" w14:textId="77777777" w:rsidR="005B548E" w:rsidRPr="005B548E" w:rsidRDefault="005B548E" w:rsidP="005B548E">
      <w:pPr>
        <w:widowControl/>
        <w:overflowPunct w:val="0"/>
        <w:textAlignment w:val="baseline"/>
        <w:rPr>
          <w:rFonts w:eastAsia="Times New Roman" w:cs="Times New Roman"/>
          <w:sz w:val="24"/>
          <w:szCs w:val="20"/>
        </w:rPr>
      </w:pPr>
    </w:p>
    <w:p w14:paraId="411776F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C3B77C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Professional Growth and Ethics: Demonstrates professional growth by:</w:t>
      </w:r>
    </w:p>
    <w:p w14:paraId="506E36C0" w14:textId="77777777" w:rsidR="005B548E" w:rsidRPr="005B548E" w:rsidRDefault="005B548E" w:rsidP="005B548E">
      <w:pPr>
        <w:widowControl/>
        <w:overflowPunct w:val="0"/>
        <w:textAlignment w:val="baseline"/>
        <w:rPr>
          <w:rFonts w:eastAsia="Times New Roman" w:cs="Times New Roman"/>
          <w:sz w:val="24"/>
          <w:szCs w:val="20"/>
        </w:rPr>
      </w:pPr>
    </w:p>
    <w:p w14:paraId="2F374575"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31.  accepting responsibility for own behavior.</w:t>
      </w:r>
    </w:p>
    <w:p w14:paraId="76706DF2"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CO  1</w:t>
      </w:r>
    </w:p>
    <w:p w14:paraId="5236D1F4" w14:textId="77777777" w:rsidR="005B548E" w:rsidRPr="005B548E" w:rsidRDefault="005B548E" w:rsidP="005B548E">
      <w:pPr>
        <w:widowControl/>
        <w:overflowPunct w:val="0"/>
        <w:textAlignment w:val="baseline"/>
        <w:rPr>
          <w:rFonts w:eastAsia="Times New Roman" w:cs="Times New Roman"/>
          <w:sz w:val="24"/>
          <w:szCs w:val="20"/>
        </w:rPr>
      </w:pPr>
    </w:p>
    <w:p w14:paraId="1C214CF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32.  reporting own mistakes honestly and promptly even if mistakes would have been otherwise unnoticed.  </w:t>
      </w:r>
      <w:r w:rsidRPr="005B548E">
        <w:rPr>
          <w:rFonts w:eastAsia="Times New Roman" w:cs="Times New Roman"/>
          <w:sz w:val="24"/>
          <w:szCs w:val="20"/>
        </w:rPr>
        <w:t xml:space="preserve">  </w:t>
      </w:r>
    </w:p>
    <w:p w14:paraId="44936D76"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w:t>
      </w:r>
    </w:p>
    <w:p w14:paraId="66DB22C1"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7FD12C9D"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33.  accepts suggestions for improvement and modifies performance.</w:t>
      </w:r>
    </w:p>
    <w:p w14:paraId="16A96F76"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CO  1</w:t>
      </w:r>
    </w:p>
    <w:p w14:paraId="7D25AF0C" w14:textId="77777777" w:rsidR="005B548E" w:rsidRPr="005B548E" w:rsidRDefault="005B548E" w:rsidP="005B548E">
      <w:pPr>
        <w:widowControl/>
        <w:overflowPunct w:val="0"/>
        <w:textAlignment w:val="baseline"/>
        <w:rPr>
          <w:rFonts w:eastAsia="Times New Roman" w:cs="Times New Roman"/>
          <w:sz w:val="16"/>
          <w:szCs w:val="16"/>
        </w:rPr>
      </w:pPr>
    </w:p>
    <w:p w14:paraId="29B94D8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34.  serving as a positive role model for members of the health care team.</w:t>
      </w:r>
    </w:p>
    <w:p w14:paraId="44DF284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4019F507" w14:textId="77777777" w:rsidR="005B548E" w:rsidRPr="005B548E" w:rsidRDefault="005B548E" w:rsidP="005B548E">
      <w:pPr>
        <w:widowControl/>
        <w:overflowPunct w:val="0"/>
        <w:textAlignment w:val="baseline"/>
        <w:rPr>
          <w:rFonts w:eastAsia="Times New Roman" w:cs="Times New Roman"/>
          <w:sz w:val="16"/>
          <w:szCs w:val="16"/>
        </w:rPr>
      </w:pPr>
    </w:p>
    <w:p w14:paraId="3ED9EC54" w14:textId="77777777" w:rsidR="005B548E" w:rsidRPr="005B548E" w:rsidRDefault="005B548E" w:rsidP="005B548E">
      <w:pPr>
        <w:widowControl/>
        <w:overflowPunct w:val="0"/>
        <w:textAlignment w:val="baseline"/>
        <w:rPr>
          <w:rFonts w:eastAsia="Times New Roman" w:cs="Times New Roman"/>
          <w:sz w:val="16"/>
          <w:szCs w:val="16"/>
        </w:rPr>
      </w:pPr>
    </w:p>
    <w:p w14:paraId="494C23BD"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35.  being an advocate for the patient/family to promote health care planning according to the Patient Bill Of Rights.                    </w:t>
      </w:r>
    </w:p>
    <w:p w14:paraId="0903DF9B"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w:t>
      </w:r>
    </w:p>
    <w:p w14:paraId="74A5FDE5"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1F0A2A10" w14:textId="4C2515B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36.  advance clinical reasoning skills in decision making and </w:t>
      </w:r>
      <w:r w:rsidR="00E70528" w:rsidRPr="005B548E">
        <w:rPr>
          <w:rFonts w:eastAsia="Times New Roman" w:cs="Times New Roman"/>
          <w:szCs w:val="20"/>
        </w:rPr>
        <w:t>problem-solving</w:t>
      </w:r>
      <w:r w:rsidRPr="005B548E">
        <w:rPr>
          <w:rFonts w:eastAsia="Times New Roman" w:cs="Times New Roman"/>
          <w:szCs w:val="20"/>
        </w:rPr>
        <w:t xml:space="preserve"> processes.</w:t>
      </w:r>
    </w:p>
    <w:p w14:paraId="63FC62A1"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2, 4, 5,     </w:t>
      </w:r>
    </w:p>
    <w:p w14:paraId="6460AAE1" w14:textId="77777777" w:rsidR="005B548E" w:rsidRPr="005B548E" w:rsidRDefault="005B548E" w:rsidP="005B548E">
      <w:pPr>
        <w:widowControl/>
        <w:overflowPunct w:val="0"/>
        <w:textAlignment w:val="baseline"/>
        <w:rPr>
          <w:rFonts w:eastAsia="Times New Roman" w:cs="Times New Roman"/>
          <w:sz w:val="24"/>
          <w:szCs w:val="20"/>
        </w:rPr>
      </w:pPr>
    </w:p>
    <w:p w14:paraId="6B88654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37.  healthy adaptation to stressful situations. </w:t>
      </w:r>
    </w:p>
    <w:p w14:paraId="6AA187EA"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51E80E6C" w14:textId="77777777" w:rsidR="005B548E" w:rsidRPr="005B548E" w:rsidRDefault="005B548E" w:rsidP="005B548E">
      <w:pPr>
        <w:widowControl/>
        <w:overflowPunct w:val="0"/>
        <w:textAlignment w:val="baseline"/>
        <w:rPr>
          <w:rFonts w:eastAsia="Times New Roman" w:cs="Times New Roman"/>
          <w:sz w:val="16"/>
          <w:szCs w:val="16"/>
        </w:rPr>
      </w:pPr>
    </w:p>
    <w:p w14:paraId="4E7E2D1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38.  assisting health care providers to solve patient care problems within the organizational structure.</w:t>
      </w:r>
      <w:r w:rsidRPr="005B548E">
        <w:rPr>
          <w:rFonts w:eastAsia="Times New Roman" w:cs="Times New Roman"/>
          <w:sz w:val="24"/>
          <w:szCs w:val="20"/>
        </w:rPr>
        <w:t xml:space="preserve">  </w:t>
      </w:r>
    </w:p>
    <w:p w14:paraId="59947564"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 xml:space="preserve">CO  1, 2, 4    </w:t>
      </w:r>
    </w:p>
    <w:p w14:paraId="2F685359" w14:textId="77777777" w:rsidR="005B548E" w:rsidRPr="005B548E" w:rsidRDefault="005B548E" w:rsidP="005B548E">
      <w:pPr>
        <w:widowControl/>
        <w:overflowPunct w:val="0"/>
        <w:ind w:firstLine="720"/>
        <w:textAlignment w:val="baseline"/>
        <w:rPr>
          <w:rFonts w:eastAsia="Times New Roman" w:cs="Times New Roman"/>
          <w:sz w:val="24"/>
          <w:szCs w:val="20"/>
        </w:rPr>
      </w:pPr>
      <w:r w:rsidRPr="005B548E">
        <w:rPr>
          <w:rFonts w:eastAsia="Times New Roman" w:cs="Times New Roman"/>
          <w:sz w:val="16"/>
          <w:szCs w:val="16"/>
        </w:rPr>
        <w:t xml:space="preserve"> </w:t>
      </w:r>
    </w:p>
    <w:p w14:paraId="505244E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39.   examining personal values to current health care issues.</w:t>
      </w:r>
    </w:p>
    <w:p w14:paraId="7F29A435"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7B8D8D18" w14:textId="77777777" w:rsidR="005B548E" w:rsidRPr="005B548E" w:rsidRDefault="005B548E" w:rsidP="005B548E">
      <w:pPr>
        <w:widowControl/>
        <w:overflowPunct w:val="0"/>
        <w:textAlignment w:val="baseline"/>
        <w:rPr>
          <w:rFonts w:eastAsia="Times New Roman" w:cs="Times New Roman"/>
          <w:sz w:val="24"/>
          <w:szCs w:val="20"/>
        </w:rPr>
      </w:pPr>
    </w:p>
    <w:p w14:paraId="006ADE1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40.  adhering to ethical and legal standards, including policies of the college and external agencies. </w:t>
      </w:r>
      <w:r w:rsidRPr="005B548E">
        <w:rPr>
          <w:rFonts w:eastAsia="Times New Roman" w:cs="Times New Roman"/>
          <w:szCs w:val="20"/>
        </w:rPr>
        <w:tab/>
      </w:r>
      <w:r w:rsidRPr="005B548E">
        <w:rPr>
          <w:rFonts w:eastAsia="Times New Roman" w:cs="Times New Roman"/>
          <w:sz w:val="24"/>
          <w:szCs w:val="20"/>
        </w:rPr>
        <w:tab/>
      </w:r>
    </w:p>
    <w:p w14:paraId="1ED5C788"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w:t>
      </w:r>
    </w:p>
    <w:p w14:paraId="0A547D55" w14:textId="77777777" w:rsidR="005B548E" w:rsidRPr="005B548E" w:rsidRDefault="005B548E" w:rsidP="005B548E">
      <w:pPr>
        <w:widowControl/>
        <w:overflowPunct w:val="0"/>
        <w:textAlignment w:val="baseline"/>
        <w:rPr>
          <w:rFonts w:eastAsia="Times New Roman" w:cs="Times New Roman"/>
          <w:sz w:val="16"/>
          <w:szCs w:val="16"/>
        </w:rPr>
      </w:pPr>
    </w:p>
    <w:p w14:paraId="6658EB73" w14:textId="77777777" w:rsidR="005B548E" w:rsidRDefault="005B548E" w:rsidP="005B548E">
      <w:pPr>
        <w:widowControl/>
        <w:overflowPunct w:val="0"/>
        <w:textAlignment w:val="baseline"/>
        <w:rPr>
          <w:rFonts w:eastAsia="Times New Roman" w:cs="Times New Roman"/>
          <w:sz w:val="24"/>
          <w:szCs w:val="20"/>
        </w:rPr>
      </w:pPr>
    </w:p>
    <w:p w14:paraId="46419788" w14:textId="77777777" w:rsidR="00E70528" w:rsidRPr="005B548E" w:rsidRDefault="00E70528" w:rsidP="005B548E">
      <w:pPr>
        <w:widowControl/>
        <w:overflowPunct w:val="0"/>
        <w:textAlignment w:val="baseline"/>
        <w:rPr>
          <w:rFonts w:eastAsia="Times New Roman" w:cs="Times New Roman"/>
          <w:sz w:val="24"/>
          <w:szCs w:val="20"/>
        </w:rPr>
      </w:pPr>
    </w:p>
    <w:p w14:paraId="7C4D7A7F" w14:textId="77777777" w:rsidR="005B548E" w:rsidRPr="005B548E" w:rsidRDefault="005B548E" w:rsidP="005B548E">
      <w:pPr>
        <w:widowControl/>
        <w:overflowPunct w:val="0"/>
        <w:jc w:val="center"/>
        <w:textAlignment w:val="baseline"/>
        <w:rPr>
          <w:rFonts w:eastAsia="Times New Roman" w:cs="Times New Roman"/>
          <w:sz w:val="24"/>
          <w:szCs w:val="20"/>
        </w:rPr>
      </w:pPr>
    </w:p>
    <w:p w14:paraId="436148E2"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lastRenderedPageBreak/>
        <w:t>----------------------------------------------------------------------------------------------------</w:t>
      </w:r>
    </w:p>
    <w:p w14:paraId="0635CB90"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Safety: Practices techniques that promote biopsychosocial safety by:</w:t>
      </w:r>
    </w:p>
    <w:p w14:paraId="58CF1566" w14:textId="77777777" w:rsidR="005B548E" w:rsidRPr="005B548E" w:rsidRDefault="005B548E" w:rsidP="005B548E">
      <w:pPr>
        <w:widowControl/>
        <w:overflowPunct w:val="0"/>
        <w:textAlignment w:val="baseline"/>
        <w:rPr>
          <w:rFonts w:eastAsia="Times New Roman" w:cs="Times New Roman"/>
          <w:bCs/>
          <w:sz w:val="24"/>
          <w:szCs w:val="20"/>
        </w:rPr>
      </w:pPr>
    </w:p>
    <w:p w14:paraId="1B74CBD7"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41.  implementing nursing interventions safely.</w:t>
      </w:r>
    </w:p>
    <w:p w14:paraId="6ABCAC27"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2, 4, 5, 6, 7 </w:t>
      </w:r>
    </w:p>
    <w:p w14:paraId="63254515" w14:textId="77777777" w:rsidR="005B548E" w:rsidRPr="005B548E" w:rsidRDefault="005B548E" w:rsidP="005B548E">
      <w:pPr>
        <w:widowControl/>
        <w:overflowPunct w:val="0"/>
        <w:textAlignment w:val="baseline"/>
        <w:rPr>
          <w:rFonts w:eastAsia="Times New Roman" w:cs="Times New Roman"/>
          <w:sz w:val="24"/>
          <w:szCs w:val="20"/>
        </w:rPr>
      </w:pPr>
    </w:p>
    <w:p w14:paraId="27D82C9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42.  implementing measures to maintain physical and psychological environment for patients and others.   </w:t>
      </w:r>
    </w:p>
    <w:p w14:paraId="2B328CC5" w14:textId="77777777" w:rsidR="005B548E" w:rsidRPr="005B548E" w:rsidRDefault="005B548E" w:rsidP="005B548E">
      <w:pPr>
        <w:widowControl/>
        <w:overflowPunct w:val="0"/>
        <w:ind w:firstLine="720"/>
        <w:textAlignment w:val="baseline"/>
        <w:rPr>
          <w:rFonts w:eastAsia="Times New Roman" w:cs="Times New Roman"/>
          <w:sz w:val="16"/>
          <w:szCs w:val="16"/>
        </w:rPr>
      </w:pPr>
      <w:r w:rsidRPr="005B548E">
        <w:rPr>
          <w:rFonts w:eastAsia="Times New Roman" w:cs="Times New Roman"/>
          <w:sz w:val="16"/>
          <w:szCs w:val="16"/>
        </w:rPr>
        <w:t>CO  1, 2, 4, 5, 6, 7</w:t>
      </w:r>
    </w:p>
    <w:p w14:paraId="56F5840A"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23D7562A"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43.  accurately reporting and documenting the patient’s symptoms, responses, and status within an appropriate </w:t>
      </w:r>
    </w:p>
    <w:p w14:paraId="17115DA1"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timeframe.   </w:t>
      </w:r>
    </w:p>
    <w:p w14:paraId="1041B133"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 xml:space="preserve">CO  1, 2, 3, 4, 5, 6, 7   </w:t>
      </w:r>
    </w:p>
    <w:p w14:paraId="43379E7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16"/>
          <w:szCs w:val="16"/>
        </w:rPr>
        <w:t xml:space="preserve"> </w:t>
      </w:r>
    </w:p>
    <w:p w14:paraId="47C7D44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44.  implementing nursing interventions to prevent complications.</w:t>
      </w:r>
    </w:p>
    <w:p w14:paraId="5827DB2C"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r w:rsidRPr="005B548E">
        <w:rPr>
          <w:rFonts w:eastAsia="Times New Roman" w:cs="Times New Roman"/>
          <w:sz w:val="16"/>
          <w:szCs w:val="16"/>
        </w:rPr>
        <w:t>CO  1, 4</w:t>
      </w:r>
    </w:p>
    <w:p w14:paraId="0C0FFAFC" w14:textId="77777777" w:rsidR="005B548E" w:rsidRPr="005B548E" w:rsidRDefault="005B548E" w:rsidP="005B548E">
      <w:pPr>
        <w:widowControl/>
        <w:overflowPunct w:val="0"/>
        <w:textAlignment w:val="baseline"/>
        <w:rPr>
          <w:rFonts w:eastAsia="Times New Roman" w:cs="Times New Roman"/>
          <w:sz w:val="24"/>
          <w:szCs w:val="20"/>
        </w:rPr>
      </w:pPr>
    </w:p>
    <w:p w14:paraId="5C1C3A69"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45.  recognizing when care is beyond student's role and refers procedure to appropriate personnel.   </w:t>
      </w:r>
    </w:p>
    <w:p w14:paraId="41F9B612" w14:textId="77777777" w:rsidR="005B548E" w:rsidRPr="005B548E" w:rsidRDefault="005B548E" w:rsidP="005B548E">
      <w:pPr>
        <w:widowControl/>
        <w:overflowPunct w:val="0"/>
        <w:ind w:firstLine="720"/>
        <w:textAlignment w:val="baseline"/>
        <w:rPr>
          <w:rFonts w:eastAsia="Times New Roman" w:cs="Times New Roman"/>
          <w:sz w:val="20"/>
          <w:szCs w:val="20"/>
        </w:rPr>
      </w:pPr>
      <w:r w:rsidRPr="005B548E">
        <w:rPr>
          <w:rFonts w:eastAsia="Times New Roman" w:cs="Times New Roman"/>
          <w:sz w:val="16"/>
          <w:szCs w:val="16"/>
        </w:rPr>
        <w:t xml:space="preserve">CO  1, 3, 4, </w:t>
      </w:r>
    </w:p>
    <w:p w14:paraId="23CAA7E8" w14:textId="77777777" w:rsidR="005B548E" w:rsidRPr="005B548E" w:rsidRDefault="005B548E" w:rsidP="005B548E">
      <w:pPr>
        <w:widowControl/>
        <w:overflowPunct w:val="0"/>
        <w:textAlignment w:val="baseline"/>
        <w:rPr>
          <w:rFonts w:eastAsia="Times New Roman" w:cs="Times New Roman"/>
          <w:sz w:val="24"/>
          <w:szCs w:val="20"/>
        </w:rPr>
      </w:pPr>
    </w:p>
    <w:p w14:paraId="3098412E" w14:textId="77777777" w:rsidR="005B548E" w:rsidRPr="005B548E" w:rsidRDefault="005B548E" w:rsidP="005B548E">
      <w:pPr>
        <w:widowControl/>
        <w:overflowPunct w:val="0"/>
        <w:ind w:left="720" w:hanging="720"/>
        <w:textAlignment w:val="baseline"/>
        <w:rPr>
          <w:rFonts w:eastAsia="Times New Roman" w:cs="Times New Roman"/>
          <w:sz w:val="24"/>
          <w:szCs w:val="20"/>
        </w:rPr>
      </w:pPr>
      <w:r w:rsidRPr="005B548E">
        <w:rPr>
          <w:rFonts w:eastAsia="Times New Roman" w:cs="Times New Roman"/>
          <w:szCs w:val="20"/>
        </w:rPr>
        <w:t>46.  recognizing and reporting, in a timely manner, situations which violate standards of practice.</w:t>
      </w:r>
      <w:r w:rsidRPr="005B548E">
        <w:rPr>
          <w:rFonts w:eastAsia="Times New Roman" w:cs="Times New Roman"/>
          <w:sz w:val="24"/>
          <w:szCs w:val="20"/>
        </w:rPr>
        <w:t xml:space="preserve">  </w:t>
      </w:r>
    </w:p>
    <w:p w14:paraId="5C0949A4" w14:textId="77777777" w:rsidR="005B548E" w:rsidRPr="005B548E" w:rsidRDefault="005B548E" w:rsidP="005B548E">
      <w:pPr>
        <w:widowControl/>
        <w:overflowPunct w:val="0"/>
        <w:ind w:left="720"/>
        <w:textAlignment w:val="baseline"/>
        <w:rPr>
          <w:rFonts w:eastAsia="Times New Roman" w:cs="Times New Roman"/>
          <w:sz w:val="16"/>
          <w:szCs w:val="16"/>
        </w:rPr>
      </w:pPr>
      <w:r w:rsidRPr="005B548E">
        <w:rPr>
          <w:rFonts w:eastAsia="Times New Roman" w:cs="Times New Roman"/>
          <w:sz w:val="16"/>
          <w:szCs w:val="16"/>
        </w:rPr>
        <w:t xml:space="preserve">CO  1, 2, 4, 5 </w:t>
      </w:r>
    </w:p>
    <w:p w14:paraId="6B5B00CD" w14:textId="77777777" w:rsidR="005B548E" w:rsidRPr="005B548E" w:rsidRDefault="005B548E" w:rsidP="005B548E">
      <w:pPr>
        <w:widowControl/>
        <w:overflowPunct w:val="0"/>
        <w:textAlignment w:val="baseline"/>
        <w:rPr>
          <w:rFonts w:eastAsia="Times New Roman" w:cs="Times New Roman"/>
          <w:sz w:val="16"/>
          <w:szCs w:val="16"/>
        </w:rPr>
      </w:pPr>
    </w:p>
    <w:p w14:paraId="1D3AABB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t>----------------------------------------------------------------------------------------------------</w:t>
      </w:r>
    </w:p>
    <w:p w14:paraId="6EDA4D0A" w14:textId="77777777" w:rsidR="005B548E" w:rsidRPr="005B548E" w:rsidRDefault="005B548E" w:rsidP="005B548E">
      <w:pPr>
        <w:widowControl/>
        <w:overflowPunct w:val="0"/>
        <w:textAlignment w:val="baseline"/>
        <w:rPr>
          <w:rFonts w:eastAsia="Times New Roman" w:cs="Times New Roman"/>
          <w:sz w:val="16"/>
          <w:szCs w:val="16"/>
        </w:rPr>
      </w:pPr>
    </w:p>
    <w:p w14:paraId="47CA765D" w14:textId="77777777" w:rsidR="005B548E" w:rsidRPr="005B548E" w:rsidRDefault="005B548E" w:rsidP="005B548E">
      <w:pPr>
        <w:keepNext/>
        <w:widowControl/>
        <w:autoSpaceDE/>
        <w:autoSpaceDN/>
        <w:adjustRightInd/>
        <w:jc w:val="center"/>
        <w:outlineLvl w:val="2"/>
        <w:rPr>
          <w:rFonts w:ascii="Times New Roman" w:hAnsi="Times New Roman" w:cs="Times New Roman"/>
          <w:b/>
          <w:bCs/>
          <w:sz w:val="24"/>
          <w:szCs w:val="24"/>
        </w:rPr>
      </w:pPr>
      <w:r w:rsidRPr="005B548E">
        <w:rPr>
          <w:rFonts w:ascii="Times New Roman" w:hAnsi="Times New Roman" w:cs="Times New Roman"/>
          <w:b/>
          <w:bCs/>
          <w:sz w:val="24"/>
          <w:szCs w:val="24"/>
        </w:rPr>
        <w:t>CRITERIA FOR CLINICAL EVALUATION</w:t>
      </w:r>
    </w:p>
    <w:p w14:paraId="3D2B9FD5" w14:textId="77777777" w:rsidR="005B548E" w:rsidRPr="005B548E" w:rsidRDefault="005B548E" w:rsidP="005B548E">
      <w:pPr>
        <w:widowControl/>
        <w:overflowPunct w:val="0"/>
        <w:textAlignment w:val="baseline"/>
        <w:rPr>
          <w:rFonts w:ascii="Times New Roman" w:hAnsi="Times New Roman" w:cs="Times New Roman"/>
          <w:sz w:val="24"/>
          <w:szCs w:val="20"/>
        </w:rPr>
      </w:pPr>
    </w:p>
    <w:tbl>
      <w:tblPr>
        <w:tblW w:w="10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19"/>
        <w:gridCol w:w="2174"/>
        <w:gridCol w:w="2110"/>
        <w:gridCol w:w="3120"/>
        <w:gridCol w:w="2229"/>
      </w:tblGrid>
      <w:tr w:rsidR="005B548E" w:rsidRPr="005B548E" w14:paraId="6F4F876A" w14:textId="77777777" w:rsidTr="00E32A55">
        <w:tc>
          <w:tcPr>
            <w:tcW w:w="532" w:type="dxa"/>
          </w:tcPr>
          <w:p w14:paraId="4D9F843F"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7BA144D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w:t>
            </w:r>
          </w:p>
          <w:p w14:paraId="74DBECA2"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341209F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31475F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 LABEL</w:t>
            </w:r>
          </w:p>
        </w:tc>
        <w:tc>
          <w:tcPr>
            <w:tcW w:w="2126" w:type="dxa"/>
          </w:tcPr>
          <w:p w14:paraId="32FD36AE" w14:textId="77777777" w:rsidR="005B548E" w:rsidRPr="005B548E" w:rsidRDefault="005B548E" w:rsidP="005B548E">
            <w:pPr>
              <w:widowControl/>
              <w:overflowPunct w:val="0"/>
              <w:jc w:val="center"/>
              <w:textAlignment w:val="baseline"/>
              <w:rPr>
                <w:rFonts w:eastAsia="Times New Roman" w:cs="Times New Roman"/>
                <w:sz w:val="16"/>
                <w:szCs w:val="16"/>
              </w:rPr>
            </w:pPr>
          </w:p>
          <w:p w14:paraId="3727776B"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STANDARD</w:t>
            </w:r>
          </w:p>
          <w:p w14:paraId="001D254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PROCEDURE</w:t>
            </w:r>
          </w:p>
        </w:tc>
        <w:tc>
          <w:tcPr>
            <w:tcW w:w="3150" w:type="dxa"/>
          </w:tcPr>
          <w:p w14:paraId="792BF3B9" w14:textId="77777777" w:rsidR="005B548E" w:rsidRPr="005B548E" w:rsidRDefault="005B548E" w:rsidP="005B548E">
            <w:pPr>
              <w:widowControl/>
              <w:overflowPunct w:val="0"/>
              <w:jc w:val="center"/>
              <w:textAlignment w:val="baseline"/>
              <w:rPr>
                <w:rFonts w:eastAsia="Times New Roman" w:cs="Times New Roman"/>
                <w:sz w:val="16"/>
                <w:szCs w:val="16"/>
              </w:rPr>
            </w:pPr>
          </w:p>
          <w:p w14:paraId="263205BC"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QUALITY OF</w:t>
            </w:r>
          </w:p>
          <w:p w14:paraId="6812B305" w14:textId="77777777" w:rsidR="005B548E" w:rsidRPr="005B548E" w:rsidRDefault="005B548E" w:rsidP="005B548E">
            <w:pPr>
              <w:keepNext/>
              <w:widowControl/>
              <w:autoSpaceDE/>
              <w:autoSpaceDN/>
              <w:adjustRightInd/>
              <w:jc w:val="center"/>
              <w:outlineLvl w:val="2"/>
              <w:rPr>
                <w:rFonts w:eastAsia="Times New Roman" w:cs="Times New Roman"/>
                <w:b/>
                <w:bCs/>
                <w:sz w:val="16"/>
                <w:szCs w:val="16"/>
              </w:rPr>
            </w:pPr>
            <w:r w:rsidRPr="005B548E">
              <w:rPr>
                <w:rFonts w:eastAsia="Times New Roman" w:cs="Times New Roman"/>
                <w:b/>
                <w:bCs/>
                <w:sz w:val="16"/>
                <w:szCs w:val="16"/>
              </w:rPr>
              <w:t>PERFORMANCE</w:t>
            </w:r>
          </w:p>
        </w:tc>
        <w:tc>
          <w:tcPr>
            <w:tcW w:w="2250" w:type="dxa"/>
          </w:tcPr>
          <w:p w14:paraId="306AA9B9" w14:textId="77777777" w:rsidR="005B548E" w:rsidRPr="005B548E" w:rsidRDefault="005B548E" w:rsidP="005B548E">
            <w:pPr>
              <w:widowControl/>
              <w:overflowPunct w:val="0"/>
              <w:jc w:val="center"/>
              <w:textAlignment w:val="baseline"/>
              <w:rPr>
                <w:rFonts w:eastAsia="Times New Roman" w:cs="Times New Roman"/>
                <w:sz w:val="16"/>
                <w:szCs w:val="16"/>
              </w:rPr>
            </w:pPr>
          </w:p>
          <w:p w14:paraId="06FDEF0F" w14:textId="77777777" w:rsidR="005B548E" w:rsidRPr="005B548E" w:rsidRDefault="005B548E" w:rsidP="005B548E">
            <w:pPr>
              <w:keepNext/>
              <w:widowControl/>
              <w:overflowPunct w:val="0"/>
              <w:textAlignment w:val="baseline"/>
              <w:outlineLvl w:val="0"/>
              <w:rPr>
                <w:rFonts w:eastAsia="Times New Roman" w:cs="Times New Roman"/>
                <w:b/>
                <w:bCs/>
                <w:sz w:val="16"/>
                <w:szCs w:val="16"/>
              </w:rPr>
            </w:pPr>
            <w:r w:rsidRPr="005B548E">
              <w:rPr>
                <w:rFonts w:eastAsia="Times New Roman" w:cs="Times New Roman"/>
                <w:b/>
                <w:bCs/>
                <w:sz w:val="16"/>
                <w:szCs w:val="16"/>
              </w:rPr>
              <w:t>ASSISTANCE</w:t>
            </w:r>
          </w:p>
          <w:p w14:paraId="56C8C58D" w14:textId="77777777" w:rsidR="005B548E" w:rsidRPr="005B548E" w:rsidRDefault="005B548E" w:rsidP="005B548E">
            <w:pPr>
              <w:widowControl/>
              <w:overflowPunct w:val="0"/>
              <w:textAlignment w:val="baseline"/>
              <w:rPr>
                <w:rFonts w:eastAsia="Times New Roman" w:cs="Times New Roman"/>
                <w:sz w:val="16"/>
                <w:szCs w:val="16"/>
              </w:rPr>
            </w:pPr>
          </w:p>
        </w:tc>
      </w:tr>
      <w:tr w:rsidR="005B548E" w:rsidRPr="005B548E" w14:paraId="15B05E46" w14:textId="77777777" w:rsidTr="00E32A55">
        <w:trPr>
          <w:trHeight w:val="957"/>
        </w:trPr>
        <w:tc>
          <w:tcPr>
            <w:tcW w:w="532" w:type="dxa"/>
          </w:tcPr>
          <w:p w14:paraId="590ADB80"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1093B03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5</w:t>
            </w:r>
          </w:p>
          <w:p w14:paraId="0CDC0B58"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70ABEEE1" w14:textId="77777777" w:rsidR="005B548E" w:rsidRPr="005B548E" w:rsidRDefault="005B548E" w:rsidP="005B548E">
            <w:pPr>
              <w:keepNext/>
              <w:widowControl/>
              <w:overflowPunct w:val="0"/>
              <w:textAlignment w:val="baseline"/>
              <w:outlineLvl w:val="0"/>
              <w:rPr>
                <w:rFonts w:eastAsia="Times New Roman" w:cs="Times New Roman"/>
                <w:b/>
                <w:bCs/>
                <w:sz w:val="18"/>
                <w:szCs w:val="16"/>
              </w:rPr>
            </w:pPr>
          </w:p>
          <w:p w14:paraId="0EF82B9F" w14:textId="77777777" w:rsidR="005B548E" w:rsidRPr="005B548E" w:rsidRDefault="005B548E" w:rsidP="005B548E">
            <w:pPr>
              <w:keepNext/>
              <w:widowControl/>
              <w:overflowPunct w:val="0"/>
              <w:jc w:val="center"/>
              <w:textAlignment w:val="baseline"/>
              <w:outlineLvl w:val="0"/>
              <w:rPr>
                <w:rFonts w:eastAsia="Times New Roman" w:cs="Times New Roman"/>
                <w:b/>
                <w:bCs/>
                <w:sz w:val="18"/>
                <w:szCs w:val="16"/>
              </w:rPr>
            </w:pPr>
            <w:r w:rsidRPr="005B548E">
              <w:rPr>
                <w:rFonts w:eastAsia="Times New Roman" w:cs="Times New Roman"/>
                <w:b/>
                <w:sz w:val="18"/>
                <w:szCs w:val="16"/>
              </w:rPr>
              <w:t>Independent or requires minimal supervision</w:t>
            </w:r>
          </w:p>
        </w:tc>
        <w:tc>
          <w:tcPr>
            <w:tcW w:w="2126" w:type="dxa"/>
          </w:tcPr>
          <w:p w14:paraId="61AE2C3B" w14:textId="77777777" w:rsidR="005B548E" w:rsidRPr="005B548E" w:rsidRDefault="005B548E" w:rsidP="005B548E">
            <w:pPr>
              <w:widowControl/>
              <w:overflowPunct w:val="0"/>
              <w:textAlignment w:val="baseline"/>
              <w:rPr>
                <w:rFonts w:eastAsia="Times New Roman" w:cs="Times New Roman"/>
                <w:b/>
                <w:bCs/>
                <w:sz w:val="18"/>
                <w:szCs w:val="16"/>
              </w:rPr>
            </w:pPr>
          </w:p>
          <w:p w14:paraId="71E3B97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SAFE</w:t>
            </w:r>
            <w:r w:rsidRPr="005B548E">
              <w:rPr>
                <w:rFonts w:eastAsia="Times New Roman" w:cs="Times New Roman"/>
                <w:sz w:val="18"/>
                <w:szCs w:val="16"/>
              </w:rPr>
              <w:t xml:space="preserve"> and </w:t>
            </w:r>
            <w:r w:rsidRPr="005B548E">
              <w:rPr>
                <w:rFonts w:eastAsia="Times New Roman" w:cs="Times New Roman"/>
                <w:b/>
                <w:bCs/>
                <w:sz w:val="18"/>
                <w:szCs w:val="16"/>
              </w:rPr>
              <w:t>ACCURATE</w:t>
            </w:r>
            <w:r w:rsidRPr="005B548E">
              <w:rPr>
                <w:rFonts w:eastAsia="Times New Roman" w:cs="Times New Roman"/>
                <w:sz w:val="18"/>
                <w:szCs w:val="16"/>
              </w:rPr>
              <w:t xml:space="preserve"> in EFFECT and AFFECT</w:t>
            </w:r>
          </w:p>
          <w:p w14:paraId="484FB30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w:t>
            </w:r>
          </w:p>
          <w:p w14:paraId="3493B317"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14A3EE4" w14:textId="77777777" w:rsidR="005B548E" w:rsidRPr="005B548E" w:rsidRDefault="005B548E" w:rsidP="005B548E">
            <w:pPr>
              <w:widowControl/>
              <w:overflowPunct w:val="0"/>
              <w:textAlignment w:val="baseline"/>
              <w:rPr>
                <w:rFonts w:eastAsia="Times New Roman" w:cs="Times New Roman"/>
                <w:sz w:val="18"/>
                <w:szCs w:val="16"/>
              </w:rPr>
            </w:pPr>
          </w:p>
          <w:p w14:paraId="385B79E2"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Proficient; Coordinated; Confident; Occasional Expenditure of Excess</w:t>
            </w:r>
          </w:p>
          <w:p w14:paraId="285FB0C4"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Energy Within an Appropriate Time Period</w:t>
            </w:r>
          </w:p>
          <w:p w14:paraId="7A0D04A0"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60775B85" w14:textId="77777777" w:rsidR="005B548E" w:rsidRPr="005B548E" w:rsidRDefault="005B548E" w:rsidP="005B548E">
            <w:pPr>
              <w:widowControl/>
              <w:overflowPunct w:val="0"/>
              <w:textAlignment w:val="baseline"/>
              <w:rPr>
                <w:rFonts w:eastAsia="Times New Roman" w:cs="Times New Roman"/>
                <w:sz w:val="18"/>
                <w:szCs w:val="16"/>
              </w:rPr>
            </w:pPr>
          </w:p>
          <w:p w14:paraId="5DFEDEA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WITHOUT SUPPORTING CUES</w:t>
            </w:r>
          </w:p>
        </w:tc>
      </w:tr>
      <w:tr w:rsidR="005B548E" w:rsidRPr="005B548E" w14:paraId="2F04D7DA" w14:textId="77777777" w:rsidTr="00E32A55">
        <w:tc>
          <w:tcPr>
            <w:tcW w:w="532" w:type="dxa"/>
          </w:tcPr>
          <w:p w14:paraId="2A1D6059"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40603A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4</w:t>
            </w:r>
          </w:p>
          <w:p w14:paraId="35C72F41"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56CA7AE"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24699A9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025CB800"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Requires</w:t>
            </w:r>
          </w:p>
          <w:p w14:paraId="3A0B985D"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69E102C0" w14:textId="77777777" w:rsidR="005B548E" w:rsidRPr="005B548E" w:rsidRDefault="005B548E" w:rsidP="005B548E">
            <w:pPr>
              <w:widowControl/>
              <w:overflowPunct w:val="0"/>
              <w:textAlignment w:val="baseline"/>
              <w:rPr>
                <w:rFonts w:eastAsia="Times New Roman" w:cs="Times New Roman"/>
                <w:b/>
                <w:bCs/>
                <w:sz w:val="18"/>
                <w:szCs w:val="16"/>
              </w:rPr>
            </w:pPr>
          </w:p>
          <w:p w14:paraId="78335DD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65A4A02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77A0F34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 xml:space="preserve">Each Time </w:t>
            </w:r>
          </w:p>
        </w:tc>
        <w:tc>
          <w:tcPr>
            <w:tcW w:w="3150" w:type="dxa"/>
          </w:tcPr>
          <w:p w14:paraId="74A1AEFA" w14:textId="77777777" w:rsidR="005B548E" w:rsidRPr="005B548E" w:rsidRDefault="005B548E" w:rsidP="005B548E">
            <w:pPr>
              <w:widowControl/>
              <w:overflowPunct w:val="0"/>
              <w:textAlignment w:val="baseline"/>
              <w:rPr>
                <w:rFonts w:eastAsia="Times New Roman" w:cs="Times New Roman"/>
                <w:sz w:val="18"/>
                <w:szCs w:val="16"/>
              </w:rPr>
            </w:pPr>
          </w:p>
          <w:p w14:paraId="79C2920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Efficient; Coordinated; Confident; Some Expenditure of Excess Energy Within an Appropriate Time Period</w:t>
            </w:r>
          </w:p>
          <w:p w14:paraId="3869BF7C"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4BE3CBE4" w14:textId="77777777" w:rsidR="005B548E" w:rsidRPr="005B548E" w:rsidRDefault="005B548E" w:rsidP="005B548E">
            <w:pPr>
              <w:widowControl/>
              <w:overflowPunct w:val="0"/>
              <w:textAlignment w:val="baseline"/>
              <w:rPr>
                <w:rFonts w:eastAsia="Times New Roman" w:cs="Times New Roman"/>
                <w:sz w:val="18"/>
                <w:szCs w:val="16"/>
              </w:rPr>
            </w:pPr>
          </w:p>
          <w:p w14:paraId="7D11CD7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 SUPPORTIVE CUES</w:t>
            </w:r>
          </w:p>
        </w:tc>
      </w:tr>
      <w:tr w:rsidR="005B548E" w:rsidRPr="005B548E" w14:paraId="35A60945" w14:textId="77777777" w:rsidTr="00E32A55">
        <w:tc>
          <w:tcPr>
            <w:tcW w:w="532" w:type="dxa"/>
          </w:tcPr>
          <w:p w14:paraId="67D99CE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2264906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3</w:t>
            </w:r>
          </w:p>
          <w:p w14:paraId="07037989"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2B5A3B43"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3FA03F8C"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Frequent </w:t>
            </w:r>
          </w:p>
          <w:p w14:paraId="01B2BF45"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416072A3" w14:textId="77777777" w:rsidR="005B548E" w:rsidRPr="005B548E" w:rsidRDefault="005B548E" w:rsidP="005B548E">
            <w:pPr>
              <w:widowControl/>
              <w:overflowPunct w:val="0"/>
              <w:textAlignment w:val="baseline"/>
              <w:rPr>
                <w:rFonts w:eastAsia="Times New Roman" w:cs="Times New Roman"/>
                <w:b/>
                <w:bCs/>
                <w:sz w:val="18"/>
                <w:szCs w:val="16"/>
              </w:rPr>
            </w:pPr>
          </w:p>
          <w:p w14:paraId="2C1AB661"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17D3659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23ECBD6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Time—Most of the Time</w:t>
            </w:r>
          </w:p>
          <w:p w14:paraId="4C2ADBB4"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33B6694" w14:textId="77777777" w:rsidR="005B548E" w:rsidRPr="005B548E" w:rsidRDefault="005B548E" w:rsidP="005B548E">
            <w:pPr>
              <w:widowControl/>
              <w:overflowPunct w:val="0"/>
              <w:textAlignment w:val="baseline"/>
              <w:rPr>
                <w:rFonts w:eastAsia="Times New Roman" w:cs="Times New Roman"/>
                <w:sz w:val="18"/>
                <w:szCs w:val="16"/>
              </w:rPr>
            </w:pPr>
          </w:p>
          <w:p w14:paraId="38DAFB9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Skillful in Parts of Behavior; Inefficient; Uncoordinated; Expends Excess Energy Within a Delayed Time Period</w:t>
            </w:r>
          </w:p>
        </w:tc>
        <w:tc>
          <w:tcPr>
            <w:tcW w:w="2250" w:type="dxa"/>
          </w:tcPr>
          <w:p w14:paraId="43F339DB" w14:textId="77777777" w:rsidR="005B548E" w:rsidRPr="005B548E" w:rsidRDefault="005B548E" w:rsidP="005B548E">
            <w:pPr>
              <w:widowControl/>
              <w:overflowPunct w:val="0"/>
              <w:textAlignment w:val="baseline"/>
              <w:rPr>
                <w:rFonts w:eastAsia="Times New Roman" w:cs="Times New Roman"/>
                <w:sz w:val="18"/>
                <w:szCs w:val="16"/>
              </w:rPr>
            </w:pPr>
          </w:p>
          <w:p w14:paraId="64FF6A83"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FREQUENT VERBAL and OCCASIONAL PHYSICAL DIRECTIVE CUES in ADDITION to SUPSLORTIVE CUES</w:t>
            </w:r>
          </w:p>
        </w:tc>
      </w:tr>
      <w:tr w:rsidR="005B548E" w:rsidRPr="005B548E" w14:paraId="04CA5499" w14:textId="77777777" w:rsidTr="00E32A55">
        <w:tc>
          <w:tcPr>
            <w:tcW w:w="532" w:type="dxa"/>
          </w:tcPr>
          <w:p w14:paraId="3DBE623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BCA18F7"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2</w:t>
            </w:r>
          </w:p>
          <w:p w14:paraId="232C9ECA"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01D463C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4C05A70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w:t>
            </w:r>
          </w:p>
          <w:p w14:paraId="0FE6C066"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Continuous </w:t>
            </w:r>
          </w:p>
          <w:p w14:paraId="226FBA4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334A42F5" w14:textId="77777777" w:rsidR="005B548E" w:rsidRPr="005B548E" w:rsidRDefault="005B548E" w:rsidP="005B548E">
            <w:pPr>
              <w:widowControl/>
              <w:overflowPunct w:val="0"/>
              <w:textAlignment w:val="baseline"/>
              <w:rPr>
                <w:rFonts w:eastAsia="Times New Roman" w:cs="Times New Roman"/>
                <w:b/>
                <w:bCs/>
                <w:sz w:val="18"/>
                <w:szCs w:val="16"/>
              </w:rPr>
            </w:pPr>
          </w:p>
          <w:p w14:paraId="42F792EF"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SAFE—</w:t>
            </w:r>
            <w:r w:rsidRPr="005B548E">
              <w:rPr>
                <w:rFonts w:eastAsia="Times New Roman" w:cs="Times New Roman"/>
                <w:bCs/>
                <w:sz w:val="18"/>
                <w:szCs w:val="16"/>
              </w:rPr>
              <w:t>but not alone</w:t>
            </w:r>
            <w:r w:rsidRPr="005B548E">
              <w:rPr>
                <w:rFonts w:eastAsia="Times New Roman" w:cs="Times New Roman"/>
                <w:b/>
                <w:bCs/>
                <w:sz w:val="18"/>
                <w:szCs w:val="16"/>
              </w:rPr>
              <w:t xml:space="preserve"> </w:t>
            </w:r>
          </w:p>
          <w:p w14:paraId="2ECCC42D"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Cs/>
                <w:sz w:val="18"/>
                <w:szCs w:val="16"/>
              </w:rPr>
              <w:t>Performs at risk</w:t>
            </w:r>
          </w:p>
          <w:p w14:paraId="008EB4AA"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
                <w:bCs/>
                <w:sz w:val="18"/>
                <w:szCs w:val="16"/>
              </w:rPr>
              <w:t>ACCURATE—</w:t>
            </w:r>
            <w:r w:rsidRPr="005B548E">
              <w:rPr>
                <w:rFonts w:eastAsia="Times New Roman" w:cs="Times New Roman"/>
                <w:bCs/>
                <w:sz w:val="18"/>
                <w:szCs w:val="16"/>
              </w:rPr>
              <w:t>Not Always</w:t>
            </w:r>
          </w:p>
          <w:p w14:paraId="7DB587B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38246CE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Occasionally</w:t>
            </w:r>
          </w:p>
          <w:p w14:paraId="6872647B"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0785B3FB" w14:textId="77777777" w:rsidR="005B548E" w:rsidRPr="005B548E" w:rsidRDefault="005B548E" w:rsidP="005B548E">
            <w:pPr>
              <w:widowControl/>
              <w:overflowPunct w:val="0"/>
              <w:textAlignment w:val="baseline"/>
              <w:rPr>
                <w:rFonts w:eastAsia="Times New Roman" w:cs="Times New Roman"/>
                <w:sz w:val="18"/>
                <w:szCs w:val="16"/>
              </w:rPr>
            </w:pPr>
          </w:p>
          <w:p w14:paraId="2F5649E0"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Unskilled; Inefficient; Expends Considerable Excess Energy Within a Prolonged Time Period</w:t>
            </w:r>
          </w:p>
        </w:tc>
        <w:tc>
          <w:tcPr>
            <w:tcW w:w="2250" w:type="dxa"/>
          </w:tcPr>
          <w:p w14:paraId="1C5CD7DD" w14:textId="77777777" w:rsidR="005B548E" w:rsidRPr="005B548E" w:rsidRDefault="005B548E" w:rsidP="005B548E">
            <w:pPr>
              <w:widowControl/>
              <w:overflowPunct w:val="0"/>
              <w:textAlignment w:val="baseline"/>
              <w:rPr>
                <w:rFonts w:eastAsia="Times New Roman" w:cs="Times New Roman"/>
                <w:sz w:val="18"/>
                <w:szCs w:val="16"/>
              </w:rPr>
            </w:pPr>
          </w:p>
          <w:p w14:paraId="30D209AF"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FREQUENT PHYSICAL CUES</w:t>
            </w:r>
          </w:p>
        </w:tc>
      </w:tr>
      <w:tr w:rsidR="005B548E" w:rsidRPr="005B548E" w14:paraId="222F2C27" w14:textId="77777777" w:rsidTr="00E32A55">
        <w:tc>
          <w:tcPr>
            <w:tcW w:w="532" w:type="dxa"/>
          </w:tcPr>
          <w:p w14:paraId="611C12C6"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0D0921A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1</w:t>
            </w:r>
          </w:p>
          <w:p w14:paraId="325DCB55"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534E3B6B"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7B4A52E8"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Unacceptable</w:t>
            </w:r>
          </w:p>
        </w:tc>
        <w:tc>
          <w:tcPr>
            <w:tcW w:w="2126" w:type="dxa"/>
          </w:tcPr>
          <w:p w14:paraId="6D5B82B8" w14:textId="77777777" w:rsidR="005B548E" w:rsidRPr="005B548E" w:rsidRDefault="005B548E" w:rsidP="005B548E">
            <w:pPr>
              <w:keepNext/>
              <w:widowControl/>
              <w:overflowPunct w:val="0"/>
              <w:textAlignment w:val="baseline"/>
              <w:outlineLvl w:val="1"/>
              <w:rPr>
                <w:rFonts w:eastAsia="Times New Roman" w:cs="Times New Roman"/>
                <w:b/>
                <w:sz w:val="18"/>
                <w:szCs w:val="16"/>
              </w:rPr>
            </w:pPr>
            <w:r w:rsidRPr="005B548E">
              <w:rPr>
                <w:rFonts w:eastAsia="Times New Roman" w:cs="Times New Roman"/>
                <w:b/>
                <w:sz w:val="18"/>
                <w:szCs w:val="16"/>
              </w:rPr>
              <w:t xml:space="preserve">UNSAFE </w:t>
            </w:r>
          </w:p>
          <w:p w14:paraId="6AB2B12C"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UNABLE TO</w:t>
            </w:r>
          </w:p>
          <w:p w14:paraId="6443C737"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DEMONSTRATE BEHAVIOR</w:t>
            </w:r>
          </w:p>
          <w:p w14:paraId="173E67D8" w14:textId="77777777" w:rsidR="005B548E" w:rsidRPr="005B548E" w:rsidRDefault="005B548E" w:rsidP="005B548E">
            <w:pPr>
              <w:widowControl/>
              <w:overflowPunct w:val="0"/>
              <w:textAlignment w:val="baseline"/>
              <w:rPr>
                <w:rFonts w:eastAsia="Times New Roman" w:cs="Times New Roman"/>
                <w:b/>
                <w:bCs/>
                <w:sz w:val="18"/>
                <w:szCs w:val="16"/>
              </w:rPr>
            </w:pPr>
          </w:p>
        </w:tc>
        <w:tc>
          <w:tcPr>
            <w:tcW w:w="3150" w:type="dxa"/>
          </w:tcPr>
          <w:p w14:paraId="50227B4C" w14:textId="77777777" w:rsidR="005B548E" w:rsidRPr="005B548E" w:rsidRDefault="005B548E" w:rsidP="005B548E">
            <w:pPr>
              <w:widowControl/>
              <w:overflowPunct w:val="0"/>
              <w:textAlignment w:val="baseline"/>
              <w:rPr>
                <w:rFonts w:eastAsia="Times New Roman" w:cs="Times New Roman"/>
                <w:sz w:val="18"/>
                <w:szCs w:val="16"/>
              </w:rPr>
            </w:pPr>
          </w:p>
          <w:p w14:paraId="55E0E46E"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Unable to Demonstrate Procedure/Behavior; Lacks Confidence, Coordination, Efficiency</w:t>
            </w:r>
          </w:p>
        </w:tc>
        <w:tc>
          <w:tcPr>
            <w:tcW w:w="2250" w:type="dxa"/>
          </w:tcPr>
          <w:p w14:paraId="2FA8374A" w14:textId="77777777" w:rsidR="005B548E" w:rsidRPr="005B548E" w:rsidRDefault="005B548E" w:rsidP="005B548E">
            <w:pPr>
              <w:widowControl/>
              <w:overflowPunct w:val="0"/>
              <w:textAlignment w:val="baseline"/>
              <w:rPr>
                <w:rFonts w:eastAsia="Times New Roman" w:cs="Times New Roman"/>
                <w:sz w:val="18"/>
                <w:szCs w:val="16"/>
              </w:rPr>
            </w:pPr>
          </w:p>
          <w:p w14:paraId="635DD7DD"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PHYSICAL CUES</w:t>
            </w:r>
          </w:p>
        </w:tc>
      </w:tr>
    </w:tbl>
    <w:p w14:paraId="58FA3EF3" w14:textId="763F47C2" w:rsidR="005B548E" w:rsidRPr="00087076" w:rsidRDefault="005B548E" w:rsidP="005B548E">
      <w:pPr>
        <w:widowControl/>
        <w:overflowPunct w:val="0"/>
        <w:textAlignment w:val="baseline"/>
        <w:rPr>
          <w:rFonts w:ascii="Times New Roman" w:hAnsi="Times New Roman" w:cs="Times New Roman"/>
          <w:sz w:val="24"/>
          <w:szCs w:val="20"/>
        </w:rPr>
        <w:sectPr w:rsidR="005B548E" w:rsidRPr="00087076" w:rsidSect="008C5A75">
          <w:footerReference w:type="default" r:id="rId19"/>
          <w:pgSz w:w="12240" w:h="15840" w:code="1"/>
          <w:pgMar w:top="720" w:right="720" w:bottom="720" w:left="720" w:header="0" w:footer="0" w:gutter="0"/>
          <w:paperSrc w:first="7" w:other="7"/>
          <w:cols w:space="720"/>
          <w:docGrid w:linePitch="360"/>
        </w:sectPr>
      </w:pPr>
      <w:r w:rsidRPr="005B548E">
        <w:rPr>
          <w:rFonts w:ascii="Times New Roman" w:hAnsi="Times New Roman" w:cs="Times New Roman"/>
          <w:sz w:val="24"/>
          <w:szCs w:val="20"/>
        </w:rPr>
        <w:t xml:space="preserve">  </w:t>
      </w:r>
    </w:p>
    <w:p w14:paraId="134DC912" w14:textId="77777777" w:rsidR="005B548E" w:rsidRPr="005B548E" w:rsidRDefault="005B548E" w:rsidP="005B548E">
      <w:pPr>
        <w:widowControl/>
        <w:overflowPunct w:val="0"/>
        <w:textAlignment w:val="baseline"/>
        <w:rPr>
          <w:rFonts w:eastAsia="Times New Roman" w:cs="Times New Roman"/>
          <w:b/>
          <w:bCs/>
          <w:sz w:val="24"/>
          <w:szCs w:val="20"/>
        </w:rPr>
      </w:pPr>
    </w:p>
    <w:p w14:paraId="2A277462" w14:textId="77777777" w:rsidR="005B548E" w:rsidRPr="005B548E" w:rsidRDefault="005B548E" w:rsidP="005B548E">
      <w:pPr>
        <w:keepNext/>
        <w:widowControl/>
        <w:autoSpaceDE/>
        <w:autoSpaceDN/>
        <w:adjustRightInd/>
        <w:jc w:val="center"/>
        <w:outlineLvl w:val="2"/>
        <w:rPr>
          <w:rFonts w:eastAsia="Times New Roman" w:cs="Times New Roman"/>
          <w:b/>
          <w:bCs/>
          <w:sz w:val="24"/>
          <w:szCs w:val="24"/>
        </w:rPr>
      </w:pPr>
      <w:r w:rsidRPr="005B548E">
        <w:rPr>
          <w:rFonts w:eastAsia="Times New Roman" w:cs="Times New Roman"/>
          <w:b/>
          <w:bCs/>
          <w:sz w:val="24"/>
          <w:szCs w:val="24"/>
        </w:rPr>
        <w:t>DEFINITIONS OF THE CRITERIA</w:t>
      </w:r>
    </w:p>
    <w:p w14:paraId="46A899F6"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4D273B59"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751C9C05"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659A7216" w14:textId="77777777" w:rsidR="005B548E" w:rsidRPr="005B548E" w:rsidRDefault="005B548E" w:rsidP="005B548E">
      <w:pPr>
        <w:widowControl/>
        <w:overflowPunct w:val="0"/>
        <w:ind w:left="3600" w:hanging="3600"/>
        <w:textAlignment w:val="baseline"/>
        <w:rPr>
          <w:rFonts w:eastAsia="Times New Roman" w:cs="Times New Roman"/>
          <w:sz w:val="24"/>
          <w:szCs w:val="20"/>
        </w:rPr>
      </w:pPr>
      <w:r w:rsidRPr="005B548E">
        <w:rPr>
          <w:rFonts w:eastAsia="Times New Roman" w:cs="Times New Roman"/>
          <w:b/>
          <w:bCs/>
          <w:sz w:val="24"/>
          <w:szCs w:val="20"/>
        </w:rPr>
        <w:t>Professional Standards:</w:t>
      </w:r>
      <w:r w:rsidRPr="005B548E">
        <w:rPr>
          <w:rFonts w:eastAsia="Times New Roman" w:cs="Times New Roman"/>
          <w:b/>
          <w:bCs/>
          <w:sz w:val="24"/>
          <w:szCs w:val="20"/>
        </w:rPr>
        <w:tab/>
      </w:r>
      <w:r w:rsidRPr="005B548E">
        <w:rPr>
          <w:rFonts w:eastAsia="Times New Roman" w:cs="Times New Roman"/>
          <w:sz w:val="24"/>
          <w:szCs w:val="20"/>
        </w:rPr>
        <w:t>Display of knowledge base, therapeutic and interpersonal skills, values and attitudes that characterize the nursing profession, are safe for the public, and reflect the philosophy of the program; can be applied to behavior in three domains: cognitive, affective, and psychomotor.</w:t>
      </w:r>
    </w:p>
    <w:p w14:paraId="7117A303"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32D58EF2"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Effect: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 to achieving the intended purpose of the behavior.</w:t>
      </w:r>
    </w:p>
    <w:p w14:paraId="45D9A04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48E6666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Affect: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 to the manner in which the behavior is performed and the</w:t>
      </w:r>
    </w:p>
    <w:p w14:paraId="49F3A0D6"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demeanor of the student.</w:t>
      </w:r>
    </w:p>
    <w:p w14:paraId="226E11A7"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73A7FA53"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Quality of the Performance:</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 xml:space="preserve">Based upon degrees of skill development which encompass the </w:t>
      </w:r>
    </w:p>
    <w:p w14:paraId="0E3B2702" w14:textId="77777777" w:rsidR="005B548E" w:rsidRPr="005B548E" w:rsidRDefault="005B548E" w:rsidP="005B548E">
      <w:pPr>
        <w:widowControl/>
        <w:overflowPunct w:val="0"/>
        <w:ind w:left="3600"/>
        <w:textAlignment w:val="baseline"/>
        <w:rPr>
          <w:rFonts w:eastAsia="Times New Roman" w:cs="Times New Roman"/>
          <w:sz w:val="24"/>
          <w:szCs w:val="20"/>
        </w:rPr>
      </w:pPr>
      <w:r w:rsidRPr="005B548E">
        <w:rPr>
          <w:rFonts w:eastAsia="Times New Roman" w:cs="Times New Roman"/>
          <w:sz w:val="24"/>
          <w:szCs w:val="20"/>
        </w:rPr>
        <w:t>use of time, space, equipment, and the utilization or expenditure of energy.</w:t>
      </w:r>
    </w:p>
    <w:p w14:paraId="0E543E1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50DE9AF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Assistance Required:</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 xml:space="preserve">The type and amount of instructor assistance or cues needed </w:t>
      </w:r>
    </w:p>
    <w:p w14:paraId="06EC1927"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to demonstrate the behavior.</w:t>
      </w:r>
    </w:p>
    <w:p w14:paraId="1024E80F" w14:textId="3005B3D6" w:rsidR="005B548E" w:rsidRPr="005B548E" w:rsidRDefault="005B548E" w:rsidP="00015037">
      <w:pPr>
        <w:widowControl/>
        <w:overflowPunct w:val="0"/>
        <w:textAlignment w:val="baseline"/>
        <w:rPr>
          <w:rFonts w:ascii="Times New Roman" w:hAnsi="Times New Roman" w:cs="Times New Roman"/>
          <w:sz w:val="24"/>
          <w:szCs w:val="24"/>
        </w:rPr>
      </w:pPr>
    </w:p>
    <w:p w14:paraId="1DB3AA31" w14:textId="77777777" w:rsidR="005B548E" w:rsidRDefault="005B548E" w:rsidP="0002663D">
      <w:pPr>
        <w:widowControl/>
        <w:overflowPunct w:val="0"/>
        <w:ind w:left="2880" w:hanging="2880"/>
        <w:textAlignment w:val="baseline"/>
        <w:rPr>
          <w:rFonts w:ascii="Times New Roman" w:hAnsi="Times New Roman" w:cs="Times New Roman"/>
          <w:sz w:val="24"/>
          <w:szCs w:val="20"/>
        </w:rPr>
      </w:pPr>
      <w:r w:rsidRPr="5CBAFDB4">
        <w:rPr>
          <w:rFonts w:ascii="Times New Roman" w:hAnsi="Times New Roman" w:cs="Times New Roman"/>
          <w:sz w:val="24"/>
          <w:szCs w:val="24"/>
        </w:rPr>
        <w:t xml:space="preserve">                                                                     </w:t>
      </w:r>
      <w:r w:rsidRPr="005B548E">
        <w:rPr>
          <w:rFonts w:ascii="Times New Roman" w:hAnsi="Times New Roman" w:cs="Times New Roman"/>
          <w:sz w:val="24"/>
          <w:szCs w:val="20"/>
        </w:rPr>
        <w:t xml:space="preserve">                </w:t>
      </w:r>
    </w:p>
    <w:p w14:paraId="396B5942" w14:textId="77777777" w:rsidR="00F7586A" w:rsidRPr="00F7586A" w:rsidRDefault="00F7586A" w:rsidP="00F7586A">
      <w:pPr>
        <w:rPr>
          <w:rFonts w:ascii="Times New Roman" w:hAnsi="Times New Roman" w:cs="Times New Roman"/>
          <w:sz w:val="24"/>
          <w:szCs w:val="20"/>
        </w:rPr>
      </w:pPr>
    </w:p>
    <w:p w14:paraId="0BDD173E" w14:textId="77777777" w:rsidR="00F7586A" w:rsidRPr="00F7586A" w:rsidRDefault="00F7586A" w:rsidP="00F7586A">
      <w:pPr>
        <w:rPr>
          <w:rFonts w:ascii="Times New Roman" w:hAnsi="Times New Roman" w:cs="Times New Roman"/>
          <w:sz w:val="24"/>
          <w:szCs w:val="20"/>
        </w:rPr>
      </w:pPr>
    </w:p>
    <w:p w14:paraId="6CA30064" w14:textId="77777777" w:rsidR="00F7586A" w:rsidRPr="00F7586A" w:rsidRDefault="00F7586A" w:rsidP="00F7586A">
      <w:pPr>
        <w:rPr>
          <w:rFonts w:ascii="Times New Roman" w:hAnsi="Times New Roman" w:cs="Times New Roman"/>
          <w:sz w:val="24"/>
          <w:szCs w:val="20"/>
        </w:rPr>
      </w:pPr>
    </w:p>
    <w:p w14:paraId="3A08B4B2" w14:textId="77777777" w:rsidR="00F7586A" w:rsidRPr="00F7586A" w:rsidRDefault="00F7586A" w:rsidP="00F7586A">
      <w:pPr>
        <w:rPr>
          <w:rFonts w:ascii="Times New Roman" w:hAnsi="Times New Roman" w:cs="Times New Roman"/>
          <w:sz w:val="24"/>
          <w:szCs w:val="20"/>
        </w:rPr>
      </w:pPr>
    </w:p>
    <w:p w14:paraId="1E0B2034" w14:textId="77777777" w:rsidR="00F7586A" w:rsidRPr="00F7586A" w:rsidRDefault="00F7586A" w:rsidP="00F7586A">
      <w:pPr>
        <w:rPr>
          <w:rFonts w:ascii="Times New Roman" w:hAnsi="Times New Roman" w:cs="Times New Roman"/>
          <w:sz w:val="24"/>
          <w:szCs w:val="20"/>
        </w:rPr>
      </w:pPr>
    </w:p>
    <w:p w14:paraId="2D5722E3" w14:textId="77777777" w:rsidR="00F7586A" w:rsidRPr="00F7586A" w:rsidRDefault="00F7586A" w:rsidP="00F7586A">
      <w:pPr>
        <w:rPr>
          <w:rFonts w:ascii="Times New Roman" w:hAnsi="Times New Roman" w:cs="Times New Roman"/>
          <w:sz w:val="24"/>
          <w:szCs w:val="20"/>
        </w:rPr>
      </w:pPr>
    </w:p>
    <w:p w14:paraId="797FBDF4" w14:textId="1D6A5C8C" w:rsidR="00F7586A" w:rsidRPr="00F7586A" w:rsidRDefault="00F7586A" w:rsidP="00F7586A">
      <w:pPr>
        <w:tabs>
          <w:tab w:val="left" w:pos="6353"/>
        </w:tabs>
        <w:rPr>
          <w:rFonts w:ascii="Times New Roman" w:hAnsi="Times New Roman" w:cs="Times New Roman"/>
          <w:sz w:val="24"/>
          <w:szCs w:val="20"/>
        </w:rPr>
        <w:sectPr w:rsidR="00F7586A" w:rsidRPr="00F7586A" w:rsidSect="008C5A75">
          <w:pgSz w:w="12240" w:h="15840" w:code="1"/>
          <w:pgMar w:top="720" w:right="720" w:bottom="720" w:left="720" w:header="0" w:footer="0" w:gutter="0"/>
          <w:paperSrc w:first="1" w:other="1"/>
          <w:cols w:space="720"/>
          <w:docGrid w:linePitch="299"/>
        </w:sectPr>
      </w:pPr>
    </w:p>
    <w:p w14:paraId="6FBDD898" w14:textId="77777777" w:rsidR="004D30EF" w:rsidRDefault="004D30EF" w:rsidP="006E2545">
      <w:pPr>
        <w:pStyle w:val="BodyText"/>
        <w:rPr>
          <w:rFonts w:ascii="Segoe UI" w:hAnsi="Segoe UI" w:cs="Segoe UI"/>
          <w:sz w:val="18"/>
          <w:szCs w:val="18"/>
        </w:rPr>
      </w:pPr>
      <w:r>
        <w:rPr>
          <w:rStyle w:val="normaltextrun"/>
          <w:b/>
          <w:bCs/>
        </w:rPr>
        <w:lastRenderedPageBreak/>
        <w:t>Name (Printed)_______________________________</w:t>
      </w:r>
      <w:r>
        <w:rPr>
          <w:rStyle w:val="eop"/>
        </w:rPr>
        <w:t> </w:t>
      </w:r>
    </w:p>
    <w:p w14:paraId="612B335C"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515E2FC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255CD472"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TEXARKANA</w:t>
      </w:r>
      <w:r>
        <w:rPr>
          <w:rStyle w:val="normaltextrun"/>
          <w:b/>
          <w:bCs/>
        </w:rPr>
        <w:t xml:space="preserve"> </w:t>
      </w:r>
      <w:r>
        <w:rPr>
          <w:rStyle w:val="normaltextrun"/>
          <w:rFonts w:ascii="Calibri" w:hAnsi="Calibri" w:cs="Calibri"/>
          <w:b/>
          <w:bCs/>
        </w:rPr>
        <w:t>COLLEGE</w:t>
      </w:r>
      <w:r>
        <w:rPr>
          <w:rStyle w:val="eop"/>
          <w:rFonts w:ascii="Calibri" w:hAnsi="Calibri" w:cs="Calibri"/>
        </w:rPr>
        <w:t> </w:t>
      </w:r>
    </w:p>
    <w:p w14:paraId="754ECE63"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ASSOCIATE DEGREE NURSING PROGRAM</w:t>
      </w:r>
      <w:r>
        <w:rPr>
          <w:rStyle w:val="eop"/>
          <w:rFonts w:ascii="Calibri" w:hAnsi="Calibri" w:cs="Calibri"/>
        </w:rPr>
        <w:t> </w:t>
      </w:r>
    </w:p>
    <w:p w14:paraId="6B5095E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D9405DB"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Student Course Requirement and Program Compliance Agreement</w:t>
      </w:r>
      <w:r>
        <w:rPr>
          <w:rStyle w:val="eop"/>
          <w:rFonts w:ascii="Calibri" w:hAnsi="Calibri" w:cs="Calibri"/>
        </w:rPr>
        <w:t> </w:t>
      </w:r>
    </w:p>
    <w:p w14:paraId="02B15FE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69B9D7D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199B588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current </w:t>
      </w:r>
      <w:r>
        <w:rPr>
          <w:rStyle w:val="normaltextrun"/>
          <w:rFonts w:ascii="Calibri" w:hAnsi="Calibri" w:cs="Calibri"/>
          <w:i/>
          <w:iCs/>
        </w:rPr>
        <w:t>Course Syllabus</w:t>
      </w:r>
      <w:r>
        <w:rPr>
          <w:rStyle w:val="normaltextrun"/>
          <w:rFonts w:ascii="Calibri" w:hAnsi="Calibri" w:cs="Calibri"/>
        </w:rPr>
        <w:t xml:space="preserve"> and </w:t>
      </w:r>
      <w:r>
        <w:rPr>
          <w:rStyle w:val="normaltextrun"/>
          <w:rFonts w:ascii="Calibri" w:hAnsi="Calibri" w:cs="Calibri"/>
          <w:i/>
          <w:iCs/>
        </w:rPr>
        <w:t>Clinical Packet</w:t>
      </w:r>
      <w:r>
        <w:rPr>
          <w:rStyle w:val="normaltextrun"/>
          <w:rFonts w:ascii="Calibri" w:hAnsi="Calibri" w:cs="Calibri"/>
        </w:rPr>
        <w:t xml:space="preserve"> and understand the course requirements and policies.  I agree to comply with the clinical and classroom policies to meet the requirements</w:t>
      </w:r>
      <w:r>
        <w:rPr>
          <w:rStyle w:val="eop"/>
          <w:rFonts w:ascii="Calibri" w:hAnsi="Calibri" w:cs="Calibri"/>
        </w:rPr>
        <w:t> </w:t>
      </w:r>
    </w:p>
    <w:p w14:paraId="779F63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course completion.</w:t>
      </w:r>
      <w:r>
        <w:rPr>
          <w:rStyle w:val="eop"/>
          <w:rFonts w:ascii="Calibri" w:hAnsi="Calibri" w:cs="Calibri"/>
        </w:rPr>
        <w:t> </w:t>
      </w:r>
    </w:p>
    <w:p w14:paraId="38BAB00D"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6D00B39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Health Science Division Student Handbook</w:t>
      </w:r>
      <w:r>
        <w:rPr>
          <w:rStyle w:val="normaltextrun"/>
          <w:rFonts w:ascii="Calibri" w:hAnsi="Calibri" w:cs="Calibri"/>
        </w:rPr>
        <w:t xml:space="preserve"> and understand</w:t>
      </w:r>
      <w:r>
        <w:rPr>
          <w:rStyle w:val="eop"/>
          <w:rFonts w:ascii="Calibri" w:hAnsi="Calibri" w:cs="Calibri"/>
        </w:rPr>
        <w:t> </w:t>
      </w:r>
    </w:p>
    <w:p w14:paraId="4EF5C18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policies and procedures stated therein.  I agree to comply with all of these policies and procedures</w:t>
      </w:r>
      <w:r>
        <w:rPr>
          <w:rStyle w:val="eop"/>
          <w:rFonts w:ascii="Calibri" w:hAnsi="Calibri" w:cs="Calibri"/>
        </w:rPr>
        <w:t> </w:t>
      </w:r>
    </w:p>
    <w:p w14:paraId="450D473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 order to meet the requirements for course completion.</w:t>
      </w:r>
      <w:r>
        <w:rPr>
          <w:rStyle w:val="eop"/>
          <w:rFonts w:ascii="Calibri" w:hAnsi="Calibri" w:cs="Calibri"/>
        </w:rPr>
        <w:t> </w:t>
      </w:r>
    </w:p>
    <w:p w14:paraId="297191D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4F40FC4" w14:textId="77777777" w:rsidR="004D30EF" w:rsidRDefault="004D30EF" w:rsidP="004D30E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 xml:space="preserve">As stated in the </w:t>
      </w:r>
      <w:r>
        <w:rPr>
          <w:rStyle w:val="normaltextrun"/>
          <w:rFonts w:ascii="Calibri" w:hAnsi="Calibri" w:cs="Calibri"/>
          <w:i/>
          <w:iCs/>
        </w:rPr>
        <w:t>Health Science Student Handbook</w:t>
      </w:r>
      <w:r>
        <w:rPr>
          <w:rStyle w:val="normaltextrun"/>
          <w:rFonts w:ascii="Calibri" w:hAnsi="Calibri" w:cs="Calibri"/>
        </w:rPr>
        <w:t xml:space="preserve"> All Basic, first year Associate Degree Nursing Students who have successfully completed all coursework, will take the ATI Mid- Curricular Exam on computer at the end of the Spring semester.  </w:t>
      </w:r>
      <w:r>
        <w:rPr>
          <w:rStyle w:val="eop"/>
          <w:rFonts w:ascii="Calibri" w:hAnsi="Calibri" w:cs="Calibri"/>
        </w:rPr>
        <w:t> </w:t>
      </w:r>
    </w:p>
    <w:p w14:paraId="220D89F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7C720E8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EA38C4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Student Handbook</w:t>
      </w:r>
      <w:r>
        <w:rPr>
          <w:rStyle w:val="normaltextrun"/>
          <w:rFonts w:ascii="Calibri" w:hAnsi="Calibri" w:cs="Calibri"/>
        </w:rPr>
        <w:t xml:space="preserve"> and understand the policies described </w:t>
      </w:r>
      <w:r>
        <w:rPr>
          <w:rStyle w:val="eop"/>
          <w:rFonts w:ascii="Calibri" w:hAnsi="Calibri" w:cs="Calibri"/>
        </w:rPr>
        <w:t> </w:t>
      </w:r>
    </w:p>
    <w:p w14:paraId="2348A3B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therein. I agree to comply with these policies.</w:t>
      </w:r>
      <w:r>
        <w:rPr>
          <w:rStyle w:val="eop"/>
          <w:rFonts w:ascii="Calibri" w:hAnsi="Calibri" w:cs="Calibri"/>
        </w:rPr>
        <w:t> </w:t>
      </w:r>
    </w:p>
    <w:p w14:paraId="34BD278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57A238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 understand and am capable of utilizing the procedures for Standard Precautions that are in</w:t>
      </w:r>
      <w:r>
        <w:rPr>
          <w:rStyle w:val="eop"/>
          <w:rFonts w:ascii="Calibri" w:hAnsi="Calibri" w:cs="Calibri"/>
        </w:rPr>
        <w:t> </w:t>
      </w:r>
    </w:p>
    <w:p w14:paraId="055FDF7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Health Occupations Student Handbook.</w:t>
      </w:r>
      <w:r>
        <w:rPr>
          <w:rStyle w:val="eop"/>
          <w:rFonts w:ascii="Calibri" w:hAnsi="Calibri" w:cs="Calibri"/>
        </w:rPr>
        <w:t> </w:t>
      </w:r>
    </w:p>
    <w:p w14:paraId="4A0C060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A505725" w14:textId="77777777" w:rsidR="004D30EF" w:rsidRDefault="004D30EF" w:rsidP="004D30EF">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072BF20C" w14:textId="79B32D0A"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Courses:   RNSG 1431/1460</w:t>
      </w:r>
      <w:r w:rsidR="004C06CB">
        <w:rPr>
          <w:rStyle w:val="normaltextrun"/>
          <w:rFonts w:ascii="Calibri" w:hAnsi="Calibri" w:cs="Calibri"/>
        </w:rPr>
        <w:t>/1412</w:t>
      </w:r>
      <w:r>
        <w:rPr>
          <w:rStyle w:val="eop"/>
          <w:rFonts w:ascii="Calibri" w:hAnsi="Calibri" w:cs="Calibri"/>
        </w:rPr>
        <w:t> </w:t>
      </w:r>
    </w:p>
    <w:p w14:paraId="3BF1746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90B562E"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Signature: _____________________________</w:t>
      </w:r>
      <w:r>
        <w:rPr>
          <w:rStyle w:val="eop"/>
          <w:rFonts w:ascii="Calibri" w:hAnsi="Calibri" w:cs="Calibri"/>
        </w:rPr>
        <w:t> </w:t>
      </w:r>
    </w:p>
    <w:p w14:paraId="02F5F67C"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0FDA95F"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Date:  _________________________________</w:t>
      </w:r>
      <w:r>
        <w:rPr>
          <w:rStyle w:val="eop"/>
          <w:rFonts w:ascii="Calibri" w:hAnsi="Calibri" w:cs="Calibri"/>
        </w:rPr>
        <w:t> </w:t>
      </w:r>
    </w:p>
    <w:p w14:paraId="0E576F7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B5B08EF" w14:textId="77777777" w:rsidR="004D30EF" w:rsidRDefault="004D30EF" w:rsidP="004D30EF">
      <w:pPr>
        <w:pStyle w:val="paragraph"/>
        <w:spacing w:before="0" w:beforeAutospacing="0" w:after="0" w:afterAutospacing="0"/>
        <w:jc w:val="right"/>
        <w:textAlignment w:val="baseline"/>
        <w:rPr>
          <w:rFonts w:ascii="Segoe UI" w:hAnsi="Segoe UI" w:cs="Segoe UI"/>
          <w:sz w:val="18"/>
          <w:szCs w:val="18"/>
        </w:rPr>
      </w:pPr>
      <w:r>
        <w:rPr>
          <w:rStyle w:val="eop"/>
        </w:rPr>
        <w:t> </w:t>
      </w:r>
    </w:p>
    <w:p w14:paraId="7E728C37" w14:textId="77777777" w:rsidR="004D30EF" w:rsidRDefault="004D30EF" w:rsidP="004D30EF">
      <w:pPr>
        <w:pStyle w:val="paragraph"/>
        <w:spacing w:before="0" w:beforeAutospacing="0" w:after="0" w:afterAutospacing="0"/>
        <w:ind w:right="270"/>
        <w:textAlignment w:val="baseline"/>
        <w:rPr>
          <w:rFonts w:ascii="Segoe UI" w:hAnsi="Segoe UI" w:cs="Segoe UI"/>
          <w:sz w:val="18"/>
          <w:szCs w:val="18"/>
        </w:rPr>
      </w:pPr>
      <w:r>
        <w:rPr>
          <w:rStyle w:val="eop"/>
          <w:rFonts w:ascii="Calibri" w:hAnsi="Calibri" w:cs="Calibri"/>
          <w:sz w:val="18"/>
          <w:szCs w:val="18"/>
        </w:rPr>
        <w:t> </w:t>
      </w:r>
    </w:p>
    <w:p w14:paraId="4A6E1CF4" w14:textId="18F36079" w:rsidR="00473F1E" w:rsidRPr="008459AD" w:rsidRDefault="00473F1E" w:rsidP="00F7586A">
      <w:pPr>
        <w:pStyle w:val="BodyText"/>
        <w:widowControl/>
        <w:kinsoku w:val="0"/>
        <w:overflowPunct w:val="0"/>
        <w:spacing w:before="63"/>
        <w:rPr>
          <w:color w:val="FF0000"/>
        </w:rPr>
      </w:pPr>
    </w:p>
    <w:sectPr w:rsidR="00473F1E" w:rsidRPr="008459AD">
      <w:footerReference w:type="default" r:id="rId20"/>
      <w:pgSz w:w="12240" w:h="15840"/>
      <w:pgMar w:top="1400" w:right="440" w:bottom="480" w:left="460" w:header="0" w:footer="2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F034" w14:textId="77777777" w:rsidR="00893EC3" w:rsidRDefault="00893EC3">
      <w:r>
        <w:separator/>
      </w:r>
    </w:p>
  </w:endnote>
  <w:endnote w:type="continuationSeparator" w:id="0">
    <w:p w14:paraId="496EDCA4" w14:textId="77777777" w:rsidR="00893EC3" w:rsidRDefault="00893EC3">
      <w:r>
        <w:continuationSeparator/>
      </w:r>
    </w:p>
  </w:endnote>
  <w:endnote w:type="continuationNotice" w:id="1">
    <w:p w14:paraId="2979F9A2" w14:textId="77777777" w:rsidR="00893EC3" w:rsidRDefault="00893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682818"/>
      <w:docPartObj>
        <w:docPartGallery w:val="Page Numbers (Bottom of Page)"/>
        <w:docPartUnique/>
      </w:docPartObj>
    </w:sdtPr>
    <w:sdtEndPr>
      <w:rPr>
        <w:noProof/>
      </w:rPr>
    </w:sdtEndPr>
    <w:sdtContent>
      <w:p w14:paraId="2FA4EB0D" w14:textId="100043AD"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6268E" w14:textId="6574B754" w:rsidR="00926B78" w:rsidRDefault="00926B78">
    <w:pPr>
      <w:pStyle w:val="BodyText"/>
      <w:kinsoku w:val="0"/>
      <w:overflowPunct w:val="0"/>
      <w:spacing w:line="14" w:lineRule="auto"/>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499214"/>
      <w:docPartObj>
        <w:docPartGallery w:val="Page Numbers (Bottom of Page)"/>
        <w:docPartUnique/>
      </w:docPartObj>
    </w:sdtPr>
    <w:sdtEndPr>
      <w:rPr>
        <w:noProof/>
      </w:rPr>
    </w:sdtEndPr>
    <w:sdtContent>
      <w:p w14:paraId="5946F972" w14:textId="17C4CF6A"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B828A" w14:textId="77777777" w:rsidR="00926B78" w:rsidRDefault="0092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1EA" w14:textId="77777777" w:rsidR="00926B78" w:rsidRDefault="00926B78">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14:anchorId="7E826002" wp14:editId="6AAA3984">
              <wp:simplePos x="0" y="0"/>
              <wp:positionH relativeFrom="page">
                <wp:posOffset>4063365</wp:posOffset>
              </wp:positionH>
              <wp:positionV relativeFrom="page">
                <wp:posOffset>9732010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6918" w14:textId="2C4CA05B" w:rsidR="00926B78" w:rsidRDefault="00926B78">
                          <w:pPr>
                            <w:pStyle w:val="BodyText"/>
                            <w:kinsoku w:val="0"/>
                            <w:overflowPunct w:val="0"/>
                            <w:spacing w:line="245"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6002" id="_x0000_t202" coordsize="21600,21600" o:spt="202" path="m,l,21600r21600,l21600,xe">
              <v:stroke joinstyle="miter"/>
              <v:path gradientshapeok="t" o:connecttype="rect"/>
            </v:shapetype>
            <v:shape id="Text Box 1" o:spid="_x0000_s1026" type="#_x0000_t202" style="position:absolute;margin-left:319.95pt;margin-top:766.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" o:allowincell="f" filled="f" stroked="f">
              <v:textbox inset="0,0,0,0">
                <w:txbxContent>
                  <w:p w14:paraId="33CC6918" w14:textId="2C4CA05B" w:rsidR="00926B78" w:rsidRDefault="00926B78">
                    <w:pPr>
                      <w:pStyle w:val="BodyText"/>
                      <w:kinsoku w:val="0"/>
                      <w:overflowPunct w:val="0"/>
                      <w:spacing w:line="245"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0679" w14:textId="77777777" w:rsidR="00893EC3" w:rsidRDefault="00893EC3">
      <w:r>
        <w:separator/>
      </w:r>
    </w:p>
  </w:footnote>
  <w:footnote w:type="continuationSeparator" w:id="0">
    <w:p w14:paraId="4FCCA2CB" w14:textId="77777777" w:rsidR="00893EC3" w:rsidRDefault="00893EC3">
      <w:r>
        <w:continuationSeparator/>
      </w:r>
    </w:p>
  </w:footnote>
  <w:footnote w:type="continuationNotice" w:id="1">
    <w:p w14:paraId="7DFA1F32" w14:textId="77777777" w:rsidR="00893EC3" w:rsidRDefault="00893E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hybridMultilevel"/>
    <w:tmpl w:val="00000886"/>
    <w:lvl w:ilvl="0" w:tplc="F49EF94C">
      <w:start w:val="1"/>
      <w:numFmt w:val="decimal"/>
      <w:lvlText w:val="%1."/>
      <w:lvlJc w:val="left"/>
      <w:pPr>
        <w:ind w:left="980" w:hanging="720"/>
      </w:pPr>
      <w:rPr>
        <w:rFonts w:ascii="Calibri" w:hAnsi="Calibri" w:cs="Calibri"/>
        <w:b w:val="0"/>
        <w:bCs w:val="0"/>
        <w:spacing w:val="-2"/>
        <w:w w:val="100"/>
        <w:sz w:val="24"/>
        <w:szCs w:val="24"/>
      </w:rPr>
    </w:lvl>
    <w:lvl w:ilvl="1" w:tplc="59E4F526">
      <w:numFmt w:val="bullet"/>
      <w:lvlText w:val="•"/>
      <w:lvlJc w:val="left"/>
      <w:pPr>
        <w:ind w:left="2016" w:hanging="720"/>
      </w:pPr>
    </w:lvl>
    <w:lvl w:ilvl="2" w:tplc="440CE14C">
      <w:numFmt w:val="bullet"/>
      <w:lvlText w:val="•"/>
      <w:lvlJc w:val="left"/>
      <w:pPr>
        <w:ind w:left="3052" w:hanging="720"/>
      </w:pPr>
    </w:lvl>
    <w:lvl w:ilvl="3" w:tplc="CE985C26">
      <w:numFmt w:val="bullet"/>
      <w:lvlText w:val="•"/>
      <w:lvlJc w:val="left"/>
      <w:pPr>
        <w:ind w:left="4088" w:hanging="720"/>
      </w:pPr>
    </w:lvl>
    <w:lvl w:ilvl="4" w:tplc="B4BC2E2A">
      <w:numFmt w:val="bullet"/>
      <w:lvlText w:val="•"/>
      <w:lvlJc w:val="left"/>
      <w:pPr>
        <w:ind w:left="5124" w:hanging="720"/>
      </w:pPr>
    </w:lvl>
    <w:lvl w:ilvl="5" w:tplc="7DC0B9F8">
      <w:numFmt w:val="bullet"/>
      <w:lvlText w:val="•"/>
      <w:lvlJc w:val="left"/>
      <w:pPr>
        <w:ind w:left="6160" w:hanging="720"/>
      </w:pPr>
    </w:lvl>
    <w:lvl w:ilvl="6" w:tplc="D6CE195C">
      <w:numFmt w:val="bullet"/>
      <w:lvlText w:val="•"/>
      <w:lvlJc w:val="left"/>
      <w:pPr>
        <w:ind w:left="7196" w:hanging="720"/>
      </w:pPr>
    </w:lvl>
    <w:lvl w:ilvl="7" w:tplc="2752C352">
      <w:numFmt w:val="bullet"/>
      <w:lvlText w:val="•"/>
      <w:lvlJc w:val="left"/>
      <w:pPr>
        <w:ind w:left="8232" w:hanging="720"/>
      </w:pPr>
    </w:lvl>
    <w:lvl w:ilvl="8" w:tplc="A8DC7F66">
      <w:numFmt w:val="bullet"/>
      <w:lvlText w:val="•"/>
      <w:lvlJc w:val="left"/>
      <w:pPr>
        <w:ind w:left="9268" w:hanging="720"/>
      </w:pPr>
    </w:lvl>
  </w:abstractNum>
  <w:abstractNum w:abstractNumId="1" w15:restartNumberingAfterBreak="0">
    <w:nsid w:val="00000404"/>
    <w:multiLevelType w:val="multilevel"/>
    <w:tmpl w:val="00000887"/>
    <w:lvl w:ilvl="0">
      <w:start w:val="1"/>
      <w:numFmt w:val="decimal"/>
      <w:lvlText w:val="%1."/>
      <w:lvlJc w:val="left"/>
      <w:pPr>
        <w:ind w:left="260" w:hanging="720"/>
      </w:pPr>
      <w:rPr>
        <w:rFonts w:ascii="Calibri" w:hAnsi="Calibri" w:cs="Calibri"/>
        <w:b w:val="0"/>
        <w:bCs w:val="0"/>
        <w:spacing w:val="-4"/>
        <w:w w:val="100"/>
        <w:sz w:val="24"/>
        <w:szCs w:val="24"/>
      </w:rPr>
    </w:lvl>
    <w:lvl w:ilvl="1">
      <w:numFmt w:val="bullet"/>
      <w:lvlText w:val="•"/>
      <w:lvlJc w:val="left"/>
      <w:pPr>
        <w:ind w:left="1368" w:hanging="720"/>
      </w:pPr>
    </w:lvl>
    <w:lvl w:ilvl="2">
      <w:numFmt w:val="bullet"/>
      <w:lvlText w:val="•"/>
      <w:lvlJc w:val="left"/>
      <w:pPr>
        <w:ind w:left="2476" w:hanging="720"/>
      </w:pPr>
    </w:lvl>
    <w:lvl w:ilvl="3">
      <w:numFmt w:val="bullet"/>
      <w:lvlText w:val="•"/>
      <w:lvlJc w:val="left"/>
      <w:pPr>
        <w:ind w:left="3584" w:hanging="720"/>
      </w:pPr>
    </w:lvl>
    <w:lvl w:ilvl="4">
      <w:numFmt w:val="bullet"/>
      <w:lvlText w:val="•"/>
      <w:lvlJc w:val="left"/>
      <w:pPr>
        <w:ind w:left="4692" w:hanging="720"/>
      </w:pPr>
    </w:lvl>
    <w:lvl w:ilvl="5">
      <w:numFmt w:val="bullet"/>
      <w:lvlText w:val="•"/>
      <w:lvlJc w:val="left"/>
      <w:pPr>
        <w:ind w:left="5800" w:hanging="720"/>
      </w:pPr>
    </w:lvl>
    <w:lvl w:ilvl="6">
      <w:numFmt w:val="bullet"/>
      <w:lvlText w:val="•"/>
      <w:lvlJc w:val="left"/>
      <w:pPr>
        <w:ind w:left="6908" w:hanging="720"/>
      </w:pPr>
    </w:lvl>
    <w:lvl w:ilvl="7">
      <w:numFmt w:val="bullet"/>
      <w:lvlText w:val="•"/>
      <w:lvlJc w:val="left"/>
      <w:pPr>
        <w:ind w:left="8016" w:hanging="720"/>
      </w:pPr>
    </w:lvl>
    <w:lvl w:ilvl="8">
      <w:numFmt w:val="bullet"/>
      <w:lvlText w:val="•"/>
      <w:lvlJc w:val="left"/>
      <w:pPr>
        <w:ind w:left="9124" w:hanging="720"/>
      </w:pPr>
    </w:lvl>
  </w:abstractNum>
  <w:abstractNum w:abstractNumId="2" w15:restartNumberingAfterBreak="0">
    <w:nsid w:val="00000405"/>
    <w:multiLevelType w:val="multilevel"/>
    <w:tmpl w:val="00000888"/>
    <w:lvl w:ilvl="0">
      <w:start w:val="1"/>
      <w:numFmt w:val="decimal"/>
      <w:lvlText w:val="%1."/>
      <w:lvlJc w:val="left"/>
      <w:pPr>
        <w:ind w:left="260" w:hanging="720"/>
      </w:pPr>
      <w:rPr>
        <w:rFonts w:ascii="Calibri" w:hAnsi="Calibri" w:cs="Calibri"/>
        <w:b w:val="0"/>
        <w:bCs w:val="0"/>
        <w:spacing w:val="-3"/>
        <w:w w:val="100"/>
        <w:sz w:val="24"/>
        <w:szCs w:val="24"/>
      </w:rPr>
    </w:lvl>
    <w:lvl w:ilvl="1">
      <w:numFmt w:val="bullet"/>
      <w:lvlText w:val=""/>
      <w:lvlJc w:val="left"/>
      <w:pPr>
        <w:ind w:left="980" w:hanging="360"/>
      </w:pPr>
      <w:rPr>
        <w:rFonts w:ascii="Symbol" w:hAnsi="Symbol"/>
        <w:b w:val="0"/>
        <w:w w:val="100"/>
        <w:sz w:val="24"/>
      </w:rPr>
    </w:lvl>
    <w:lvl w:ilvl="2">
      <w:numFmt w:val="bullet"/>
      <w:lvlText w:val="•"/>
      <w:lvlJc w:val="left"/>
      <w:pPr>
        <w:ind w:left="2131" w:hanging="360"/>
      </w:pPr>
    </w:lvl>
    <w:lvl w:ilvl="3">
      <w:numFmt w:val="bullet"/>
      <w:lvlText w:val="•"/>
      <w:lvlJc w:val="left"/>
      <w:pPr>
        <w:ind w:left="3282" w:hanging="360"/>
      </w:pPr>
    </w:lvl>
    <w:lvl w:ilvl="4">
      <w:numFmt w:val="bullet"/>
      <w:lvlText w:val="•"/>
      <w:lvlJc w:val="left"/>
      <w:pPr>
        <w:ind w:left="4433" w:hanging="360"/>
      </w:pPr>
    </w:lvl>
    <w:lvl w:ilvl="5">
      <w:numFmt w:val="bullet"/>
      <w:lvlText w:val="•"/>
      <w:lvlJc w:val="left"/>
      <w:pPr>
        <w:ind w:left="5584" w:hanging="360"/>
      </w:pPr>
    </w:lvl>
    <w:lvl w:ilvl="6">
      <w:numFmt w:val="bullet"/>
      <w:lvlText w:val="•"/>
      <w:lvlJc w:val="left"/>
      <w:pPr>
        <w:ind w:left="6735" w:hanging="360"/>
      </w:pPr>
    </w:lvl>
    <w:lvl w:ilvl="7">
      <w:numFmt w:val="bullet"/>
      <w:lvlText w:val="•"/>
      <w:lvlJc w:val="left"/>
      <w:pPr>
        <w:ind w:left="7886" w:hanging="360"/>
      </w:pPr>
    </w:lvl>
    <w:lvl w:ilvl="8">
      <w:numFmt w:val="bullet"/>
      <w:lvlText w:val="•"/>
      <w:lvlJc w:val="left"/>
      <w:pPr>
        <w:ind w:left="9037" w:hanging="360"/>
      </w:pPr>
    </w:lvl>
  </w:abstractNum>
  <w:abstractNum w:abstractNumId="3" w15:restartNumberingAfterBreak="0">
    <w:nsid w:val="00000406"/>
    <w:multiLevelType w:val="multilevel"/>
    <w:tmpl w:val="00000889"/>
    <w:lvl w:ilvl="0">
      <w:start w:val="1"/>
      <w:numFmt w:val="upperLetter"/>
      <w:lvlText w:val="%1."/>
      <w:lvlJc w:val="left"/>
      <w:pPr>
        <w:ind w:left="326" w:hanging="219"/>
      </w:pPr>
      <w:rPr>
        <w:rFonts w:ascii="Calibri" w:hAnsi="Calibri" w:cs="Calibri"/>
        <w:b/>
        <w:bCs/>
        <w:spacing w:val="-1"/>
        <w:w w:val="99"/>
        <w:sz w:val="20"/>
        <w:szCs w:val="20"/>
      </w:rPr>
    </w:lvl>
    <w:lvl w:ilvl="1">
      <w:numFmt w:val="bullet"/>
      <w:lvlText w:val=""/>
      <w:lvlJc w:val="left"/>
      <w:pPr>
        <w:ind w:left="535" w:hanging="181"/>
      </w:pPr>
      <w:rPr>
        <w:rFonts w:ascii="Symbol" w:hAnsi="Symbol"/>
        <w:b w:val="0"/>
        <w:w w:val="99"/>
        <w:sz w:val="20"/>
      </w:rPr>
    </w:lvl>
    <w:lvl w:ilvl="2">
      <w:numFmt w:val="bullet"/>
      <w:lvlText w:val="•"/>
      <w:lvlJc w:val="left"/>
      <w:pPr>
        <w:ind w:left="680" w:hanging="181"/>
      </w:pPr>
    </w:lvl>
    <w:lvl w:ilvl="3">
      <w:numFmt w:val="bullet"/>
      <w:lvlText w:val="•"/>
      <w:lvlJc w:val="left"/>
      <w:pPr>
        <w:ind w:left="1707" w:hanging="181"/>
      </w:pPr>
    </w:lvl>
    <w:lvl w:ilvl="4">
      <w:numFmt w:val="bullet"/>
      <w:lvlText w:val="•"/>
      <w:lvlJc w:val="left"/>
      <w:pPr>
        <w:ind w:left="2735" w:hanging="181"/>
      </w:pPr>
    </w:lvl>
    <w:lvl w:ilvl="5">
      <w:numFmt w:val="bullet"/>
      <w:lvlText w:val="•"/>
      <w:lvlJc w:val="left"/>
      <w:pPr>
        <w:ind w:left="3762" w:hanging="181"/>
      </w:pPr>
    </w:lvl>
    <w:lvl w:ilvl="6">
      <w:numFmt w:val="bullet"/>
      <w:lvlText w:val="•"/>
      <w:lvlJc w:val="left"/>
      <w:pPr>
        <w:ind w:left="4790" w:hanging="181"/>
      </w:pPr>
    </w:lvl>
    <w:lvl w:ilvl="7">
      <w:numFmt w:val="bullet"/>
      <w:lvlText w:val="•"/>
      <w:lvlJc w:val="left"/>
      <w:pPr>
        <w:ind w:left="5818" w:hanging="181"/>
      </w:pPr>
    </w:lvl>
    <w:lvl w:ilvl="8">
      <w:numFmt w:val="bullet"/>
      <w:lvlText w:val="•"/>
      <w:lvlJc w:val="left"/>
      <w:pPr>
        <w:ind w:left="6845" w:hanging="181"/>
      </w:pPr>
    </w:lvl>
  </w:abstractNum>
  <w:abstractNum w:abstractNumId="4" w15:restartNumberingAfterBreak="0">
    <w:nsid w:val="00000407"/>
    <w:multiLevelType w:val="multilevel"/>
    <w:tmpl w:val="0000088A"/>
    <w:lvl w:ilvl="0">
      <w:start w:val="2"/>
      <w:numFmt w:val="upperLetter"/>
      <w:lvlText w:val="%1."/>
      <w:lvlJc w:val="left"/>
      <w:pPr>
        <w:ind w:left="319" w:hanging="212"/>
      </w:pPr>
      <w:rPr>
        <w:rFonts w:ascii="Calibri" w:hAnsi="Calibri" w:cs="Calibri"/>
        <w:b/>
        <w:bCs/>
        <w:spacing w:val="0"/>
        <w:w w:val="99"/>
        <w:sz w:val="20"/>
        <w:szCs w:val="20"/>
      </w:rPr>
    </w:lvl>
    <w:lvl w:ilvl="1">
      <w:numFmt w:val="bullet"/>
      <w:lvlText w:val=""/>
      <w:lvlJc w:val="left"/>
      <w:pPr>
        <w:ind w:left="534" w:hanging="202"/>
      </w:pPr>
      <w:rPr>
        <w:rFonts w:ascii="Symbol" w:hAnsi="Symbol"/>
        <w:b w:val="0"/>
        <w:w w:val="99"/>
        <w:sz w:val="20"/>
      </w:rPr>
    </w:lvl>
    <w:lvl w:ilvl="2">
      <w:numFmt w:val="bullet"/>
      <w:lvlText w:val="•"/>
      <w:lvlJc w:val="left"/>
      <w:pPr>
        <w:ind w:left="1469" w:hanging="202"/>
      </w:pPr>
    </w:lvl>
    <w:lvl w:ilvl="3">
      <w:numFmt w:val="bullet"/>
      <w:lvlText w:val="•"/>
      <w:lvlJc w:val="left"/>
      <w:pPr>
        <w:ind w:left="2398" w:hanging="202"/>
      </w:pPr>
    </w:lvl>
    <w:lvl w:ilvl="4">
      <w:numFmt w:val="bullet"/>
      <w:lvlText w:val="•"/>
      <w:lvlJc w:val="left"/>
      <w:pPr>
        <w:ind w:left="3327" w:hanging="202"/>
      </w:pPr>
    </w:lvl>
    <w:lvl w:ilvl="5">
      <w:numFmt w:val="bullet"/>
      <w:lvlText w:val="•"/>
      <w:lvlJc w:val="left"/>
      <w:pPr>
        <w:ind w:left="4256" w:hanging="202"/>
      </w:pPr>
    </w:lvl>
    <w:lvl w:ilvl="6">
      <w:numFmt w:val="bullet"/>
      <w:lvlText w:val="•"/>
      <w:lvlJc w:val="left"/>
      <w:pPr>
        <w:ind w:left="5185" w:hanging="202"/>
      </w:pPr>
    </w:lvl>
    <w:lvl w:ilvl="7">
      <w:numFmt w:val="bullet"/>
      <w:lvlText w:val="•"/>
      <w:lvlJc w:val="left"/>
      <w:pPr>
        <w:ind w:left="6114" w:hanging="202"/>
      </w:pPr>
    </w:lvl>
    <w:lvl w:ilvl="8">
      <w:numFmt w:val="bullet"/>
      <w:lvlText w:val="•"/>
      <w:lvlJc w:val="left"/>
      <w:pPr>
        <w:ind w:left="7043" w:hanging="202"/>
      </w:pPr>
    </w:lvl>
  </w:abstractNum>
  <w:abstractNum w:abstractNumId="5" w15:restartNumberingAfterBreak="0">
    <w:nsid w:val="00000408"/>
    <w:multiLevelType w:val="multilevel"/>
    <w:tmpl w:val="0000088B"/>
    <w:lvl w:ilvl="0">
      <w:start w:val="1"/>
      <w:numFmt w:val="upperLetter"/>
      <w:lvlText w:val="%1."/>
      <w:lvlJc w:val="left"/>
      <w:pPr>
        <w:ind w:left="353" w:hanging="269"/>
      </w:pPr>
      <w:rPr>
        <w:rFonts w:ascii="Calibri" w:hAnsi="Calibri" w:cs="Calibri"/>
        <w:b/>
        <w:bCs/>
        <w:spacing w:val="-1"/>
        <w:w w:val="99"/>
        <w:sz w:val="20"/>
        <w:szCs w:val="20"/>
      </w:rPr>
    </w:lvl>
    <w:lvl w:ilvl="1">
      <w:numFmt w:val="bullet"/>
      <w:lvlText w:val=""/>
      <w:lvlJc w:val="left"/>
      <w:pPr>
        <w:ind w:left="533" w:hanging="202"/>
      </w:pPr>
      <w:rPr>
        <w:rFonts w:ascii="Symbol" w:hAnsi="Symbol"/>
        <w:b w:val="0"/>
        <w:w w:val="99"/>
        <w:sz w:val="20"/>
      </w:rPr>
    </w:lvl>
    <w:lvl w:ilvl="2">
      <w:numFmt w:val="bullet"/>
      <w:lvlText w:val="•"/>
      <w:lvlJc w:val="left"/>
      <w:pPr>
        <w:ind w:left="1468" w:hanging="202"/>
      </w:pPr>
    </w:lvl>
    <w:lvl w:ilvl="3">
      <w:numFmt w:val="bullet"/>
      <w:lvlText w:val="•"/>
      <w:lvlJc w:val="left"/>
      <w:pPr>
        <w:ind w:left="2396" w:hanging="202"/>
      </w:pPr>
    </w:lvl>
    <w:lvl w:ilvl="4">
      <w:numFmt w:val="bullet"/>
      <w:lvlText w:val="•"/>
      <w:lvlJc w:val="left"/>
      <w:pPr>
        <w:ind w:left="3325" w:hanging="202"/>
      </w:pPr>
    </w:lvl>
    <w:lvl w:ilvl="5">
      <w:numFmt w:val="bullet"/>
      <w:lvlText w:val="•"/>
      <w:lvlJc w:val="left"/>
      <w:pPr>
        <w:ind w:left="4253" w:hanging="202"/>
      </w:pPr>
    </w:lvl>
    <w:lvl w:ilvl="6">
      <w:numFmt w:val="bullet"/>
      <w:lvlText w:val="•"/>
      <w:lvlJc w:val="left"/>
      <w:pPr>
        <w:ind w:left="5181" w:hanging="202"/>
      </w:pPr>
    </w:lvl>
    <w:lvl w:ilvl="7">
      <w:numFmt w:val="bullet"/>
      <w:lvlText w:val="•"/>
      <w:lvlJc w:val="left"/>
      <w:pPr>
        <w:ind w:left="6110" w:hanging="202"/>
      </w:pPr>
    </w:lvl>
    <w:lvl w:ilvl="8">
      <w:numFmt w:val="bullet"/>
      <w:lvlText w:val="•"/>
      <w:lvlJc w:val="left"/>
      <w:pPr>
        <w:ind w:left="7038" w:hanging="202"/>
      </w:pPr>
    </w:lvl>
  </w:abstractNum>
  <w:abstractNum w:abstractNumId="6" w15:restartNumberingAfterBreak="0">
    <w:nsid w:val="00000409"/>
    <w:multiLevelType w:val="multilevel"/>
    <w:tmpl w:val="0000088C"/>
    <w:lvl w:ilvl="0">
      <w:start w:val="2"/>
      <w:numFmt w:val="upperLetter"/>
      <w:lvlText w:val="%1."/>
      <w:lvlJc w:val="left"/>
      <w:pPr>
        <w:ind w:left="353" w:hanging="202"/>
      </w:pPr>
      <w:rPr>
        <w:rFonts w:ascii="Calibri" w:hAnsi="Calibri" w:cs="Calibri"/>
        <w:b/>
        <w:bCs/>
        <w:spacing w:val="0"/>
        <w:w w:val="99"/>
        <w:sz w:val="20"/>
        <w:szCs w:val="20"/>
      </w:rPr>
    </w:lvl>
    <w:lvl w:ilvl="1">
      <w:numFmt w:val="bullet"/>
      <w:lvlText w:val=""/>
      <w:lvlJc w:val="left"/>
      <w:pPr>
        <w:ind w:left="533" w:hanging="181"/>
      </w:pPr>
      <w:rPr>
        <w:rFonts w:ascii="Symbol" w:hAnsi="Symbol"/>
        <w:b w:val="0"/>
        <w:w w:val="99"/>
        <w:sz w:val="20"/>
      </w:rPr>
    </w:lvl>
    <w:lvl w:ilvl="2">
      <w:numFmt w:val="bullet"/>
      <w:lvlText w:val="•"/>
      <w:lvlJc w:val="left"/>
      <w:pPr>
        <w:ind w:left="1468" w:hanging="181"/>
      </w:pPr>
    </w:lvl>
    <w:lvl w:ilvl="3">
      <w:numFmt w:val="bullet"/>
      <w:lvlText w:val="•"/>
      <w:lvlJc w:val="left"/>
      <w:pPr>
        <w:ind w:left="2396" w:hanging="181"/>
      </w:pPr>
    </w:lvl>
    <w:lvl w:ilvl="4">
      <w:numFmt w:val="bullet"/>
      <w:lvlText w:val="•"/>
      <w:lvlJc w:val="left"/>
      <w:pPr>
        <w:ind w:left="3325" w:hanging="181"/>
      </w:pPr>
    </w:lvl>
    <w:lvl w:ilvl="5">
      <w:numFmt w:val="bullet"/>
      <w:lvlText w:val="•"/>
      <w:lvlJc w:val="left"/>
      <w:pPr>
        <w:ind w:left="4253" w:hanging="181"/>
      </w:pPr>
    </w:lvl>
    <w:lvl w:ilvl="6">
      <w:numFmt w:val="bullet"/>
      <w:lvlText w:val="•"/>
      <w:lvlJc w:val="left"/>
      <w:pPr>
        <w:ind w:left="5181" w:hanging="181"/>
      </w:pPr>
    </w:lvl>
    <w:lvl w:ilvl="7">
      <w:numFmt w:val="bullet"/>
      <w:lvlText w:val="•"/>
      <w:lvlJc w:val="left"/>
      <w:pPr>
        <w:ind w:left="6110" w:hanging="181"/>
      </w:pPr>
    </w:lvl>
    <w:lvl w:ilvl="8">
      <w:numFmt w:val="bullet"/>
      <w:lvlText w:val="•"/>
      <w:lvlJc w:val="left"/>
      <w:pPr>
        <w:ind w:left="7038" w:hanging="181"/>
      </w:pPr>
    </w:lvl>
  </w:abstractNum>
  <w:abstractNum w:abstractNumId="7" w15:restartNumberingAfterBreak="0">
    <w:nsid w:val="0000040A"/>
    <w:multiLevelType w:val="multilevel"/>
    <w:tmpl w:val="0000088D"/>
    <w:lvl w:ilvl="0">
      <w:start w:val="1"/>
      <w:numFmt w:val="decimal"/>
      <w:lvlText w:val="%1."/>
      <w:lvlJc w:val="left"/>
      <w:pPr>
        <w:ind w:left="980" w:hanging="360"/>
      </w:pPr>
      <w:rPr>
        <w:rFonts w:ascii="Calibri" w:hAnsi="Calibri" w:cs="Calibri"/>
        <w:b w:val="0"/>
        <w:bCs w:val="0"/>
        <w:spacing w:val="-3"/>
        <w:w w:val="100"/>
        <w:sz w:val="24"/>
        <w:szCs w:val="24"/>
      </w:rPr>
    </w:lvl>
    <w:lvl w:ilvl="1">
      <w:start w:val="1"/>
      <w:numFmt w:val="lowerLetter"/>
      <w:lvlText w:val="%2."/>
      <w:lvlJc w:val="left"/>
      <w:pPr>
        <w:ind w:left="1700" w:hanging="360"/>
      </w:pPr>
      <w:rPr>
        <w:rFonts w:ascii="Calibri" w:hAnsi="Calibri" w:cs="Calibri"/>
        <w:b w:val="0"/>
        <w:bCs w:val="0"/>
        <w:spacing w:val="-3"/>
        <w:w w:val="100"/>
        <w:sz w:val="24"/>
        <w:szCs w:val="24"/>
      </w:rPr>
    </w:lvl>
    <w:lvl w:ilvl="2">
      <w:numFmt w:val="bullet"/>
      <w:lvlText w:val="•"/>
      <w:lvlJc w:val="left"/>
      <w:pPr>
        <w:ind w:left="2771" w:hanging="360"/>
      </w:pPr>
    </w:lvl>
    <w:lvl w:ilvl="3">
      <w:numFmt w:val="bullet"/>
      <w:lvlText w:val="•"/>
      <w:lvlJc w:val="left"/>
      <w:pPr>
        <w:ind w:left="3842" w:hanging="360"/>
      </w:pPr>
    </w:lvl>
    <w:lvl w:ilvl="4">
      <w:numFmt w:val="bullet"/>
      <w:lvlText w:val="•"/>
      <w:lvlJc w:val="left"/>
      <w:pPr>
        <w:ind w:left="4913" w:hanging="360"/>
      </w:pPr>
    </w:lvl>
    <w:lvl w:ilvl="5">
      <w:numFmt w:val="bullet"/>
      <w:lvlText w:val="•"/>
      <w:lvlJc w:val="left"/>
      <w:pPr>
        <w:ind w:left="5984" w:hanging="360"/>
      </w:pPr>
    </w:lvl>
    <w:lvl w:ilvl="6">
      <w:numFmt w:val="bullet"/>
      <w:lvlText w:val="•"/>
      <w:lvlJc w:val="left"/>
      <w:pPr>
        <w:ind w:left="7055" w:hanging="360"/>
      </w:pPr>
    </w:lvl>
    <w:lvl w:ilvl="7">
      <w:numFmt w:val="bullet"/>
      <w:lvlText w:val="•"/>
      <w:lvlJc w:val="left"/>
      <w:pPr>
        <w:ind w:left="8126" w:hanging="360"/>
      </w:pPr>
    </w:lvl>
    <w:lvl w:ilvl="8">
      <w:numFmt w:val="bullet"/>
      <w:lvlText w:val="•"/>
      <w:lvlJc w:val="left"/>
      <w:pPr>
        <w:ind w:left="9197" w:hanging="360"/>
      </w:pPr>
    </w:lvl>
  </w:abstractNum>
  <w:abstractNum w:abstractNumId="8" w15:restartNumberingAfterBreak="0">
    <w:nsid w:val="0000040B"/>
    <w:multiLevelType w:val="multilevel"/>
    <w:tmpl w:val="0000088E"/>
    <w:lvl w:ilvl="0">
      <w:start w:val="1"/>
      <w:numFmt w:val="decimal"/>
      <w:lvlText w:val="%1."/>
      <w:lvlJc w:val="left"/>
      <w:pPr>
        <w:ind w:left="1100" w:hanging="360"/>
      </w:pPr>
      <w:rPr>
        <w:rFonts w:ascii="Calibri" w:hAnsi="Calibri" w:cs="Calibri"/>
        <w:b w:val="0"/>
        <w:bCs w:val="0"/>
        <w:spacing w:val="-3"/>
        <w:w w:val="100"/>
        <w:sz w:val="24"/>
        <w:szCs w:val="24"/>
      </w:rPr>
    </w:lvl>
    <w:lvl w:ilvl="1">
      <w:start w:val="1"/>
      <w:numFmt w:val="lowerLetter"/>
      <w:lvlText w:val="%2."/>
      <w:lvlJc w:val="left"/>
      <w:pPr>
        <w:ind w:left="1820" w:hanging="360"/>
      </w:pPr>
      <w:rPr>
        <w:rFonts w:ascii="Calibri" w:hAnsi="Calibri" w:cs="Calibri"/>
        <w:b w:val="0"/>
        <w:bCs w:val="0"/>
        <w:spacing w:val="-16"/>
        <w:w w:val="100"/>
        <w:sz w:val="24"/>
        <w:szCs w:val="24"/>
      </w:rPr>
    </w:lvl>
    <w:lvl w:ilvl="2">
      <w:start w:val="1"/>
      <w:numFmt w:val="lowerRoman"/>
      <w:lvlText w:val="%3."/>
      <w:lvlJc w:val="left"/>
      <w:pPr>
        <w:ind w:left="2811" w:hanging="452"/>
      </w:pPr>
      <w:rPr>
        <w:rFonts w:ascii="Calibri" w:hAnsi="Calibri" w:cs="Calibri"/>
        <w:b w:val="0"/>
        <w:bCs w:val="0"/>
        <w:i/>
        <w:iCs/>
        <w:spacing w:val="-9"/>
        <w:w w:val="100"/>
        <w:sz w:val="24"/>
        <w:szCs w:val="24"/>
      </w:rPr>
    </w:lvl>
    <w:lvl w:ilvl="3">
      <w:numFmt w:val="bullet"/>
      <w:lvlText w:val="•"/>
      <w:lvlJc w:val="left"/>
      <w:pPr>
        <w:ind w:left="2720" w:hanging="452"/>
      </w:pPr>
    </w:lvl>
    <w:lvl w:ilvl="4">
      <w:numFmt w:val="bullet"/>
      <w:lvlText w:val="•"/>
      <w:lvlJc w:val="left"/>
      <w:pPr>
        <w:ind w:left="2820" w:hanging="452"/>
      </w:pPr>
    </w:lvl>
    <w:lvl w:ilvl="5">
      <w:numFmt w:val="bullet"/>
      <w:lvlText w:val="•"/>
      <w:lvlJc w:val="left"/>
      <w:pPr>
        <w:ind w:left="2840" w:hanging="452"/>
      </w:pPr>
    </w:lvl>
    <w:lvl w:ilvl="6">
      <w:numFmt w:val="bullet"/>
      <w:lvlText w:val="•"/>
      <w:lvlJc w:val="left"/>
      <w:pPr>
        <w:ind w:left="4540" w:hanging="452"/>
      </w:pPr>
    </w:lvl>
    <w:lvl w:ilvl="7">
      <w:numFmt w:val="bullet"/>
      <w:lvlText w:val="•"/>
      <w:lvlJc w:val="left"/>
      <w:pPr>
        <w:ind w:left="6240" w:hanging="452"/>
      </w:pPr>
    </w:lvl>
    <w:lvl w:ilvl="8">
      <w:numFmt w:val="bullet"/>
      <w:lvlText w:val="•"/>
      <w:lvlJc w:val="left"/>
      <w:pPr>
        <w:ind w:left="7940" w:hanging="452"/>
      </w:pPr>
    </w:lvl>
  </w:abstractNum>
  <w:abstractNum w:abstractNumId="9" w15:restartNumberingAfterBreak="0">
    <w:nsid w:val="0000040E"/>
    <w:multiLevelType w:val="multilevel"/>
    <w:tmpl w:val="00000891"/>
    <w:lvl w:ilvl="0">
      <w:start w:val="1"/>
      <w:numFmt w:val="decimal"/>
      <w:lvlText w:val="%1."/>
      <w:lvlJc w:val="left"/>
      <w:pPr>
        <w:ind w:left="1699" w:hanging="610"/>
      </w:pPr>
      <w:rPr>
        <w:rFonts w:ascii="Calibri" w:hAnsi="Calibri" w:cs="Calibri"/>
        <w:b w:val="0"/>
        <w:bCs w:val="0"/>
        <w:w w:val="100"/>
        <w:sz w:val="22"/>
        <w:szCs w:val="22"/>
      </w:rPr>
    </w:lvl>
    <w:lvl w:ilvl="1">
      <w:start w:val="1"/>
      <w:numFmt w:val="upperLetter"/>
      <w:lvlText w:val="%2."/>
      <w:lvlJc w:val="left"/>
      <w:pPr>
        <w:ind w:left="1699" w:hanging="721"/>
      </w:pPr>
      <w:rPr>
        <w:rFonts w:ascii="Calibri" w:hAnsi="Calibri" w:cs="Calibri"/>
        <w:b w:val="0"/>
        <w:bCs w:val="0"/>
        <w:spacing w:val="-1"/>
        <w:w w:val="100"/>
        <w:sz w:val="22"/>
        <w:szCs w:val="22"/>
      </w:rPr>
    </w:lvl>
    <w:lvl w:ilvl="2">
      <w:numFmt w:val="bullet"/>
      <w:lvlText w:val="•"/>
      <w:lvlJc w:val="left"/>
      <w:pPr>
        <w:ind w:left="2806" w:hanging="721"/>
      </w:pPr>
    </w:lvl>
    <w:lvl w:ilvl="3">
      <w:numFmt w:val="bullet"/>
      <w:lvlText w:val="•"/>
      <w:lvlJc w:val="left"/>
      <w:pPr>
        <w:ind w:left="3873" w:hanging="721"/>
      </w:pPr>
    </w:lvl>
    <w:lvl w:ilvl="4">
      <w:numFmt w:val="bullet"/>
      <w:lvlText w:val="•"/>
      <w:lvlJc w:val="left"/>
      <w:pPr>
        <w:ind w:left="4940" w:hanging="721"/>
      </w:pPr>
    </w:lvl>
    <w:lvl w:ilvl="5">
      <w:numFmt w:val="bullet"/>
      <w:lvlText w:val="•"/>
      <w:lvlJc w:val="left"/>
      <w:pPr>
        <w:ind w:left="6006" w:hanging="721"/>
      </w:pPr>
    </w:lvl>
    <w:lvl w:ilvl="6">
      <w:numFmt w:val="bullet"/>
      <w:lvlText w:val="•"/>
      <w:lvlJc w:val="left"/>
      <w:pPr>
        <w:ind w:left="7073" w:hanging="721"/>
      </w:pPr>
    </w:lvl>
    <w:lvl w:ilvl="7">
      <w:numFmt w:val="bullet"/>
      <w:lvlText w:val="•"/>
      <w:lvlJc w:val="left"/>
      <w:pPr>
        <w:ind w:left="8140" w:hanging="721"/>
      </w:pPr>
    </w:lvl>
    <w:lvl w:ilvl="8">
      <w:numFmt w:val="bullet"/>
      <w:lvlText w:val="•"/>
      <w:lvlJc w:val="left"/>
      <w:pPr>
        <w:ind w:left="9206" w:hanging="721"/>
      </w:pPr>
    </w:lvl>
  </w:abstractNum>
  <w:abstractNum w:abstractNumId="10" w15:restartNumberingAfterBreak="0">
    <w:nsid w:val="00000410"/>
    <w:multiLevelType w:val="multilevel"/>
    <w:tmpl w:val="8B827294"/>
    <w:lvl w:ilvl="0">
      <w:start w:val="1"/>
      <w:numFmt w:val="decimal"/>
      <w:lvlText w:val="%1."/>
      <w:lvlJc w:val="left"/>
      <w:pPr>
        <w:ind w:left="518" w:hanging="243"/>
      </w:pPr>
      <w:rPr>
        <w:rFonts w:ascii="Calibri" w:hAnsi="Calibri" w:cs="Calibri"/>
        <w:b w:val="0"/>
        <w:bCs w:val="0"/>
        <w:spacing w:val="-1"/>
        <w:w w:val="99"/>
        <w:sz w:val="20"/>
        <w:szCs w:val="20"/>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11" w15:restartNumberingAfterBreak="0">
    <w:nsid w:val="00000418"/>
    <w:multiLevelType w:val="multilevel"/>
    <w:tmpl w:val="0000089B"/>
    <w:lvl w:ilvl="0">
      <w:start w:val="1"/>
      <w:numFmt w:val="decimal"/>
      <w:lvlText w:val="%1."/>
      <w:lvlJc w:val="left"/>
      <w:pPr>
        <w:ind w:left="322" w:hanging="180"/>
      </w:pPr>
      <w:rPr>
        <w:rFonts w:ascii="Calibri" w:hAnsi="Calibri" w:cs="Calibri"/>
        <w:b w:val="0"/>
        <w:bCs w:val="0"/>
        <w:w w:val="100"/>
        <w:sz w:val="20"/>
        <w:szCs w:val="20"/>
      </w:rPr>
    </w:lvl>
    <w:lvl w:ilvl="1">
      <w:numFmt w:val="bullet"/>
      <w:lvlText w:val="-"/>
      <w:lvlJc w:val="left"/>
      <w:pPr>
        <w:ind w:left="683" w:hanging="226"/>
      </w:pPr>
      <w:rPr>
        <w:rFonts w:ascii="Calibri" w:hAnsi="Calibri"/>
        <w:b w:val="0"/>
        <w:w w:val="100"/>
        <w:sz w:val="22"/>
      </w:rPr>
    </w:lvl>
    <w:lvl w:ilvl="2">
      <w:numFmt w:val="bullet"/>
      <w:lvlText w:val="•"/>
      <w:lvlJc w:val="left"/>
      <w:pPr>
        <w:ind w:left="1103" w:hanging="226"/>
      </w:pPr>
    </w:lvl>
    <w:lvl w:ilvl="3">
      <w:numFmt w:val="bullet"/>
      <w:lvlText w:val="•"/>
      <w:lvlJc w:val="left"/>
      <w:pPr>
        <w:ind w:left="1527" w:hanging="226"/>
      </w:pPr>
    </w:lvl>
    <w:lvl w:ilvl="4">
      <w:numFmt w:val="bullet"/>
      <w:lvlText w:val="•"/>
      <w:lvlJc w:val="left"/>
      <w:pPr>
        <w:ind w:left="1951" w:hanging="226"/>
      </w:pPr>
    </w:lvl>
    <w:lvl w:ilvl="5">
      <w:numFmt w:val="bullet"/>
      <w:lvlText w:val="•"/>
      <w:lvlJc w:val="left"/>
      <w:pPr>
        <w:ind w:left="2374" w:hanging="226"/>
      </w:pPr>
    </w:lvl>
    <w:lvl w:ilvl="6">
      <w:numFmt w:val="bullet"/>
      <w:lvlText w:val="•"/>
      <w:lvlJc w:val="left"/>
      <w:pPr>
        <w:ind w:left="2798" w:hanging="226"/>
      </w:pPr>
    </w:lvl>
    <w:lvl w:ilvl="7">
      <w:numFmt w:val="bullet"/>
      <w:lvlText w:val="•"/>
      <w:lvlJc w:val="left"/>
      <w:pPr>
        <w:ind w:left="3222" w:hanging="226"/>
      </w:pPr>
    </w:lvl>
    <w:lvl w:ilvl="8">
      <w:numFmt w:val="bullet"/>
      <w:lvlText w:val="•"/>
      <w:lvlJc w:val="left"/>
      <w:pPr>
        <w:ind w:left="3645" w:hanging="226"/>
      </w:pPr>
    </w:lvl>
  </w:abstractNum>
  <w:abstractNum w:abstractNumId="12" w15:restartNumberingAfterBreak="0">
    <w:nsid w:val="06866ED2"/>
    <w:multiLevelType w:val="hybridMultilevel"/>
    <w:tmpl w:val="8C1EC2D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765558"/>
    <w:multiLevelType w:val="hybridMultilevel"/>
    <w:tmpl w:val="5A92F99C"/>
    <w:lvl w:ilvl="0" w:tplc="67E4EFA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9A23CE"/>
    <w:multiLevelType w:val="hybridMultilevel"/>
    <w:tmpl w:val="81E2328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08B715F3"/>
    <w:multiLevelType w:val="multilevel"/>
    <w:tmpl w:val="7E1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372DAB"/>
    <w:multiLevelType w:val="multilevel"/>
    <w:tmpl w:val="EC82F0A8"/>
    <w:lvl w:ilvl="0">
      <w:start w:val="4"/>
      <w:numFmt w:val="decimal"/>
      <w:lvlText w:val="%1."/>
      <w:lvlJc w:val="left"/>
      <w:pPr>
        <w:tabs>
          <w:tab w:val="num" w:pos="1440"/>
        </w:tabs>
        <w:ind w:left="1440" w:hanging="360"/>
      </w:pPr>
      <w:rPr>
        <w:i w:val="0"/>
        <w:iCs w:val="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0D11749C"/>
    <w:multiLevelType w:val="hybridMultilevel"/>
    <w:tmpl w:val="788280A8"/>
    <w:lvl w:ilvl="0" w:tplc="0D14183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E25A19"/>
    <w:multiLevelType w:val="hybridMultilevel"/>
    <w:tmpl w:val="E1482B76"/>
    <w:lvl w:ilvl="0" w:tplc="FFFFFFFF">
      <w:start w:val="1"/>
      <w:numFmt w:val="decimal"/>
      <w:lvlText w:val="%1."/>
      <w:lvlJc w:val="left"/>
      <w:pPr>
        <w:ind w:left="720" w:hanging="360"/>
      </w:pPr>
      <w:rPr>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CB29B1"/>
    <w:multiLevelType w:val="hybridMultilevel"/>
    <w:tmpl w:val="6C7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962AE5"/>
    <w:multiLevelType w:val="hybridMultilevel"/>
    <w:tmpl w:val="93FE13E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10750D7E"/>
    <w:multiLevelType w:val="hybridMultilevel"/>
    <w:tmpl w:val="B9C0A3B0"/>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9B16D1"/>
    <w:multiLevelType w:val="hybridMultilevel"/>
    <w:tmpl w:val="F21819CC"/>
    <w:lvl w:ilvl="0" w:tplc="F1C25B80">
      <w:start w:val="1"/>
      <w:numFmt w:val="bullet"/>
      <w:lvlText w:val=""/>
      <w:lvlJc w:val="left"/>
      <w:pPr>
        <w:ind w:left="1440" w:hanging="360"/>
      </w:pPr>
      <w:rPr>
        <w:rFonts w:ascii="Symbol" w:hAnsi="Symbol" w:hint="default"/>
      </w:rPr>
    </w:lvl>
    <w:lvl w:ilvl="1" w:tplc="ABCA0AB2">
      <w:start w:val="1"/>
      <w:numFmt w:val="bullet"/>
      <w:lvlText w:val="o"/>
      <w:lvlJc w:val="left"/>
      <w:pPr>
        <w:ind w:left="2160" w:hanging="360"/>
      </w:pPr>
      <w:rPr>
        <w:rFonts w:ascii="Courier New" w:hAnsi="Courier New" w:hint="default"/>
      </w:rPr>
    </w:lvl>
    <w:lvl w:ilvl="2" w:tplc="BCC8EE5C">
      <w:start w:val="1"/>
      <w:numFmt w:val="bullet"/>
      <w:lvlText w:val=""/>
      <w:lvlJc w:val="left"/>
      <w:pPr>
        <w:ind w:left="2160" w:hanging="360"/>
      </w:pPr>
      <w:rPr>
        <w:rFonts w:ascii="Wingdings" w:hAnsi="Wingdings" w:hint="default"/>
      </w:rPr>
    </w:lvl>
    <w:lvl w:ilvl="3" w:tplc="DF123D04">
      <w:start w:val="1"/>
      <w:numFmt w:val="bullet"/>
      <w:lvlText w:val=""/>
      <w:lvlJc w:val="left"/>
      <w:pPr>
        <w:ind w:left="2880" w:hanging="360"/>
      </w:pPr>
      <w:rPr>
        <w:rFonts w:ascii="Symbol" w:hAnsi="Symbol" w:hint="default"/>
      </w:rPr>
    </w:lvl>
    <w:lvl w:ilvl="4" w:tplc="4BDA5B86">
      <w:start w:val="1"/>
      <w:numFmt w:val="bullet"/>
      <w:lvlText w:val="o"/>
      <w:lvlJc w:val="left"/>
      <w:pPr>
        <w:ind w:left="3600" w:hanging="360"/>
      </w:pPr>
      <w:rPr>
        <w:rFonts w:ascii="Courier New" w:hAnsi="Courier New" w:hint="default"/>
      </w:rPr>
    </w:lvl>
    <w:lvl w:ilvl="5" w:tplc="B7408AB0">
      <w:start w:val="1"/>
      <w:numFmt w:val="bullet"/>
      <w:lvlText w:val=""/>
      <w:lvlJc w:val="left"/>
      <w:pPr>
        <w:ind w:left="4320" w:hanging="360"/>
      </w:pPr>
      <w:rPr>
        <w:rFonts w:ascii="Wingdings" w:hAnsi="Wingdings" w:hint="default"/>
      </w:rPr>
    </w:lvl>
    <w:lvl w:ilvl="6" w:tplc="E3327EF0">
      <w:start w:val="1"/>
      <w:numFmt w:val="bullet"/>
      <w:lvlText w:val=""/>
      <w:lvlJc w:val="left"/>
      <w:pPr>
        <w:ind w:left="5040" w:hanging="360"/>
      </w:pPr>
      <w:rPr>
        <w:rFonts w:ascii="Symbol" w:hAnsi="Symbol" w:hint="default"/>
      </w:rPr>
    </w:lvl>
    <w:lvl w:ilvl="7" w:tplc="59822EEC">
      <w:start w:val="1"/>
      <w:numFmt w:val="bullet"/>
      <w:lvlText w:val="o"/>
      <w:lvlJc w:val="left"/>
      <w:pPr>
        <w:ind w:left="5760" w:hanging="360"/>
      </w:pPr>
      <w:rPr>
        <w:rFonts w:ascii="Courier New" w:hAnsi="Courier New" w:hint="default"/>
      </w:rPr>
    </w:lvl>
    <w:lvl w:ilvl="8" w:tplc="5F140430">
      <w:start w:val="1"/>
      <w:numFmt w:val="bullet"/>
      <w:lvlText w:val=""/>
      <w:lvlJc w:val="left"/>
      <w:pPr>
        <w:ind w:left="6480" w:hanging="360"/>
      </w:pPr>
      <w:rPr>
        <w:rFonts w:ascii="Wingdings" w:hAnsi="Wingdings" w:hint="default"/>
      </w:rPr>
    </w:lvl>
  </w:abstractNum>
  <w:abstractNum w:abstractNumId="23" w15:restartNumberingAfterBreak="0">
    <w:nsid w:val="11E82A42"/>
    <w:multiLevelType w:val="hybridMultilevel"/>
    <w:tmpl w:val="DF0C7274"/>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05646A"/>
    <w:multiLevelType w:val="hybridMultilevel"/>
    <w:tmpl w:val="023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A078FF"/>
    <w:multiLevelType w:val="hybridMultilevel"/>
    <w:tmpl w:val="857C4BB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15:restartNumberingAfterBreak="0">
    <w:nsid w:val="19570E87"/>
    <w:multiLevelType w:val="hybridMultilevel"/>
    <w:tmpl w:val="3B7081CE"/>
    <w:lvl w:ilvl="0" w:tplc="502C2A42">
      <w:start w:val="1"/>
      <w:numFmt w:val="bullet"/>
      <w:lvlText w:val=""/>
      <w:lvlJc w:val="left"/>
      <w:pPr>
        <w:ind w:left="1440" w:hanging="360"/>
      </w:pPr>
      <w:rPr>
        <w:rFonts w:ascii="Symbol" w:hAnsi="Symbol" w:hint="default"/>
      </w:rPr>
    </w:lvl>
    <w:lvl w:ilvl="1" w:tplc="AE1049E8">
      <w:start w:val="1"/>
      <w:numFmt w:val="bullet"/>
      <w:lvlText w:val="o"/>
      <w:lvlJc w:val="left"/>
      <w:pPr>
        <w:ind w:left="1440" w:hanging="360"/>
      </w:pPr>
      <w:rPr>
        <w:rFonts w:ascii="Courier New" w:hAnsi="Courier New" w:hint="default"/>
      </w:rPr>
    </w:lvl>
    <w:lvl w:ilvl="2" w:tplc="DAF444C0">
      <w:start w:val="1"/>
      <w:numFmt w:val="bullet"/>
      <w:lvlText w:val=""/>
      <w:lvlJc w:val="left"/>
      <w:pPr>
        <w:ind w:left="2160" w:hanging="360"/>
      </w:pPr>
      <w:rPr>
        <w:rFonts w:ascii="Wingdings" w:hAnsi="Wingdings" w:hint="default"/>
      </w:rPr>
    </w:lvl>
    <w:lvl w:ilvl="3" w:tplc="0712826C">
      <w:start w:val="1"/>
      <w:numFmt w:val="bullet"/>
      <w:lvlText w:val=""/>
      <w:lvlJc w:val="left"/>
      <w:pPr>
        <w:ind w:left="2880" w:hanging="360"/>
      </w:pPr>
      <w:rPr>
        <w:rFonts w:ascii="Symbol" w:hAnsi="Symbol" w:hint="default"/>
      </w:rPr>
    </w:lvl>
    <w:lvl w:ilvl="4" w:tplc="C71E4D76">
      <w:start w:val="1"/>
      <w:numFmt w:val="bullet"/>
      <w:lvlText w:val="o"/>
      <w:lvlJc w:val="left"/>
      <w:pPr>
        <w:ind w:left="3600" w:hanging="360"/>
      </w:pPr>
      <w:rPr>
        <w:rFonts w:ascii="Courier New" w:hAnsi="Courier New" w:hint="default"/>
      </w:rPr>
    </w:lvl>
    <w:lvl w:ilvl="5" w:tplc="32847BDA">
      <w:start w:val="1"/>
      <w:numFmt w:val="bullet"/>
      <w:lvlText w:val=""/>
      <w:lvlJc w:val="left"/>
      <w:pPr>
        <w:ind w:left="4320" w:hanging="360"/>
      </w:pPr>
      <w:rPr>
        <w:rFonts w:ascii="Wingdings" w:hAnsi="Wingdings" w:hint="default"/>
      </w:rPr>
    </w:lvl>
    <w:lvl w:ilvl="6" w:tplc="CA5260FC">
      <w:start w:val="1"/>
      <w:numFmt w:val="bullet"/>
      <w:lvlText w:val=""/>
      <w:lvlJc w:val="left"/>
      <w:pPr>
        <w:ind w:left="5040" w:hanging="360"/>
      </w:pPr>
      <w:rPr>
        <w:rFonts w:ascii="Symbol" w:hAnsi="Symbol" w:hint="default"/>
      </w:rPr>
    </w:lvl>
    <w:lvl w:ilvl="7" w:tplc="3C5880C4">
      <w:start w:val="1"/>
      <w:numFmt w:val="bullet"/>
      <w:lvlText w:val="o"/>
      <w:lvlJc w:val="left"/>
      <w:pPr>
        <w:ind w:left="5760" w:hanging="360"/>
      </w:pPr>
      <w:rPr>
        <w:rFonts w:ascii="Courier New" w:hAnsi="Courier New" w:hint="default"/>
      </w:rPr>
    </w:lvl>
    <w:lvl w:ilvl="8" w:tplc="42DA029C">
      <w:start w:val="1"/>
      <w:numFmt w:val="bullet"/>
      <w:lvlText w:val=""/>
      <w:lvlJc w:val="left"/>
      <w:pPr>
        <w:ind w:left="6480" w:hanging="360"/>
      </w:pPr>
      <w:rPr>
        <w:rFonts w:ascii="Wingdings" w:hAnsi="Wingdings" w:hint="default"/>
      </w:rPr>
    </w:lvl>
  </w:abstractNum>
  <w:abstractNum w:abstractNumId="27" w15:restartNumberingAfterBreak="0">
    <w:nsid w:val="1BAC5CF2"/>
    <w:multiLevelType w:val="multilevel"/>
    <w:tmpl w:val="E3C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2F4053"/>
    <w:multiLevelType w:val="hybridMultilevel"/>
    <w:tmpl w:val="DA8491BA"/>
    <w:lvl w:ilvl="0" w:tplc="BE74EF6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F497BCB"/>
    <w:multiLevelType w:val="hybridMultilevel"/>
    <w:tmpl w:val="A3AC928E"/>
    <w:lvl w:ilvl="0" w:tplc="09EA918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FE1204"/>
    <w:multiLevelType w:val="multilevel"/>
    <w:tmpl w:val="BAC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B744B"/>
    <w:multiLevelType w:val="hybridMultilevel"/>
    <w:tmpl w:val="10D29C8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2" w15:restartNumberingAfterBreak="0">
    <w:nsid w:val="26373D20"/>
    <w:multiLevelType w:val="multilevel"/>
    <w:tmpl w:val="5378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8D38B8"/>
    <w:multiLevelType w:val="hybridMultilevel"/>
    <w:tmpl w:val="380C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32B46"/>
    <w:multiLevelType w:val="hybridMultilevel"/>
    <w:tmpl w:val="8E6C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110FB7"/>
    <w:multiLevelType w:val="multilevel"/>
    <w:tmpl w:val="45F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9436B3"/>
    <w:multiLevelType w:val="hybridMultilevel"/>
    <w:tmpl w:val="71B24210"/>
    <w:lvl w:ilvl="0" w:tplc="F620B1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083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02AD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278D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4B1E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B8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F77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621B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65BB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464651"/>
    <w:multiLevelType w:val="hybridMultilevel"/>
    <w:tmpl w:val="B4DA99E6"/>
    <w:lvl w:ilvl="0" w:tplc="B206172A">
      <w:start w:val="1"/>
      <w:numFmt w:val="decimal"/>
      <w:lvlText w:val="%1."/>
      <w:lvlJc w:val="left"/>
      <w:pPr>
        <w:ind w:left="960" w:hanging="360"/>
      </w:pPr>
      <w:rPr>
        <w:rFonts w:ascii="Calibri" w:eastAsia="Calibri" w:hAnsi="Calibri" w:cs="Calibri" w:hint="default"/>
        <w:spacing w:val="-3"/>
        <w:w w:val="100"/>
        <w:sz w:val="24"/>
        <w:szCs w:val="24"/>
        <w:lang w:val="en-US" w:eastAsia="en-US" w:bidi="en-US"/>
      </w:rPr>
    </w:lvl>
    <w:lvl w:ilvl="1" w:tplc="E46A6F2E">
      <w:start w:val="1"/>
      <w:numFmt w:val="lowerLetter"/>
      <w:lvlText w:val="%2."/>
      <w:lvlJc w:val="left"/>
      <w:pPr>
        <w:ind w:left="1680" w:hanging="360"/>
      </w:pPr>
      <w:rPr>
        <w:rFonts w:ascii="Calibri" w:eastAsia="Calibri" w:hAnsi="Calibri" w:cs="Calibri" w:hint="default"/>
        <w:spacing w:val="-17"/>
        <w:w w:val="100"/>
        <w:sz w:val="24"/>
        <w:szCs w:val="24"/>
        <w:lang w:val="en-US" w:eastAsia="en-US" w:bidi="en-US"/>
      </w:rPr>
    </w:lvl>
    <w:lvl w:ilvl="2" w:tplc="D17E5646">
      <w:start w:val="1"/>
      <w:numFmt w:val="lowerRoman"/>
      <w:lvlText w:val="%3."/>
      <w:lvlJc w:val="left"/>
      <w:pPr>
        <w:ind w:left="2709" w:hanging="490"/>
      </w:pPr>
      <w:rPr>
        <w:rFonts w:ascii="Calibri" w:eastAsia="Calibri" w:hAnsi="Calibri" w:cs="Calibri" w:hint="default"/>
        <w:i/>
        <w:spacing w:val="-10"/>
        <w:w w:val="100"/>
        <w:sz w:val="24"/>
        <w:szCs w:val="24"/>
        <w:lang w:val="en-US" w:eastAsia="en-US" w:bidi="en-US"/>
      </w:rPr>
    </w:lvl>
    <w:lvl w:ilvl="3" w:tplc="1C4C0944">
      <w:numFmt w:val="bullet"/>
      <w:lvlText w:val="•"/>
      <w:lvlJc w:val="left"/>
      <w:pPr>
        <w:ind w:left="2580" w:hanging="490"/>
      </w:pPr>
      <w:rPr>
        <w:lang w:val="en-US" w:eastAsia="en-US" w:bidi="en-US"/>
      </w:rPr>
    </w:lvl>
    <w:lvl w:ilvl="4" w:tplc="D1C291D4">
      <w:numFmt w:val="bullet"/>
      <w:lvlText w:val="•"/>
      <w:lvlJc w:val="left"/>
      <w:pPr>
        <w:ind w:left="2680" w:hanging="490"/>
      </w:pPr>
      <w:rPr>
        <w:lang w:val="en-US" w:eastAsia="en-US" w:bidi="en-US"/>
      </w:rPr>
    </w:lvl>
    <w:lvl w:ilvl="5" w:tplc="ED569C0E">
      <w:numFmt w:val="bullet"/>
      <w:lvlText w:val="•"/>
      <w:lvlJc w:val="left"/>
      <w:pPr>
        <w:ind w:left="2700" w:hanging="490"/>
      </w:pPr>
      <w:rPr>
        <w:lang w:val="en-US" w:eastAsia="en-US" w:bidi="en-US"/>
      </w:rPr>
    </w:lvl>
    <w:lvl w:ilvl="6" w:tplc="417A7898">
      <w:numFmt w:val="bullet"/>
      <w:lvlText w:val="•"/>
      <w:lvlJc w:val="left"/>
      <w:pPr>
        <w:ind w:left="4452" w:hanging="490"/>
      </w:pPr>
      <w:rPr>
        <w:lang w:val="en-US" w:eastAsia="en-US" w:bidi="en-US"/>
      </w:rPr>
    </w:lvl>
    <w:lvl w:ilvl="7" w:tplc="F4365BD2">
      <w:numFmt w:val="bullet"/>
      <w:lvlText w:val="•"/>
      <w:lvlJc w:val="left"/>
      <w:pPr>
        <w:ind w:left="6204" w:hanging="490"/>
      </w:pPr>
      <w:rPr>
        <w:lang w:val="en-US" w:eastAsia="en-US" w:bidi="en-US"/>
      </w:rPr>
    </w:lvl>
    <w:lvl w:ilvl="8" w:tplc="E69230B0">
      <w:numFmt w:val="bullet"/>
      <w:lvlText w:val="•"/>
      <w:lvlJc w:val="left"/>
      <w:pPr>
        <w:ind w:left="7956" w:hanging="490"/>
      </w:pPr>
      <w:rPr>
        <w:lang w:val="en-US" w:eastAsia="en-US" w:bidi="en-US"/>
      </w:rPr>
    </w:lvl>
  </w:abstractNum>
  <w:abstractNum w:abstractNumId="39" w15:restartNumberingAfterBreak="0">
    <w:nsid w:val="3BAC7F39"/>
    <w:multiLevelType w:val="multilevel"/>
    <w:tmpl w:val="0CB8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7AA5C0"/>
    <w:multiLevelType w:val="hybridMultilevel"/>
    <w:tmpl w:val="DDE0998A"/>
    <w:lvl w:ilvl="0" w:tplc="F2400FE6">
      <w:start w:val="1"/>
      <w:numFmt w:val="bullet"/>
      <w:lvlText w:val=""/>
      <w:lvlJc w:val="left"/>
      <w:pPr>
        <w:ind w:left="1080" w:hanging="360"/>
      </w:pPr>
      <w:rPr>
        <w:rFonts w:ascii="Symbol" w:hAnsi="Symbol" w:hint="default"/>
      </w:rPr>
    </w:lvl>
    <w:lvl w:ilvl="1" w:tplc="69CC465E">
      <w:start w:val="1"/>
      <w:numFmt w:val="bullet"/>
      <w:lvlText w:val="o"/>
      <w:lvlJc w:val="left"/>
      <w:pPr>
        <w:ind w:left="1440" w:hanging="360"/>
      </w:pPr>
      <w:rPr>
        <w:rFonts w:ascii="Courier New" w:hAnsi="Courier New" w:hint="default"/>
      </w:rPr>
    </w:lvl>
    <w:lvl w:ilvl="2" w:tplc="D4427204">
      <w:start w:val="1"/>
      <w:numFmt w:val="bullet"/>
      <w:lvlText w:val=""/>
      <w:lvlJc w:val="left"/>
      <w:pPr>
        <w:ind w:left="2160" w:hanging="360"/>
      </w:pPr>
      <w:rPr>
        <w:rFonts w:ascii="Wingdings" w:hAnsi="Wingdings" w:hint="default"/>
      </w:rPr>
    </w:lvl>
    <w:lvl w:ilvl="3" w:tplc="90B63A30">
      <w:start w:val="1"/>
      <w:numFmt w:val="bullet"/>
      <w:lvlText w:val=""/>
      <w:lvlJc w:val="left"/>
      <w:pPr>
        <w:ind w:left="2880" w:hanging="360"/>
      </w:pPr>
      <w:rPr>
        <w:rFonts w:ascii="Symbol" w:hAnsi="Symbol" w:hint="default"/>
      </w:rPr>
    </w:lvl>
    <w:lvl w:ilvl="4" w:tplc="C1489164">
      <w:start w:val="1"/>
      <w:numFmt w:val="bullet"/>
      <w:lvlText w:val="o"/>
      <w:lvlJc w:val="left"/>
      <w:pPr>
        <w:ind w:left="3600" w:hanging="360"/>
      </w:pPr>
      <w:rPr>
        <w:rFonts w:ascii="Courier New" w:hAnsi="Courier New" w:hint="default"/>
      </w:rPr>
    </w:lvl>
    <w:lvl w:ilvl="5" w:tplc="2730B54E">
      <w:start w:val="1"/>
      <w:numFmt w:val="bullet"/>
      <w:lvlText w:val=""/>
      <w:lvlJc w:val="left"/>
      <w:pPr>
        <w:ind w:left="4320" w:hanging="360"/>
      </w:pPr>
      <w:rPr>
        <w:rFonts w:ascii="Wingdings" w:hAnsi="Wingdings" w:hint="default"/>
      </w:rPr>
    </w:lvl>
    <w:lvl w:ilvl="6" w:tplc="F90A888E">
      <w:start w:val="1"/>
      <w:numFmt w:val="bullet"/>
      <w:lvlText w:val=""/>
      <w:lvlJc w:val="left"/>
      <w:pPr>
        <w:ind w:left="5040" w:hanging="360"/>
      </w:pPr>
      <w:rPr>
        <w:rFonts w:ascii="Symbol" w:hAnsi="Symbol" w:hint="default"/>
      </w:rPr>
    </w:lvl>
    <w:lvl w:ilvl="7" w:tplc="1DC8F126">
      <w:start w:val="1"/>
      <w:numFmt w:val="bullet"/>
      <w:lvlText w:val="o"/>
      <w:lvlJc w:val="left"/>
      <w:pPr>
        <w:ind w:left="5760" w:hanging="360"/>
      </w:pPr>
      <w:rPr>
        <w:rFonts w:ascii="Courier New" w:hAnsi="Courier New" w:hint="default"/>
      </w:rPr>
    </w:lvl>
    <w:lvl w:ilvl="8" w:tplc="F56E0DF8">
      <w:start w:val="1"/>
      <w:numFmt w:val="bullet"/>
      <w:lvlText w:val=""/>
      <w:lvlJc w:val="left"/>
      <w:pPr>
        <w:ind w:left="6480" w:hanging="360"/>
      </w:pPr>
      <w:rPr>
        <w:rFonts w:ascii="Wingdings" w:hAnsi="Wingdings" w:hint="default"/>
      </w:rPr>
    </w:lvl>
  </w:abstractNum>
  <w:abstractNum w:abstractNumId="41" w15:restartNumberingAfterBreak="0">
    <w:nsid w:val="3F869175"/>
    <w:multiLevelType w:val="multilevel"/>
    <w:tmpl w:val="6CF8C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8723A8"/>
    <w:multiLevelType w:val="hybridMultilevel"/>
    <w:tmpl w:val="643A65D0"/>
    <w:lvl w:ilvl="0" w:tplc="BE74EF6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451074C"/>
    <w:multiLevelType w:val="hybridMultilevel"/>
    <w:tmpl w:val="637ADF40"/>
    <w:lvl w:ilvl="0" w:tplc="6CD45A8A">
      <w:start w:val="1"/>
      <w:numFmt w:val="decimal"/>
      <w:lvlText w:val="%1."/>
      <w:lvlJc w:val="left"/>
      <w:pPr>
        <w:ind w:left="627" w:hanging="360"/>
      </w:pPr>
      <w:rPr>
        <w:rFonts w:hint="default"/>
        <w:color w:val="0A12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1D0E30"/>
    <w:multiLevelType w:val="hybridMultilevel"/>
    <w:tmpl w:val="E1482B7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B84798"/>
    <w:multiLevelType w:val="hybridMultilevel"/>
    <w:tmpl w:val="00760B00"/>
    <w:lvl w:ilvl="0" w:tplc="5D0C2710">
      <w:start w:val="1"/>
      <w:numFmt w:val="bullet"/>
      <w:lvlText w:val=""/>
      <w:lvlJc w:val="left"/>
      <w:pPr>
        <w:ind w:left="1440" w:hanging="360"/>
      </w:pPr>
      <w:rPr>
        <w:rFonts w:ascii="Symbol" w:hAnsi="Symbol" w:hint="default"/>
      </w:rPr>
    </w:lvl>
    <w:lvl w:ilvl="1" w:tplc="E152B488">
      <w:start w:val="1"/>
      <w:numFmt w:val="bullet"/>
      <w:lvlText w:val="o"/>
      <w:lvlJc w:val="left"/>
      <w:pPr>
        <w:ind w:left="1440" w:hanging="360"/>
      </w:pPr>
      <w:rPr>
        <w:rFonts w:ascii="Courier New" w:hAnsi="Courier New" w:hint="default"/>
      </w:rPr>
    </w:lvl>
    <w:lvl w:ilvl="2" w:tplc="5B0075D6">
      <w:start w:val="1"/>
      <w:numFmt w:val="bullet"/>
      <w:lvlText w:val=""/>
      <w:lvlJc w:val="left"/>
      <w:pPr>
        <w:ind w:left="2160" w:hanging="360"/>
      </w:pPr>
      <w:rPr>
        <w:rFonts w:ascii="Wingdings" w:hAnsi="Wingdings" w:hint="default"/>
      </w:rPr>
    </w:lvl>
    <w:lvl w:ilvl="3" w:tplc="36387368">
      <w:start w:val="1"/>
      <w:numFmt w:val="bullet"/>
      <w:lvlText w:val=""/>
      <w:lvlJc w:val="left"/>
      <w:pPr>
        <w:ind w:left="2880" w:hanging="360"/>
      </w:pPr>
      <w:rPr>
        <w:rFonts w:ascii="Symbol" w:hAnsi="Symbol" w:hint="default"/>
      </w:rPr>
    </w:lvl>
    <w:lvl w:ilvl="4" w:tplc="D43EDF36">
      <w:start w:val="1"/>
      <w:numFmt w:val="bullet"/>
      <w:lvlText w:val="o"/>
      <w:lvlJc w:val="left"/>
      <w:pPr>
        <w:ind w:left="3600" w:hanging="360"/>
      </w:pPr>
      <w:rPr>
        <w:rFonts w:ascii="Courier New" w:hAnsi="Courier New" w:hint="default"/>
      </w:rPr>
    </w:lvl>
    <w:lvl w:ilvl="5" w:tplc="A8CC4A3E">
      <w:start w:val="1"/>
      <w:numFmt w:val="bullet"/>
      <w:lvlText w:val=""/>
      <w:lvlJc w:val="left"/>
      <w:pPr>
        <w:ind w:left="4320" w:hanging="360"/>
      </w:pPr>
      <w:rPr>
        <w:rFonts w:ascii="Wingdings" w:hAnsi="Wingdings" w:hint="default"/>
      </w:rPr>
    </w:lvl>
    <w:lvl w:ilvl="6" w:tplc="AF167C58">
      <w:start w:val="1"/>
      <w:numFmt w:val="bullet"/>
      <w:lvlText w:val=""/>
      <w:lvlJc w:val="left"/>
      <w:pPr>
        <w:ind w:left="5040" w:hanging="360"/>
      </w:pPr>
      <w:rPr>
        <w:rFonts w:ascii="Symbol" w:hAnsi="Symbol" w:hint="default"/>
      </w:rPr>
    </w:lvl>
    <w:lvl w:ilvl="7" w:tplc="C660E3F8">
      <w:start w:val="1"/>
      <w:numFmt w:val="bullet"/>
      <w:lvlText w:val="o"/>
      <w:lvlJc w:val="left"/>
      <w:pPr>
        <w:ind w:left="5760" w:hanging="360"/>
      </w:pPr>
      <w:rPr>
        <w:rFonts w:ascii="Courier New" w:hAnsi="Courier New" w:hint="default"/>
      </w:rPr>
    </w:lvl>
    <w:lvl w:ilvl="8" w:tplc="31C019AC">
      <w:start w:val="1"/>
      <w:numFmt w:val="bullet"/>
      <w:lvlText w:val=""/>
      <w:lvlJc w:val="left"/>
      <w:pPr>
        <w:ind w:left="6480" w:hanging="360"/>
      </w:pPr>
      <w:rPr>
        <w:rFonts w:ascii="Wingdings" w:hAnsi="Wingdings" w:hint="default"/>
      </w:rPr>
    </w:lvl>
  </w:abstractNum>
  <w:abstractNum w:abstractNumId="46" w15:restartNumberingAfterBreak="0">
    <w:nsid w:val="47013627"/>
    <w:multiLevelType w:val="multilevel"/>
    <w:tmpl w:val="5460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8757316"/>
    <w:multiLevelType w:val="hybridMultilevel"/>
    <w:tmpl w:val="C0B68AF8"/>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5F0343"/>
    <w:multiLevelType w:val="hybridMultilevel"/>
    <w:tmpl w:val="C3D6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CF8365"/>
    <w:multiLevelType w:val="hybridMultilevel"/>
    <w:tmpl w:val="0750C6B8"/>
    <w:lvl w:ilvl="0" w:tplc="052A8354">
      <w:start w:val="1"/>
      <w:numFmt w:val="bullet"/>
      <w:lvlText w:val=""/>
      <w:lvlJc w:val="left"/>
      <w:pPr>
        <w:ind w:left="1080" w:hanging="360"/>
      </w:pPr>
      <w:rPr>
        <w:rFonts w:ascii="Symbol" w:hAnsi="Symbol" w:hint="default"/>
      </w:rPr>
    </w:lvl>
    <w:lvl w:ilvl="1" w:tplc="C14ADA84">
      <w:start w:val="1"/>
      <w:numFmt w:val="bullet"/>
      <w:lvlText w:val="o"/>
      <w:lvlJc w:val="left"/>
      <w:pPr>
        <w:ind w:left="1440" w:hanging="360"/>
      </w:pPr>
      <w:rPr>
        <w:rFonts w:ascii="Courier New" w:hAnsi="Courier New" w:hint="default"/>
      </w:rPr>
    </w:lvl>
    <w:lvl w:ilvl="2" w:tplc="ABBE3ECE">
      <w:start w:val="1"/>
      <w:numFmt w:val="bullet"/>
      <w:lvlText w:val=""/>
      <w:lvlJc w:val="left"/>
      <w:pPr>
        <w:ind w:left="2160" w:hanging="360"/>
      </w:pPr>
      <w:rPr>
        <w:rFonts w:ascii="Wingdings" w:hAnsi="Wingdings" w:hint="default"/>
      </w:rPr>
    </w:lvl>
    <w:lvl w:ilvl="3" w:tplc="F0E4E90E">
      <w:start w:val="1"/>
      <w:numFmt w:val="bullet"/>
      <w:lvlText w:val=""/>
      <w:lvlJc w:val="left"/>
      <w:pPr>
        <w:ind w:left="2880" w:hanging="360"/>
      </w:pPr>
      <w:rPr>
        <w:rFonts w:ascii="Symbol" w:hAnsi="Symbol" w:hint="default"/>
      </w:rPr>
    </w:lvl>
    <w:lvl w:ilvl="4" w:tplc="5C20D148">
      <w:start w:val="1"/>
      <w:numFmt w:val="bullet"/>
      <w:lvlText w:val="o"/>
      <w:lvlJc w:val="left"/>
      <w:pPr>
        <w:ind w:left="3600" w:hanging="360"/>
      </w:pPr>
      <w:rPr>
        <w:rFonts w:ascii="Courier New" w:hAnsi="Courier New" w:hint="default"/>
      </w:rPr>
    </w:lvl>
    <w:lvl w:ilvl="5" w:tplc="5EF09BF4">
      <w:start w:val="1"/>
      <w:numFmt w:val="bullet"/>
      <w:lvlText w:val=""/>
      <w:lvlJc w:val="left"/>
      <w:pPr>
        <w:ind w:left="4320" w:hanging="360"/>
      </w:pPr>
      <w:rPr>
        <w:rFonts w:ascii="Wingdings" w:hAnsi="Wingdings" w:hint="default"/>
      </w:rPr>
    </w:lvl>
    <w:lvl w:ilvl="6" w:tplc="5A6E90F4">
      <w:start w:val="1"/>
      <w:numFmt w:val="bullet"/>
      <w:lvlText w:val=""/>
      <w:lvlJc w:val="left"/>
      <w:pPr>
        <w:ind w:left="5040" w:hanging="360"/>
      </w:pPr>
      <w:rPr>
        <w:rFonts w:ascii="Symbol" w:hAnsi="Symbol" w:hint="default"/>
      </w:rPr>
    </w:lvl>
    <w:lvl w:ilvl="7" w:tplc="78B88E2E">
      <w:start w:val="1"/>
      <w:numFmt w:val="bullet"/>
      <w:lvlText w:val="o"/>
      <w:lvlJc w:val="left"/>
      <w:pPr>
        <w:ind w:left="5760" w:hanging="360"/>
      </w:pPr>
      <w:rPr>
        <w:rFonts w:ascii="Courier New" w:hAnsi="Courier New" w:hint="default"/>
      </w:rPr>
    </w:lvl>
    <w:lvl w:ilvl="8" w:tplc="11B47CBC">
      <w:start w:val="1"/>
      <w:numFmt w:val="bullet"/>
      <w:lvlText w:val=""/>
      <w:lvlJc w:val="left"/>
      <w:pPr>
        <w:ind w:left="6480" w:hanging="360"/>
      </w:pPr>
      <w:rPr>
        <w:rFonts w:ascii="Wingdings" w:hAnsi="Wingdings" w:hint="default"/>
      </w:rPr>
    </w:lvl>
  </w:abstractNum>
  <w:abstractNum w:abstractNumId="50" w15:restartNumberingAfterBreak="0">
    <w:nsid w:val="4C05B636"/>
    <w:multiLevelType w:val="hybridMultilevel"/>
    <w:tmpl w:val="90E2D0BE"/>
    <w:lvl w:ilvl="0" w:tplc="9ADA4058">
      <w:start w:val="1"/>
      <w:numFmt w:val="bullet"/>
      <w:lvlText w:val=""/>
      <w:lvlJc w:val="left"/>
      <w:pPr>
        <w:ind w:left="1080" w:hanging="360"/>
      </w:pPr>
      <w:rPr>
        <w:rFonts w:ascii="Symbol" w:hAnsi="Symbol" w:hint="default"/>
      </w:rPr>
    </w:lvl>
    <w:lvl w:ilvl="1" w:tplc="CC54437E">
      <w:start w:val="1"/>
      <w:numFmt w:val="bullet"/>
      <w:lvlText w:val="o"/>
      <w:lvlJc w:val="left"/>
      <w:pPr>
        <w:ind w:left="1440" w:hanging="360"/>
      </w:pPr>
      <w:rPr>
        <w:rFonts w:ascii="Courier New" w:hAnsi="Courier New" w:hint="default"/>
      </w:rPr>
    </w:lvl>
    <w:lvl w:ilvl="2" w:tplc="8B38588E">
      <w:start w:val="1"/>
      <w:numFmt w:val="bullet"/>
      <w:lvlText w:val=""/>
      <w:lvlJc w:val="left"/>
      <w:pPr>
        <w:ind w:left="2160" w:hanging="360"/>
      </w:pPr>
      <w:rPr>
        <w:rFonts w:ascii="Wingdings" w:hAnsi="Wingdings" w:hint="default"/>
      </w:rPr>
    </w:lvl>
    <w:lvl w:ilvl="3" w:tplc="C4DCDE0A">
      <w:start w:val="1"/>
      <w:numFmt w:val="bullet"/>
      <w:lvlText w:val=""/>
      <w:lvlJc w:val="left"/>
      <w:pPr>
        <w:ind w:left="2880" w:hanging="360"/>
      </w:pPr>
      <w:rPr>
        <w:rFonts w:ascii="Symbol" w:hAnsi="Symbol" w:hint="default"/>
      </w:rPr>
    </w:lvl>
    <w:lvl w:ilvl="4" w:tplc="AF1434CA">
      <w:start w:val="1"/>
      <w:numFmt w:val="bullet"/>
      <w:lvlText w:val="o"/>
      <w:lvlJc w:val="left"/>
      <w:pPr>
        <w:ind w:left="3600" w:hanging="360"/>
      </w:pPr>
      <w:rPr>
        <w:rFonts w:ascii="Courier New" w:hAnsi="Courier New" w:hint="default"/>
      </w:rPr>
    </w:lvl>
    <w:lvl w:ilvl="5" w:tplc="864EEADA">
      <w:start w:val="1"/>
      <w:numFmt w:val="bullet"/>
      <w:lvlText w:val=""/>
      <w:lvlJc w:val="left"/>
      <w:pPr>
        <w:ind w:left="4320" w:hanging="360"/>
      </w:pPr>
      <w:rPr>
        <w:rFonts w:ascii="Wingdings" w:hAnsi="Wingdings" w:hint="default"/>
      </w:rPr>
    </w:lvl>
    <w:lvl w:ilvl="6" w:tplc="5BFA1536">
      <w:start w:val="1"/>
      <w:numFmt w:val="bullet"/>
      <w:lvlText w:val=""/>
      <w:lvlJc w:val="left"/>
      <w:pPr>
        <w:ind w:left="5040" w:hanging="360"/>
      </w:pPr>
      <w:rPr>
        <w:rFonts w:ascii="Symbol" w:hAnsi="Symbol" w:hint="default"/>
      </w:rPr>
    </w:lvl>
    <w:lvl w:ilvl="7" w:tplc="0436F9A0">
      <w:start w:val="1"/>
      <w:numFmt w:val="bullet"/>
      <w:lvlText w:val="o"/>
      <w:lvlJc w:val="left"/>
      <w:pPr>
        <w:ind w:left="5760" w:hanging="360"/>
      </w:pPr>
      <w:rPr>
        <w:rFonts w:ascii="Courier New" w:hAnsi="Courier New" w:hint="default"/>
      </w:rPr>
    </w:lvl>
    <w:lvl w:ilvl="8" w:tplc="2CC87E72">
      <w:start w:val="1"/>
      <w:numFmt w:val="bullet"/>
      <w:lvlText w:val=""/>
      <w:lvlJc w:val="left"/>
      <w:pPr>
        <w:ind w:left="6480" w:hanging="360"/>
      </w:pPr>
      <w:rPr>
        <w:rFonts w:ascii="Wingdings" w:hAnsi="Wingdings" w:hint="default"/>
      </w:rPr>
    </w:lvl>
  </w:abstractNum>
  <w:abstractNum w:abstractNumId="51" w15:restartNumberingAfterBreak="0">
    <w:nsid w:val="51515402"/>
    <w:multiLevelType w:val="hybridMultilevel"/>
    <w:tmpl w:val="2DEE68E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2" w15:restartNumberingAfterBreak="0">
    <w:nsid w:val="516F4162"/>
    <w:multiLevelType w:val="multilevel"/>
    <w:tmpl w:val="8A625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4AA565B"/>
    <w:multiLevelType w:val="hybridMultilevel"/>
    <w:tmpl w:val="C5ACE164"/>
    <w:lvl w:ilvl="0" w:tplc="3DD0DEE0">
      <w:start w:val="1"/>
      <w:numFmt w:val="decimal"/>
      <w:lvlText w:val="%1."/>
      <w:lvlJc w:val="left"/>
      <w:pPr>
        <w:ind w:left="720" w:hanging="360"/>
      </w:pPr>
      <w:rPr>
        <w:b w:val="0"/>
        <w:bCs w:val="0"/>
      </w:rPr>
    </w:lvl>
    <w:lvl w:ilvl="1" w:tplc="8F844790">
      <w:start w:val="1"/>
      <w:numFmt w:val="lowerLetter"/>
      <w:lvlText w:val="%2."/>
      <w:lvlJc w:val="left"/>
      <w:pPr>
        <w:ind w:left="1440" w:hanging="360"/>
      </w:pPr>
    </w:lvl>
    <w:lvl w:ilvl="2" w:tplc="B2202064">
      <w:start w:val="1"/>
      <w:numFmt w:val="lowerRoman"/>
      <w:lvlText w:val="%3."/>
      <w:lvlJc w:val="right"/>
      <w:pPr>
        <w:ind w:left="2160" w:hanging="180"/>
      </w:pPr>
    </w:lvl>
    <w:lvl w:ilvl="3" w:tplc="25547414">
      <w:start w:val="1"/>
      <w:numFmt w:val="decimal"/>
      <w:lvlText w:val="%4."/>
      <w:lvlJc w:val="left"/>
      <w:pPr>
        <w:ind w:left="2880" w:hanging="360"/>
      </w:pPr>
    </w:lvl>
    <w:lvl w:ilvl="4" w:tplc="91169E06">
      <w:start w:val="1"/>
      <w:numFmt w:val="lowerLetter"/>
      <w:lvlText w:val="%5."/>
      <w:lvlJc w:val="left"/>
      <w:pPr>
        <w:ind w:left="3600" w:hanging="360"/>
      </w:pPr>
    </w:lvl>
    <w:lvl w:ilvl="5" w:tplc="CAAE1116">
      <w:start w:val="1"/>
      <w:numFmt w:val="lowerRoman"/>
      <w:lvlText w:val="%6."/>
      <w:lvlJc w:val="right"/>
      <w:pPr>
        <w:ind w:left="4320" w:hanging="180"/>
      </w:pPr>
    </w:lvl>
    <w:lvl w:ilvl="6" w:tplc="F41EA72E">
      <w:start w:val="1"/>
      <w:numFmt w:val="decimal"/>
      <w:lvlText w:val="%7."/>
      <w:lvlJc w:val="left"/>
      <w:pPr>
        <w:ind w:left="5040" w:hanging="360"/>
      </w:pPr>
    </w:lvl>
    <w:lvl w:ilvl="7" w:tplc="03FE7E4C">
      <w:start w:val="1"/>
      <w:numFmt w:val="lowerLetter"/>
      <w:lvlText w:val="%8."/>
      <w:lvlJc w:val="left"/>
      <w:pPr>
        <w:ind w:left="5760" w:hanging="360"/>
      </w:pPr>
    </w:lvl>
    <w:lvl w:ilvl="8" w:tplc="CD106FB6">
      <w:start w:val="1"/>
      <w:numFmt w:val="lowerRoman"/>
      <w:lvlText w:val="%9."/>
      <w:lvlJc w:val="right"/>
      <w:pPr>
        <w:ind w:left="6480" w:hanging="180"/>
      </w:pPr>
    </w:lvl>
  </w:abstractNum>
  <w:abstractNum w:abstractNumId="54" w15:restartNumberingAfterBreak="0">
    <w:nsid w:val="558B07D4"/>
    <w:multiLevelType w:val="hybridMultilevel"/>
    <w:tmpl w:val="60BC7A9C"/>
    <w:lvl w:ilvl="0" w:tplc="48986BF8">
      <w:start w:val="1"/>
      <w:numFmt w:val="bullet"/>
      <w:lvlText w:val=""/>
      <w:lvlJc w:val="left"/>
      <w:pPr>
        <w:ind w:left="0" w:hanging="360"/>
      </w:pPr>
      <w:rPr>
        <w:rFonts w:ascii="Symbol" w:hAnsi="Symbol" w:hint="default"/>
      </w:rPr>
    </w:lvl>
    <w:lvl w:ilvl="1" w:tplc="A426C230">
      <w:start w:val="1"/>
      <w:numFmt w:val="bullet"/>
      <w:lvlText w:val="o"/>
      <w:lvlJc w:val="left"/>
      <w:pPr>
        <w:ind w:left="1440" w:hanging="360"/>
      </w:pPr>
      <w:rPr>
        <w:rFonts w:ascii="Courier New" w:hAnsi="Courier New" w:hint="default"/>
      </w:rPr>
    </w:lvl>
    <w:lvl w:ilvl="2" w:tplc="35906514">
      <w:start w:val="1"/>
      <w:numFmt w:val="bullet"/>
      <w:lvlText w:val=""/>
      <w:lvlJc w:val="left"/>
      <w:pPr>
        <w:ind w:left="2160" w:hanging="360"/>
      </w:pPr>
      <w:rPr>
        <w:rFonts w:ascii="Wingdings" w:hAnsi="Wingdings" w:hint="default"/>
      </w:rPr>
    </w:lvl>
    <w:lvl w:ilvl="3" w:tplc="178EFFA8">
      <w:start w:val="1"/>
      <w:numFmt w:val="bullet"/>
      <w:lvlText w:val=""/>
      <w:lvlJc w:val="left"/>
      <w:pPr>
        <w:ind w:left="2880" w:hanging="360"/>
      </w:pPr>
      <w:rPr>
        <w:rFonts w:ascii="Symbol" w:hAnsi="Symbol" w:hint="default"/>
      </w:rPr>
    </w:lvl>
    <w:lvl w:ilvl="4" w:tplc="8BF845CC">
      <w:start w:val="1"/>
      <w:numFmt w:val="bullet"/>
      <w:lvlText w:val="o"/>
      <w:lvlJc w:val="left"/>
      <w:pPr>
        <w:ind w:left="3600" w:hanging="360"/>
      </w:pPr>
      <w:rPr>
        <w:rFonts w:ascii="Courier New" w:hAnsi="Courier New" w:hint="default"/>
      </w:rPr>
    </w:lvl>
    <w:lvl w:ilvl="5" w:tplc="1E9A8102">
      <w:start w:val="1"/>
      <w:numFmt w:val="bullet"/>
      <w:lvlText w:val=""/>
      <w:lvlJc w:val="left"/>
      <w:pPr>
        <w:ind w:left="4320" w:hanging="360"/>
      </w:pPr>
      <w:rPr>
        <w:rFonts w:ascii="Wingdings" w:hAnsi="Wingdings" w:hint="default"/>
      </w:rPr>
    </w:lvl>
    <w:lvl w:ilvl="6" w:tplc="8FDC8434">
      <w:start w:val="1"/>
      <w:numFmt w:val="bullet"/>
      <w:lvlText w:val=""/>
      <w:lvlJc w:val="left"/>
      <w:pPr>
        <w:ind w:left="5040" w:hanging="360"/>
      </w:pPr>
      <w:rPr>
        <w:rFonts w:ascii="Symbol" w:hAnsi="Symbol" w:hint="default"/>
      </w:rPr>
    </w:lvl>
    <w:lvl w:ilvl="7" w:tplc="353EF404">
      <w:start w:val="1"/>
      <w:numFmt w:val="bullet"/>
      <w:lvlText w:val="o"/>
      <w:lvlJc w:val="left"/>
      <w:pPr>
        <w:ind w:left="5760" w:hanging="360"/>
      </w:pPr>
      <w:rPr>
        <w:rFonts w:ascii="Courier New" w:hAnsi="Courier New" w:hint="default"/>
      </w:rPr>
    </w:lvl>
    <w:lvl w:ilvl="8" w:tplc="E810362A">
      <w:start w:val="1"/>
      <w:numFmt w:val="bullet"/>
      <w:lvlText w:val=""/>
      <w:lvlJc w:val="left"/>
      <w:pPr>
        <w:ind w:left="6480" w:hanging="360"/>
      </w:pPr>
      <w:rPr>
        <w:rFonts w:ascii="Wingdings" w:hAnsi="Wingdings" w:hint="default"/>
      </w:rPr>
    </w:lvl>
  </w:abstractNum>
  <w:abstractNum w:abstractNumId="55" w15:restartNumberingAfterBreak="0">
    <w:nsid w:val="55F3233F"/>
    <w:multiLevelType w:val="multilevel"/>
    <w:tmpl w:val="BE7C3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FB6E5F"/>
    <w:multiLevelType w:val="hybridMultilevel"/>
    <w:tmpl w:val="EC866054"/>
    <w:lvl w:ilvl="0" w:tplc="CF684976">
      <w:start w:val="1"/>
      <w:numFmt w:val="decimal"/>
      <w:lvlText w:val="%1."/>
      <w:lvlJc w:val="left"/>
      <w:pPr>
        <w:ind w:left="514" w:hanging="247"/>
        <w:jc w:val="right"/>
      </w:pPr>
      <w:rPr>
        <w:rFonts w:ascii="Calibri" w:eastAsia="Calibri" w:hAnsi="Calibri" w:cs="Calibri" w:hint="default"/>
        <w:b/>
        <w:bCs/>
        <w:i w:val="0"/>
        <w:iCs w:val="0"/>
        <w:color w:val="0A1220"/>
        <w:spacing w:val="-1"/>
        <w:w w:val="106"/>
        <w:sz w:val="24"/>
        <w:szCs w:val="24"/>
        <w:lang w:val="en-US" w:eastAsia="en-US" w:bidi="ar-SA"/>
      </w:rPr>
    </w:lvl>
    <w:lvl w:ilvl="1" w:tplc="BCAA4A96">
      <w:numFmt w:val="bullet"/>
      <w:lvlText w:val="•"/>
      <w:lvlJc w:val="left"/>
      <w:pPr>
        <w:ind w:left="1563" w:hanging="247"/>
      </w:pPr>
      <w:rPr>
        <w:rFonts w:hint="default"/>
        <w:lang w:val="en-US" w:eastAsia="en-US" w:bidi="ar-SA"/>
      </w:rPr>
    </w:lvl>
    <w:lvl w:ilvl="2" w:tplc="DA0A5CC8">
      <w:numFmt w:val="bullet"/>
      <w:lvlText w:val="•"/>
      <w:lvlJc w:val="left"/>
      <w:pPr>
        <w:ind w:left="2606" w:hanging="247"/>
      </w:pPr>
      <w:rPr>
        <w:rFonts w:hint="default"/>
        <w:lang w:val="en-US" w:eastAsia="en-US" w:bidi="ar-SA"/>
      </w:rPr>
    </w:lvl>
    <w:lvl w:ilvl="3" w:tplc="FAD8EA22">
      <w:numFmt w:val="bullet"/>
      <w:lvlText w:val="•"/>
      <w:lvlJc w:val="left"/>
      <w:pPr>
        <w:ind w:left="3649" w:hanging="247"/>
      </w:pPr>
      <w:rPr>
        <w:rFonts w:hint="default"/>
        <w:lang w:val="en-US" w:eastAsia="en-US" w:bidi="ar-SA"/>
      </w:rPr>
    </w:lvl>
    <w:lvl w:ilvl="4" w:tplc="CE042456">
      <w:numFmt w:val="bullet"/>
      <w:lvlText w:val="•"/>
      <w:lvlJc w:val="left"/>
      <w:pPr>
        <w:ind w:left="4692" w:hanging="247"/>
      </w:pPr>
      <w:rPr>
        <w:rFonts w:hint="default"/>
        <w:lang w:val="en-US" w:eastAsia="en-US" w:bidi="ar-SA"/>
      </w:rPr>
    </w:lvl>
    <w:lvl w:ilvl="5" w:tplc="7EFE71F4">
      <w:numFmt w:val="bullet"/>
      <w:lvlText w:val="•"/>
      <w:lvlJc w:val="left"/>
      <w:pPr>
        <w:ind w:left="5735" w:hanging="247"/>
      </w:pPr>
      <w:rPr>
        <w:rFonts w:hint="default"/>
        <w:lang w:val="en-US" w:eastAsia="en-US" w:bidi="ar-SA"/>
      </w:rPr>
    </w:lvl>
    <w:lvl w:ilvl="6" w:tplc="FFE6E86C">
      <w:numFmt w:val="bullet"/>
      <w:lvlText w:val="•"/>
      <w:lvlJc w:val="left"/>
      <w:pPr>
        <w:ind w:left="6778" w:hanging="247"/>
      </w:pPr>
      <w:rPr>
        <w:rFonts w:hint="default"/>
        <w:lang w:val="en-US" w:eastAsia="en-US" w:bidi="ar-SA"/>
      </w:rPr>
    </w:lvl>
    <w:lvl w:ilvl="7" w:tplc="0D18C330">
      <w:numFmt w:val="bullet"/>
      <w:lvlText w:val="•"/>
      <w:lvlJc w:val="left"/>
      <w:pPr>
        <w:ind w:left="7821" w:hanging="247"/>
      </w:pPr>
      <w:rPr>
        <w:rFonts w:hint="default"/>
        <w:lang w:val="en-US" w:eastAsia="en-US" w:bidi="ar-SA"/>
      </w:rPr>
    </w:lvl>
    <w:lvl w:ilvl="8" w:tplc="C504C064">
      <w:numFmt w:val="bullet"/>
      <w:lvlText w:val="•"/>
      <w:lvlJc w:val="left"/>
      <w:pPr>
        <w:ind w:left="8864" w:hanging="247"/>
      </w:pPr>
      <w:rPr>
        <w:rFonts w:hint="default"/>
        <w:lang w:val="en-US" w:eastAsia="en-US" w:bidi="ar-SA"/>
      </w:rPr>
    </w:lvl>
  </w:abstractNum>
  <w:abstractNum w:abstractNumId="57" w15:restartNumberingAfterBreak="0">
    <w:nsid w:val="58BE01E9"/>
    <w:multiLevelType w:val="hybridMultilevel"/>
    <w:tmpl w:val="DA186BAE"/>
    <w:lvl w:ilvl="0" w:tplc="8B2A41A0">
      <w:start w:val="1"/>
      <w:numFmt w:val="bullet"/>
      <w:lvlText w:val="o"/>
      <w:lvlJc w:val="left"/>
      <w:pPr>
        <w:ind w:left="720" w:hanging="360"/>
      </w:pPr>
      <w:rPr>
        <w:rFonts w:ascii="Courier New" w:hAnsi="Courier New" w:hint="default"/>
      </w:rPr>
    </w:lvl>
    <w:lvl w:ilvl="1" w:tplc="FD3C9EC6">
      <w:start w:val="1"/>
      <w:numFmt w:val="bullet"/>
      <w:lvlText w:val="o"/>
      <w:lvlJc w:val="left"/>
      <w:pPr>
        <w:ind w:left="1440" w:hanging="360"/>
      </w:pPr>
      <w:rPr>
        <w:rFonts w:ascii="Courier New" w:hAnsi="Courier New" w:hint="default"/>
      </w:rPr>
    </w:lvl>
    <w:lvl w:ilvl="2" w:tplc="7DBAE4FC">
      <w:start w:val="1"/>
      <w:numFmt w:val="bullet"/>
      <w:lvlText w:val=""/>
      <w:lvlJc w:val="left"/>
      <w:pPr>
        <w:ind w:left="2160" w:hanging="360"/>
      </w:pPr>
      <w:rPr>
        <w:rFonts w:ascii="Wingdings" w:hAnsi="Wingdings" w:hint="default"/>
      </w:rPr>
    </w:lvl>
    <w:lvl w:ilvl="3" w:tplc="4434FCCE">
      <w:start w:val="1"/>
      <w:numFmt w:val="bullet"/>
      <w:lvlText w:val=""/>
      <w:lvlJc w:val="left"/>
      <w:pPr>
        <w:ind w:left="2880" w:hanging="360"/>
      </w:pPr>
      <w:rPr>
        <w:rFonts w:ascii="Symbol" w:hAnsi="Symbol" w:hint="default"/>
      </w:rPr>
    </w:lvl>
    <w:lvl w:ilvl="4" w:tplc="28A0DBA0">
      <w:start w:val="1"/>
      <w:numFmt w:val="bullet"/>
      <w:lvlText w:val="o"/>
      <w:lvlJc w:val="left"/>
      <w:pPr>
        <w:ind w:left="3600" w:hanging="360"/>
      </w:pPr>
      <w:rPr>
        <w:rFonts w:ascii="Courier New" w:hAnsi="Courier New" w:hint="default"/>
      </w:rPr>
    </w:lvl>
    <w:lvl w:ilvl="5" w:tplc="3A589392">
      <w:start w:val="1"/>
      <w:numFmt w:val="bullet"/>
      <w:lvlText w:val=""/>
      <w:lvlJc w:val="left"/>
      <w:pPr>
        <w:ind w:left="4320" w:hanging="360"/>
      </w:pPr>
      <w:rPr>
        <w:rFonts w:ascii="Wingdings" w:hAnsi="Wingdings" w:hint="default"/>
      </w:rPr>
    </w:lvl>
    <w:lvl w:ilvl="6" w:tplc="B0BCC340">
      <w:start w:val="1"/>
      <w:numFmt w:val="bullet"/>
      <w:lvlText w:val=""/>
      <w:lvlJc w:val="left"/>
      <w:pPr>
        <w:ind w:left="5040" w:hanging="360"/>
      </w:pPr>
      <w:rPr>
        <w:rFonts w:ascii="Symbol" w:hAnsi="Symbol" w:hint="default"/>
      </w:rPr>
    </w:lvl>
    <w:lvl w:ilvl="7" w:tplc="2332B884">
      <w:start w:val="1"/>
      <w:numFmt w:val="bullet"/>
      <w:lvlText w:val="o"/>
      <w:lvlJc w:val="left"/>
      <w:pPr>
        <w:ind w:left="5760" w:hanging="360"/>
      </w:pPr>
      <w:rPr>
        <w:rFonts w:ascii="Courier New" w:hAnsi="Courier New" w:hint="default"/>
      </w:rPr>
    </w:lvl>
    <w:lvl w:ilvl="8" w:tplc="485E92E8">
      <w:start w:val="1"/>
      <w:numFmt w:val="bullet"/>
      <w:lvlText w:val=""/>
      <w:lvlJc w:val="left"/>
      <w:pPr>
        <w:ind w:left="6480" w:hanging="360"/>
      </w:pPr>
      <w:rPr>
        <w:rFonts w:ascii="Wingdings" w:hAnsi="Wingdings" w:hint="default"/>
      </w:rPr>
    </w:lvl>
  </w:abstractNum>
  <w:abstractNum w:abstractNumId="58" w15:restartNumberingAfterBreak="0">
    <w:nsid w:val="5B0B0077"/>
    <w:multiLevelType w:val="hybridMultilevel"/>
    <w:tmpl w:val="C9C879FC"/>
    <w:lvl w:ilvl="0" w:tplc="6CD45A8A">
      <w:start w:val="1"/>
      <w:numFmt w:val="decimal"/>
      <w:lvlText w:val="%1."/>
      <w:lvlJc w:val="left"/>
      <w:pPr>
        <w:ind w:left="627" w:hanging="360"/>
      </w:pPr>
      <w:rPr>
        <w:rFonts w:hint="default"/>
        <w:color w:val="0A1220"/>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59" w15:restartNumberingAfterBreak="0">
    <w:nsid w:val="5BC26621"/>
    <w:multiLevelType w:val="hybridMultilevel"/>
    <w:tmpl w:val="98FEC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C9360D"/>
    <w:multiLevelType w:val="hybridMultilevel"/>
    <w:tmpl w:val="6540B408"/>
    <w:lvl w:ilvl="0" w:tplc="3BA46D40">
      <w:start w:val="1"/>
      <w:numFmt w:val="bullet"/>
      <w:lvlText w:val=""/>
      <w:lvlJc w:val="left"/>
      <w:pPr>
        <w:ind w:left="1080" w:hanging="360"/>
      </w:pPr>
      <w:rPr>
        <w:rFonts w:ascii="Symbol" w:hAnsi="Symbol" w:hint="default"/>
      </w:rPr>
    </w:lvl>
    <w:lvl w:ilvl="1" w:tplc="9530D250">
      <w:start w:val="1"/>
      <w:numFmt w:val="bullet"/>
      <w:lvlText w:val="o"/>
      <w:lvlJc w:val="left"/>
      <w:pPr>
        <w:ind w:left="1440" w:hanging="360"/>
      </w:pPr>
      <w:rPr>
        <w:rFonts w:ascii="Courier New" w:hAnsi="Courier New" w:hint="default"/>
      </w:rPr>
    </w:lvl>
    <w:lvl w:ilvl="2" w:tplc="E5988002">
      <w:start w:val="1"/>
      <w:numFmt w:val="bullet"/>
      <w:lvlText w:val=""/>
      <w:lvlJc w:val="left"/>
      <w:pPr>
        <w:ind w:left="2160" w:hanging="360"/>
      </w:pPr>
      <w:rPr>
        <w:rFonts w:ascii="Wingdings" w:hAnsi="Wingdings" w:hint="default"/>
      </w:rPr>
    </w:lvl>
    <w:lvl w:ilvl="3" w:tplc="478C56E8">
      <w:start w:val="1"/>
      <w:numFmt w:val="bullet"/>
      <w:lvlText w:val=""/>
      <w:lvlJc w:val="left"/>
      <w:pPr>
        <w:ind w:left="2880" w:hanging="360"/>
      </w:pPr>
      <w:rPr>
        <w:rFonts w:ascii="Symbol" w:hAnsi="Symbol" w:hint="default"/>
      </w:rPr>
    </w:lvl>
    <w:lvl w:ilvl="4" w:tplc="6F04580C">
      <w:start w:val="1"/>
      <w:numFmt w:val="bullet"/>
      <w:lvlText w:val="o"/>
      <w:lvlJc w:val="left"/>
      <w:pPr>
        <w:ind w:left="3600" w:hanging="360"/>
      </w:pPr>
      <w:rPr>
        <w:rFonts w:ascii="Courier New" w:hAnsi="Courier New" w:hint="default"/>
      </w:rPr>
    </w:lvl>
    <w:lvl w:ilvl="5" w:tplc="5C36FEAC">
      <w:start w:val="1"/>
      <w:numFmt w:val="bullet"/>
      <w:lvlText w:val=""/>
      <w:lvlJc w:val="left"/>
      <w:pPr>
        <w:ind w:left="4320" w:hanging="360"/>
      </w:pPr>
      <w:rPr>
        <w:rFonts w:ascii="Wingdings" w:hAnsi="Wingdings" w:hint="default"/>
      </w:rPr>
    </w:lvl>
    <w:lvl w:ilvl="6" w:tplc="D4F8EF0E">
      <w:start w:val="1"/>
      <w:numFmt w:val="bullet"/>
      <w:lvlText w:val=""/>
      <w:lvlJc w:val="left"/>
      <w:pPr>
        <w:ind w:left="5040" w:hanging="360"/>
      </w:pPr>
      <w:rPr>
        <w:rFonts w:ascii="Symbol" w:hAnsi="Symbol" w:hint="default"/>
      </w:rPr>
    </w:lvl>
    <w:lvl w:ilvl="7" w:tplc="A998D38C">
      <w:start w:val="1"/>
      <w:numFmt w:val="bullet"/>
      <w:lvlText w:val="o"/>
      <w:lvlJc w:val="left"/>
      <w:pPr>
        <w:ind w:left="5760" w:hanging="360"/>
      </w:pPr>
      <w:rPr>
        <w:rFonts w:ascii="Courier New" w:hAnsi="Courier New" w:hint="default"/>
      </w:rPr>
    </w:lvl>
    <w:lvl w:ilvl="8" w:tplc="4A423122">
      <w:start w:val="1"/>
      <w:numFmt w:val="bullet"/>
      <w:lvlText w:val=""/>
      <w:lvlJc w:val="left"/>
      <w:pPr>
        <w:ind w:left="6480" w:hanging="360"/>
      </w:pPr>
      <w:rPr>
        <w:rFonts w:ascii="Wingdings" w:hAnsi="Wingdings" w:hint="default"/>
      </w:rPr>
    </w:lvl>
  </w:abstractNum>
  <w:abstractNum w:abstractNumId="61" w15:restartNumberingAfterBreak="0">
    <w:nsid w:val="5D5D7C85"/>
    <w:multiLevelType w:val="hybridMultilevel"/>
    <w:tmpl w:val="BFC8130C"/>
    <w:lvl w:ilvl="0" w:tplc="244619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8856A6"/>
    <w:multiLevelType w:val="multilevel"/>
    <w:tmpl w:val="BF081EC6"/>
    <w:lvl w:ilvl="0">
      <w:start w:val="1"/>
      <w:numFmt w:val="decimal"/>
      <w:lvlText w:val="%1."/>
      <w:lvlJc w:val="left"/>
      <w:pPr>
        <w:ind w:left="518" w:hanging="243"/>
      </w:pPr>
      <w:rPr>
        <w:b w:val="0"/>
        <w:bCs w:val="0"/>
        <w:spacing w:val="-1"/>
        <w:w w:val="99"/>
        <w:sz w:val="24"/>
        <w:szCs w:val="24"/>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63" w15:restartNumberingAfterBreak="0">
    <w:nsid w:val="64B83171"/>
    <w:multiLevelType w:val="hybridMultilevel"/>
    <w:tmpl w:val="EA068416"/>
    <w:lvl w:ilvl="0" w:tplc="244619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FB7D9E"/>
    <w:multiLevelType w:val="hybridMultilevel"/>
    <w:tmpl w:val="7FEC1862"/>
    <w:lvl w:ilvl="0" w:tplc="BCBE78B6">
      <w:start w:val="1"/>
      <w:numFmt w:val="bullet"/>
      <w:lvlText w:val=""/>
      <w:lvlJc w:val="left"/>
      <w:pPr>
        <w:ind w:left="1080" w:hanging="360"/>
      </w:pPr>
      <w:rPr>
        <w:rFonts w:ascii="Symbol" w:hAnsi="Symbol" w:hint="default"/>
      </w:rPr>
    </w:lvl>
    <w:lvl w:ilvl="1" w:tplc="3D22A300">
      <w:start w:val="1"/>
      <w:numFmt w:val="bullet"/>
      <w:lvlText w:val="o"/>
      <w:lvlJc w:val="left"/>
      <w:pPr>
        <w:ind w:left="1800" w:hanging="360"/>
      </w:pPr>
      <w:rPr>
        <w:rFonts w:ascii="Courier New" w:hAnsi="Courier New" w:hint="default"/>
      </w:rPr>
    </w:lvl>
    <w:lvl w:ilvl="2" w:tplc="DDEC4678">
      <w:start w:val="1"/>
      <w:numFmt w:val="bullet"/>
      <w:lvlText w:val=""/>
      <w:lvlJc w:val="left"/>
      <w:pPr>
        <w:ind w:left="2160" w:hanging="360"/>
      </w:pPr>
      <w:rPr>
        <w:rFonts w:ascii="Wingdings" w:hAnsi="Wingdings" w:hint="default"/>
      </w:rPr>
    </w:lvl>
    <w:lvl w:ilvl="3" w:tplc="DA3EF4DA">
      <w:start w:val="1"/>
      <w:numFmt w:val="bullet"/>
      <w:lvlText w:val=""/>
      <w:lvlJc w:val="left"/>
      <w:pPr>
        <w:ind w:left="2880" w:hanging="360"/>
      </w:pPr>
      <w:rPr>
        <w:rFonts w:ascii="Symbol" w:hAnsi="Symbol" w:hint="default"/>
      </w:rPr>
    </w:lvl>
    <w:lvl w:ilvl="4" w:tplc="0CA2E6D6">
      <w:start w:val="1"/>
      <w:numFmt w:val="bullet"/>
      <w:lvlText w:val="o"/>
      <w:lvlJc w:val="left"/>
      <w:pPr>
        <w:ind w:left="3600" w:hanging="360"/>
      </w:pPr>
      <w:rPr>
        <w:rFonts w:ascii="Courier New" w:hAnsi="Courier New" w:hint="default"/>
      </w:rPr>
    </w:lvl>
    <w:lvl w:ilvl="5" w:tplc="665E952A">
      <w:start w:val="1"/>
      <w:numFmt w:val="bullet"/>
      <w:lvlText w:val=""/>
      <w:lvlJc w:val="left"/>
      <w:pPr>
        <w:ind w:left="4320" w:hanging="360"/>
      </w:pPr>
      <w:rPr>
        <w:rFonts w:ascii="Wingdings" w:hAnsi="Wingdings" w:hint="default"/>
      </w:rPr>
    </w:lvl>
    <w:lvl w:ilvl="6" w:tplc="00646D42">
      <w:start w:val="1"/>
      <w:numFmt w:val="bullet"/>
      <w:lvlText w:val=""/>
      <w:lvlJc w:val="left"/>
      <w:pPr>
        <w:ind w:left="5040" w:hanging="360"/>
      </w:pPr>
      <w:rPr>
        <w:rFonts w:ascii="Symbol" w:hAnsi="Symbol" w:hint="default"/>
      </w:rPr>
    </w:lvl>
    <w:lvl w:ilvl="7" w:tplc="F31E5654">
      <w:start w:val="1"/>
      <w:numFmt w:val="bullet"/>
      <w:lvlText w:val="o"/>
      <w:lvlJc w:val="left"/>
      <w:pPr>
        <w:ind w:left="5760" w:hanging="360"/>
      </w:pPr>
      <w:rPr>
        <w:rFonts w:ascii="Courier New" w:hAnsi="Courier New" w:hint="default"/>
      </w:rPr>
    </w:lvl>
    <w:lvl w:ilvl="8" w:tplc="5984703C">
      <w:start w:val="1"/>
      <w:numFmt w:val="bullet"/>
      <w:lvlText w:val=""/>
      <w:lvlJc w:val="left"/>
      <w:pPr>
        <w:ind w:left="6480" w:hanging="360"/>
      </w:pPr>
      <w:rPr>
        <w:rFonts w:ascii="Wingdings" w:hAnsi="Wingdings" w:hint="default"/>
      </w:rPr>
    </w:lvl>
  </w:abstractNum>
  <w:abstractNum w:abstractNumId="65" w15:restartNumberingAfterBreak="0">
    <w:nsid w:val="672128AA"/>
    <w:multiLevelType w:val="hybridMultilevel"/>
    <w:tmpl w:val="9DEAA008"/>
    <w:lvl w:ilvl="0" w:tplc="D3B8CE64">
      <w:start w:val="1"/>
      <w:numFmt w:val="bullet"/>
      <w:lvlText w:val=""/>
      <w:lvlJc w:val="left"/>
      <w:pPr>
        <w:tabs>
          <w:tab w:val="num" w:pos="720"/>
        </w:tabs>
        <w:ind w:left="720" w:hanging="360"/>
      </w:pPr>
      <w:rPr>
        <w:rFonts w:ascii="Symbol" w:hAnsi="Symbol" w:hint="default"/>
        <w:sz w:val="20"/>
      </w:rPr>
    </w:lvl>
    <w:lvl w:ilvl="1" w:tplc="87EA86DC">
      <w:start w:val="1"/>
      <w:numFmt w:val="bullet"/>
      <w:lvlText w:val=""/>
      <w:lvlJc w:val="left"/>
      <w:pPr>
        <w:tabs>
          <w:tab w:val="num" w:pos="1440"/>
        </w:tabs>
        <w:ind w:left="1440" w:hanging="360"/>
      </w:pPr>
      <w:rPr>
        <w:rFonts w:ascii="Symbol" w:hAnsi="Symbol" w:hint="default"/>
        <w:sz w:val="20"/>
      </w:rPr>
    </w:lvl>
    <w:lvl w:ilvl="2" w:tplc="164CC828">
      <w:start w:val="1"/>
      <w:numFmt w:val="bullet"/>
      <w:lvlText w:val=""/>
      <w:lvlJc w:val="left"/>
      <w:pPr>
        <w:tabs>
          <w:tab w:val="num" w:pos="2160"/>
        </w:tabs>
        <w:ind w:left="2160" w:hanging="360"/>
      </w:pPr>
      <w:rPr>
        <w:rFonts w:ascii="Symbol" w:hAnsi="Symbol" w:hint="default"/>
        <w:sz w:val="20"/>
      </w:rPr>
    </w:lvl>
    <w:lvl w:ilvl="3" w:tplc="389C2064">
      <w:start w:val="1"/>
      <w:numFmt w:val="bullet"/>
      <w:lvlText w:val=""/>
      <w:lvlJc w:val="left"/>
      <w:pPr>
        <w:tabs>
          <w:tab w:val="num" w:pos="2880"/>
        </w:tabs>
        <w:ind w:left="2880" w:hanging="360"/>
      </w:pPr>
      <w:rPr>
        <w:rFonts w:ascii="Symbol" w:hAnsi="Symbol" w:hint="default"/>
        <w:sz w:val="20"/>
      </w:rPr>
    </w:lvl>
    <w:lvl w:ilvl="4" w:tplc="1D84CA5E">
      <w:start w:val="1"/>
      <w:numFmt w:val="bullet"/>
      <w:lvlText w:val=""/>
      <w:lvlJc w:val="left"/>
      <w:pPr>
        <w:tabs>
          <w:tab w:val="num" w:pos="3600"/>
        </w:tabs>
        <w:ind w:left="3600" w:hanging="360"/>
      </w:pPr>
      <w:rPr>
        <w:rFonts w:ascii="Symbol" w:hAnsi="Symbol" w:hint="default"/>
        <w:sz w:val="20"/>
      </w:rPr>
    </w:lvl>
    <w:lvl w:ilvl="5" w:tplc="F5CAE258">
      <w:start w:val="1"/>
      <w:numFmt w:val="bullet"/>
      <w:lvlText w:val=""/>
      <w:lvlJc w:val="left"/>
      <w:pPr>
        <w:tabs>
          <w:tab w:val="num" w:pos="4320"/>
        </w:tabs>
        <w:ind w:left="4320" w:hanging="360"/>
      </w:pPr>
      <w:rPr>
        <w:rFonts w:ascii="Symbol" w:hAnsi="Symbol" w:hint="default"/>
        <w:sz w:val="20"/>
      </w:rPr>
    </w:lvl>
    <w:lvl w:ilvl="6" w:tplc="F3B2AEDE">
      <w:start w:val="1"/>
      <w:numFmt w:val="bullet"/>
      <w:lvlText w:val=""/>
      <w:lvlJc w:val="left"/>
      <w:pPr>
        <w:tabs>
          <w:tab w:val="num" w:pos="5040"/>
        </w:tabs>
        <w:ind w:left="5040" w:hanging="360"/>
      </w:pPr>
      <w:rPr>
        <w:rFonts w:ascii="Symbol" w:hAnsi="Symbol" w:hint="default"/>
        <w:sz w:val="20"/>
      </w:rPr>
    </w:lvl>
    <w:lvl w:ilvl="7" w:tplc="2E6E7B86">
      <w:start w:val="1"/>
      <w:numFmt w:val="bullet"/>
      <w:lvlText w:val=""/>
      <w:lvlJc w:val="left"/>
      <w:pPr>
        <w:tabs>
          <w:tab w:val="num" w:pos="5760"/>
        </w:tabs>
        <w:ind w:left="5760" w:hanging="360"/>
      </w:pPr>
      <w:rPr>
        <w:rFonts w:ascii="Symbol" w:hAnsi="Symbol" w:hint="default"/>
        <w:sz w:val="20"/>
      </w:rPr>
    </w:lvl>
    <w:lvl w:ilvl="8" w:tplc="3A183430">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AC0F93"/>
    <w:multiLevelType w:val="hybridMultilevel"/>
    <w:tmpl w:val="723602A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7" w15:restartNumberingAfterBreak="0">
    <w:nsid w:val="6A227896"/>
    <w:multiLevelType w:val="multilevel"/>
    <w:tmpl w:val="AC3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BF851C0"/>
    <w:multiLevelType w:val="hybridMultilevel"/>
    <w:tmpl w:val="D51AD178"/>
    <w:lvl w:ilvl="0" w:tplc="6076169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0F7E44"/>
    <w:multiLevelType w:val="hybridMultilevel"/>
    <w:tmpl w:val="A446B900"/>
    <w:lvl w:ilvl="0" w:tplc="E1225660">
      <w:start w:val="1"/>
      <w:numFmt w:val="bullet"/>
      <w:lvlText w:val=""/>
      <w:lvlJc w:val="left"/>
      <w:pPr>
        <w:ind w:left="1440" w:hanging="360"/>
      </w:pPr>
      <w:rPr>
        <w:rFonts w:ascii="Symbol" w:hAnsi="Symbol" w:hint="default"/>
      </w:rPr>
    </w:lvl>
    <w:lvl w:ilvl="1" w:tplc="2A9C03E2">
      <w:start w:val="1"/>
      <w:numFmt w:val="bullet"/>
      <w:lvlText w:val="o"/>
      <w:lvlJc w:val="left"/>
      <w:pPr>
        <w:ind w:left="1440" w:hanging="360"/>
      </w:pPr>
      <w:rPr>
        <w:rFonts w:ascii="Courier New" w:hAnsi="Courier New" w:hint="default"/>
      </w:rPr>
    </w:lvl>
    <w:lvl w:ilvl="2" w:tplc="6D6C3480">
      <w:start w:val="1"/>
      <w:numFmt w:val="bullet"/>
      <w:lvlText w:val=""/>
      <w:lvlJc w:val="left"/>
      <w:pPr>
        <w:ind w:left="2160" w:hanging="360"/>
      </w:pPr>
      <w:rPr>
        <w:rFonts w:ascii="Wingdings" w:hAnsi="Wingdings" w:hint="default"/>
      </w:rPr>
    </w:lvl>
    <w:lvl w:ilvl="3" w:tplc="77403E44">
      <w:start w:val="1"/>
      <w:numFmt w:val="bullet"/>
      <w:lvlText w:val=""/>
      <w:lvlJc w:val="left"/>
      <w:pPr>
        <w:ind w:left="2880" w:hanging="360"/>
      </w:pPr>
      <w:rPr>
        <w:rFonts w:ascii="Symbol" w:hAnsi="Symbol" w:hint="default"/>
      </w:rPr>
    </w:lvl>
    <w:lvl w:ilvl="4" w:tplc="1B5E529C">
      <w:start w:val="1"/>
      <w:numFmt w:val="bullet"/>
      <w:lvlText w:val="o"/>
      <w:lvlJc w:val="left"/>
      <w:pPr>
        <w:ind w:left="3600" w:hanging="360"/>
      </w:pPr>
      <w:rPr>
        <w:rFonts w:ascii="Courier New" w:hAnsi="Courier New" w:hint="default"/>
      </w:rPr>
    </w:lvl>
    <w:lvl w:ilvl="5" w:tplc="C54C737C">
      <w:start w:val="1"/>
      <w:numFmt w:val="bullet"/>
      <w:lvlText w:val=""/>
      <w:lvlJc w:val="left"/>
      <w:pPr>
        <w:ind w:left="4320" w:hanging="360"/>
      </w:pPr>
      <w:rPr>
        <w:rFonts w:ascii="Wingdings" w:hAnsi="Wingdings" w:hint="default"/>
      </w:rPr>
    </w:lvl>
    <w:lvl w:ilvl="6" w:tplc="EFA8B1DE">
      <w:start w:val="1"/>
      <w:numFmt w:val="bullet"/>
      <w:lvlText w:val=""/>
      <w:lvlJc w:val="left"/>
      <w:pPr>
        <w:ind w:left="5040" w:hanging="360"/>
      </w:pPr>
      <w:rPr>
        <w:rFonts w:ascii="Symbol" w:hAnsi="Symbol" w:hint="default"/>
      </w:rPr>
    </w:lvl>
    <w:lvl w:ilvl="7" w:tplc="028C0F86">
      <w:start w:val="1"/>
      <w:numFmt w:val="bullet"/>
      <w:lvlText w:val="o"/>
      <w:lvlJc w:val="left"/>
      <w:pPr>
        <w:ind w:left="5760" w:hanging="360"/>
      </w:pPr>
      <w:rPr>
        <w:rFonts w:ascii="Courier New" w:hAnsi="Courier New" w:hint="default"/>
      </w:rPr>
    </w:lvl>
    <w:lvl w:ilvl="8" w:tplc="06A0A66A">
      <w:start w:val="1"/>
      <w:numFmt w:val="bullet"/>
      <w:lvlText w:val=""/>
      <w:lvlJc w:val="left"/>
      <w:pPr>
        <w:ind w:left="6480" w:hanging="360"/>
      </w:pPr>
      <w:rPr>
        <w:rFonts w:ascii="Wingdings" w:hAnsi="Wingdings" w:hint="default"/>
      </w:rPr>
    </w:lvl>
  </w:abstractNum>
  <w:abstractNum w:abstractNumId="70" w15:restartNumberingAfterBreak="0">
    <w:nsid w:val="70E54F3A"/>
    <w:multiLevelType w:val="hybridMultilevel"/>
    <w:tmpl w:val="307433A4"/>
    <w:lvl w:ilvl="0" w:tplc="733AFF3A">
      <w:start w:val="1"/>
      <w:numFmt w:val="bullet"/>
      <w:lvlText w:val=""/>
      <w:lvlJc w:val="left"/>
      <w:pPr>
        <w:ind w:left="720" w:hanging="360"/>
      </w:pPr>
      <w:rPr>
        <w:rFonts w:ascii="Symbol" w:hAnsi="Symbol" w:hint="default"/>
      </w:rPr>
    </w:lvl>
    <w:lvl w:ilvl="1" w:tplc="0BAE64EE">
      <w:start w:val="1"/>
      <w:numFmt w:val="bullet"/>
      <w:lvlText w:val="o"/>
      <w:lvlJc w:val="left"/>
      <w:pPr>
        <w:ind w:left="1440" w:hanging="360"/>
      </w:pPr>
      <w:rPr>
        <w:rFonts w:ascii="Courier New" w:hAnsi="Courier New" w:hint="default"/>
      </w:rPr>
    </w:lvl>
    <w:lvl w:ilvl="2" w:tplc="8C6699C2">
      <w:start w:val="1"/>
      <w:numFmt w:val="bullet"/>
      <w:lvlText w:val=""/>
      <w:lvlJc w:val="left"/>
      <w:pPr>
        <w:ind w:left="2160" w:hanging="360"/>
      </w:pPr>
      <w:rPr>
        <w:rFonts w:ascii="Wingdings" w:hAnsi="Wingdings" w:hint="default"/>
      </w:rPr>
    </w:lvl>
    <w:lvl w:ilvl="3" w:tplc="278C9934">
      <w:start w:val="1"/>
      <w:numFmt w:val="bullet"/>
      <w:lvlText w:val=""/>
      <w:lvlJc w:val="left"/>
      <w:pPr>
        <w:ind w:left="2880" w:hanging="360"/>
      </w:pPr>
      <w:rPr>
        <w:rFonts w:ascii="Symbol" w:hAnsi="Symbol" w:hint="default"/>
      </w:rPr>
    </w:lvl>
    <w:lvl w:ilvl="4" w:tplc="005C0A7A">
      <w:start w:val="1"/>
      <w:numFmt w:val="bullet"/>
      <w:lvlText w:val="o"/>
      <w:lvlJc w:val="left"/>
      <w:pPr>
        <w:ind w:left="3600" w:hanging="360"/>
      </w:pPr>
      <w:rPr>
        <w:rFonts w:ascii="Courier New" w:hAnsi="Courier New" w:hint="default"/>
      </w:rPr>
    </w:lvl>
    <w:lvl w:ilvl="5" w:tplc="4BC89756">
      <w:start w:val="1"/>
      <w:numFmt w:val="bullet"/>
      <w:lvlText w:val=""/>
      <w:lvlJc w:val="left"/>
      <w:pPr>
        <w:ind w:left="4320" w:hanging="360"/>
      </w:pPr>
      <w:rPr>
        <w:rFonts w:ascii="Wingdings" w:hAnsi="Wingdings" w:hint="default"/>
      </w:rPr>
    </w:lvl>
    <w:lvl w:ilvl="6" w:tplc="34609A9A">
      <w:start w:val="1"/>
      <w:numFmt w:val="bullet"/>
      <w:lvlText w:val=""/>
      <w:lvlJc w:val="left"/>
      <w:pPr>
        <w:ind w:left="5040" w:hanging="360"/>
      </w:pPr>
      <w:rPr>
        <w:rFonts w:ascii="Symbol" w:hAnsi="Symbol" w:hint="default"/>
      </w:rPr>
    </w:lvl>
    <w:lvl w:ilvl="7" w:tplc="AF38ADC4">
      <w:start w:val="1"/>
      <w:numFmt w:val="bullet"/>
      <w:lvlText w:val="o"/>
      <w:lvlJc w:val="left"/>
      <w:pPr>
        <w:ind w:left="5760" w:hanging="360"/>
      </w:pPr>
      <w:rPr>
        <w:rFonts w:ascii="Courier New" w:hAnsi="Courier New" w:hint="default"/>
      </w:rPr>
    </w:lvl>
    <w:lvl w:ilvl="8" w:tplc="AFC22B8A">
      <w:start w:val="1"/>
      <w:numFmt w:val="bullet"/>
      <w:lvlText w:val=""/>
      <w:lvlJc w:val="left"/>
      <w:pPr>
        <w:ind w:left="6480" w:hanging="360"/>
      </w:pPr>
      <w:rPr>
        <w:rFonts w:ascii="Wingdings" w:hAnsi="Wingdings" w:hint="default"/>
      </w:rPr>
    </w:lvl>
  </w:abstractNum>
  <w:abstractNum w:abstractNumId="71" w15:restartNumberingAfterBreak="0">
    <w:nsid w:val="7707078E"/>
    <w:multiLevelType w:val="hybridMultilevel"/>
    <w:tmpl w:val="F5E05070"/>
    <w:lvl w:ilvl="0" w:tplc="FFFFFFFF">
      <w:start w:val="1"/>
      <w:numFmt w:val="decimal"/>
      <w:lvlText w:val="%1."/>
      <w:lvlJc w:val="left"/>
      <w:pPr>
        <w:ind w:left="832" w:hanging="363"/>
      </w:pPr>
      <w:rPr>
        <w:rFonts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075D14"/>
    <w:multiLevelType w:val="hybridMultilevel"/>
    <w:tmpl w:val="8C1E00AC"/>
    <w:lvl w:ilvl="0" w:tplc="43EE8E50">
      <w:start w:val="1"/>
      <w:numFmt w:val="bullet"/>
      <w:lvlText w:val=""/>
      <w:lvlJc w:val="left"/>
      <w:pPr>
        <w:ind w:left="1080" w:hanging="360"/>
      </w:pPr>
      <w:rPr>
        <w:rFonts w:ascii="Symbol" w:hAnsi="Symbol" w:hint="default"/>
      </w:rPr>
    </w:lvl>
    <w:lvl w:ilvl="1" w:tplc="15A83D62">
      <w:start w:val="1"/>
      <w:numFmt w:val="bullet"/>
      <w:lvlText w:val="o"/>
      <w:lvlJc w:val="left"/>
      <w:pPr>
        <w:ind w:left="1440" w:hanging="360"/>
      </w:pPr>
      <w:rPr>
        <w:rFonts w:ascii="Courier New" w:hAnsi="Courier New" w:hint="default"/>
      </w:rPr>
    </w:lvl>
    <w:lvl w:ilvl="2" w:tplc="59DE0F4A">
      <w:start w:val="1"/>
      <w:numFmt w:val="bullet"/>
      <w:lvlText w:val=""/>
      <w:lvlJc w:val="left"/>
      <w:pPr>
        <w:ind w:left="2160" w:hanging="360"/>
      </w:pPr>
      <w:rPr>
        <w:rFonts w:ascii="Wingdings" w:hAnsi="Wingdings" w:hint="default"/>
      </w:rPr>
    </w:lvl>
    <w:lvl w:ilvl="3" w:tplc="0D48C13E">
      <w:start w:val="1"/>
      <w:numFmt w:val="bullet"/>
      <w:lvlText w:val=""/>
      <w:lvlJc w:val="left"/>
      <w:pPr>
        <w:ind w:left="2880" w:hanging="360"/>
      </w:pPr>
      <w:rPr>
        <w:rFonts w:ascii="Symbol" w:hAnsi="Symbol" w:hint="default"/>
      </w:rPr>
    </w:lvl>
    <w:lvl w:ilvl="4" w:tplc="DBCCDD3A">
      <w:start w:val="1"/>
      <w:numFmt w:val="bullet"/>
      <w:lvlText w:val="o"/>
      <w:lvlJc w:val="left"/>
      <w:pPr>
        <w:ind w:left="3600" w:hanging="360"/>
      </w:pPr>
      <w:rPr>
        <w:rFonts w:ascii="Courier New" w:hAnsi="Courier New" w:hint="default"/>
      </w:rPr>
    </w:lvl>
    <w:lvl w:ilvl="5" w:tplc="903E1BAE">
      <w:start w:val="1"/>
      <w:numFmt w:val="bullet"/>
      <w:lvlText w:val=""/>
      <w:lvlJc w:val="left"/>
      <w:pPr>
        <w:ind w:left="4320" w:hanging="360"/>
      </w:pPr>
      <w:rPr>
        <w:rFonts w:ascii="Wingdings" w:hAnsi="Wingdings" w:hint="default"/>
      </w:rPr>
    </w:lvl>
    <w:lvl w:ilvl="6" w:tplc="20C6D176">
      <w:start w:val="1"/>
      <w:numFmt w:val="bullet"/>
      <w:lvlText w:val=""/>
      <w:lvlJc w:val="left"/>
      <w:pPr>
        <w:ind w:left="5040" w:hanging="360"/>
      </w:pPr>
      <w:rPr>
        <w:rFonts w:ascii="Symbol" w:hAnsi="Symbol" w:hint="default"/>
      </w:rPr>
    </w:lvl>
    <w:lvl w:ilvl="7" w:tplc="410E32BA">
      <w:start w:val="1"/>
      <w:numFmt w:val="bullet"/>
      <w:lvlText w:val="o"/>
      <w:lvlJc w:val="left"/>
      <w:pPr>
        <w:ind w:left="5760" w:hanging="360"/>
      </w:pPr>
      <w:rPr>
        <w:rFonts w:ascii="Courier New" w:hAnsi="Courier New" w:hint="default"/>
      </w:rPr>
    </w:lvl>
    <w:lvl w:ilvl="8" w:tplc="772EAA62">
      <w:start w:val="1"/>
      <w:numFmt w:val="bullet"/>
      <w:lvlText w:val=""/>
      <w:lvlJc w:val="left"/>
      <w:pPr>
        <w:ind w:left="6480" w:hanging="360"/>
      </w:pPr>
      <w:rPr>
        <w:rFonts w:ascii="Wingdings" w:hAnsi="Wingdings" w:hint="default"/>
      </w:rPr>
    </w:lvl>
  </w:abstractNum>
  <w:abstractNum w:abstractNumId="73" w15:restartNumberingAfterBreak="0">
    <w:nsid w:val="7BC75A10"/>
    <w:multiLevelType w:val="multilevel"/>
    <w:tmpl w:val="BE7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02BD42"/>
    <w:multiLevelType w:val="hybridMultilevel"/>
    <w:tmpl w:val="7AF814BA"/>
    <w:lvl w:ilvl="0" w:tplc="A3C08E68">
      <w:start w:val="1"/>
      <w:numFmt w:val="bullet"/>
      <w:lvlText w:val=""/>
      <w:lvlJc w:val="left"/>
      <w:pPr>
        <w:ind w:left="1080" w:hanging="360"/>
      </w:pPr>
      <w:rPr>
        <w:rFonts w:ascii="Symbol" w:hAnsi="Symbol" w:hint="default"/>
      </w:rPr>
    </w:lvl>
    <w:lvl w:ilvl="1" w:tplc="9E887522">
      <w:start w:val="1"/>
      <w:numFmt w:val="bullet"/>
      <w:lvlText w:val="o"/>
      <w:lvlJc w:val="left"/>
      <w:pPr>
        <w:ind w:left="1440" w:hanging="360"/>
      </w:pPr>
      <w:rPr>
        <w:rFonts w:ascii="Courier New" w:hAnsi="Courier New" w:hint="default"/>
      </w:rPr>
    </w:lvl>
    <w:lvl w:ilvl="2" w:tplc="142075E2">
      <w:start w:val="1"/>
      <w:numFmt w:val="bullet"/>
      <w:lvlText w:val=""/>
      <w:lvlJc w:val="left"/>
      <w:pPr>
        <w:ind w:left="2160" w:hanging="360"/>
      </w:pPr>
      <w:rPr>
        <w:rFonts w:ascii="Wingdings" w:hAnsi="Wingdings" w:hint="default"/>
      </w:rPr>
    </w:lvl>
    <w:lvl w:ilvl="3" w:tplc="C7800B5E">
      <w:start w:val="1"/>
      <w:numFmt w:val="bullet"/>
      <w:lvlText w:val=""/>
      <w:lvlJc w:val="left"/>
      <w:pPr>
        <w:ind w:left="2880" w:hanging="360"/>
      </w:pPr>
      <w:rPr>
        <w:rFonts w:ascii="Symbol" w:hAnsi="Symbol" w:hint="default"/>
      </w:rPr>
    </w:lvl>
    <w:lvl w:ilvl="4" w:tplc="95543314">
      <w:start w:val="1"/>
      <w:numFmt w:val="bullet"/>
      <w:lvlText w:val="o"/>
      <w:lvlJc w:val="left"/>
      <w:pPr>
        <w:ind w:left="3600" w:hanging="360"/>
      </w:pPr>
      <w:rPr>
        <w:rFonts w:ascii="Courier New" w:hAnsi="Courier New" w:hint="default"/>
      </w:rPr>
    </w:lvl>
    <w:lvl w:ilvl="5" w:tplc="D26E725E">
      <w:start w:val="1"/>
      <w:numFmt w:val="bullet"/>
      <w:lvlText w:val=""/>
      <w:lvlJc w:val="left"/>
      <w:pPr>
        <w:ind w:left="4320" w:hanging="360"/>
      </w:pPr>
      <w:rPr>
        <w:rFonts w:ascii="Wingdings" w:hAnsi="Wingdings" w:hint="default"/>
      </w:rPr>
    </w:lvl>
    <w:lvl w:ilvl="6" w:tplc="E57A39C4">
      <w:start w:val="1"/>
      <w:numFmt w:val="bullet"/>
      <w:lvlText w:val=""/>
      <w:lvlJc w:val="left"/>
      <w:pPr>
        <w:ind w:left="5040" w:hanging="360"/>
      </w:pPr>
      <w:rPr>
        <w:rFonts w:ascii="Symbol" w:hAnsi="Symbol" w:hint="default"/>
      </w:rPr>
    </w:lvl>
    <w:lvl w:ilvl="7" w:tplc="6F708006">
      <w:start w:val="1"/>
      <w:numFmt w:val="bullet"/>
      <w:lvlText w:val="o"/>
      <w:lvlJc w:val="left"/>
      <w:pPr>
        <w:ind w:left="5760" w:hanging="360"/>
      </w:pPr>
      <w:rPr>
        <w:rFonts w:ascii="Courier New" w:hAnsi="Courier New" w:hint="default"/>
      </w:rPr>
    </w:lvl>
    <w:lvl w:ilvl="8" w:tplc="F5CE653C">
      <w:start w:val="1"/>
      <w:numFmt w:val="bullet"/>
      <w:lvlText w:val=""/>
      <w:lvlJc w:val="left"/>
      <w:pPr>
        <w:ind w:left="6480" w:hanging="360"/>
      </w:pPr>
      <w:rPr>
        <w:rFonts w:ascii="Wingdings" w:hAnsi="Wingdings" w:hint="default"/>
      </w:rPr>
    </w:lvl>
  </w:abstractNum>
  <w:num w:numId="1" w16cid:durableId="1373918626">
    <w:abstractNumId w:val="53"/>
  </w:num>
  <w:num w:numId="2" w16cid:durableId="1241021338">
    <w:abstractNumId w:val="11"/>
  </w:num>
  <w:num w:numId="3" w16cid:durableId="1854224760">
    <w:abstractNumId w:val="10"/>
  </w:num>
  <w:num w:numId="4" w16cid:durableId="916399046">
    <w:abstractNumId w:val="9"/>
  </w:num>
  <w:num w:numId="5" w16cid:durableId="1961453092">
    <w:abstractNumId w:val="8"/>
  </w:num>
  <w:num w:numId="6" w16cid:durableId="807355859">
    <w:abstractNumId w:val="7"/>
  </w:num>
  <w:num w:numId="7" w16cid:durableId="1762800307">
    <w:abstractNumId w:val="6"/>
  </w:num>
  <w:num w:numId="8" w16cid:durableId="1558472158">
    <w:abstractNumId w:val="5"/>
  </w:num>
  <w:num w:numId="9" w16cid:durableId="1745492997">
    <w:abstractNumId w:val="4"/>
  </w:num>
  <w:num w:numId="10" w16cid:durableId="737942177">
    <w:abstractNumId w:val="3"/>
  </w:num>
  <w:num w:numId="11" w16cid:durableId="2073892639">
    <w:abstractNumId w:val="2"/>
  </w:num>
  <w:num w:numId="12" w16cid:durableId="900991335">
    <w:abstractNumId w:val="1"/>
  </w:num>
  <w:num w:numId="13" w16cid:durableId="1246304287">
    <w:abstractNumId w:val="0"/>
  </w:num>
  <w:num w:numId="14" w16cid:durableId="1026784186">
    <w:abstractNumId w:val="48"/>
  </w:num>
  <w:num w:numId="15" w16cid:durableId="934943322">
    <w:abstractNumId w:val="33"/>
  </w:num>
  <w:num w:numId="16" w16cid:durableId="1798791359">
    <w:abstractNumId w:val="65"/>
  </w:num>
  <w:num w:numId="17" w16cid:durableId="199586441">
    <w:abstractNumId w:val="35"/>
  </w:num>
  <w:num w:numId="18" w16cid:durableId="1016081059">
    <w:abstractNumId w:val="19"/>
  </w:num>
  <w:num w:numId="19" w16cid:durableId="1587760164">
    <w:abstractNumId w:val="37"/>
  </w:num>
  <w:num w:numId="20" w16cid:durableId="1880050000">
    <w:abstractNumId w:val="12"/>
  </w:num>
  <w:num w:numId="21" w16cid:durableId="94519572">
    <w:abstractNumId w:val="23"/>
  </w:num>
  <w:num w:numId="22" w16cid:durableId="1212183730">
    <w:abstractNumId w:val="20"/>
  </w:num>
  <w:num w:numId="23" w16cid:durableId="1049450628">
    <w:abstractNumId w:val="51"/>
  </w:num>
  <w:num w:numId="24" w16cid:durableId="1618175141">
    <w:abstractNumId w:val="25"/>
  </w:num>
  <w:num w:numId="25" w16cid:durableId="119540732">
    <w:abstractNumId w:val="66"/>
  </w:num>
  <w:num w:numId="26" w16cid:durableId="1032800434">
    <w:abstractNumId w:val="24"/>
  </w:num>
  <w:num w:numId="27" w16cid:durableId="1284270532">
    <w:abstractNumId w:val="47"/>
  </w:num>
  <w:num w:numId="28" w16cid:durableId="677344176">
    <w:abstractNumId w:val="21"/>
  </w:num>
  <w:num w:numId="29" w16cid:durableId="387581021">
    <w:abstractNumId w:val="31"/>
  </w:num>
  <w:num w:numId="30" w16cid:durableId="1720546947">
    <w:abstractNumId w:val="44"/>
  </w:num>
  <w:num w:numId="31" w16cid:durableId="798302530">
    <w:abstractNumId w:val="68"/>
  </w:num>
  <w:num w:numId="32" w16cid:durableId="426508332">
    <w:abstractNumId w:val="13"/>
  </w:num>
  <w:num w:numId="33" w16cid:durableId="561521780">
    <w:abstractNumId w:val="14"/>
  </w:num>
  <w:num w:numId="34" w16cid:durableId="468942287">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542253819">
    <w:abstractNumId w:val="18"/>
  </w:num>
  <w:num w:numId="36" w16cid:durableId="1864630482">
    <w:abstractNumId w:val="62"/>
  </w:num>
  <w:num w:numId="37" w16cid:durableId="1547179906">
    <w:abstractNumId w:val="17"/>
  </w:num>
  <w:num w:numId="38" w16cid:durableId="2058551502">
    <w:abstractNumId w:val="49"/>
  </w:num>
  <w:num w:numId="39" w16cid:durableId="1515413741">
    <w:abstractNumId w:val="64"/>
  </w:num>
  <w:num w:numId="40" w16cid:durableId="2088453050">
    <w:abstractNumId w:val="40"/>
  </w:num>
  <w:num w:numId="41" w16cid:durableId="83112918">
    <w:abstractNumId w:val="50"/>
  </w:num>
  <w:num w:numId="42" w16cid:durableId="14043999">
    <w:abstractNumId w:val="72"/>
  </w:num>
  <w:num w:numId="43" w16cid:durableId="1339387892">
    <w:abstractNumId w:val="69"/>
  </w:num>
  <w:num w:numId="44" w16cid:durableId="553807673">
    <w:abstractNumId w:val="45"/>
  </w:num>
  <w:num w:numId="45" w16cid:durableId="1560752624">
    <w:abstractNumId w:val="54"/>
  </w:num>
  <w:num w:numId="46" w16cid:durableId="407769226">
    <w:abstractNumId w:val="22"/>
  </w:num>
  <w:num w:numId="47" w16cid:durableId="1052190486">
    <w:abstractNumId w:val="74"/>
  </w:num>
  <w:num w:numId="48" w16cid:durableId="695547513">
    <w:abstractNumId w:val="60"/>
  </w:num>
  <w:num w:numId="49" w16cid:durableId="828400989">
    <w:abstractNumId w:val="26"/>
  </w:num>
  <w:num w:numId="50" w16cid:durableId="1293252047">
    <w:abstractNumId w:val="41"/>
  </w:num>
  <w:num w:numId="51" w16cid:durableId="964196315">
    <w:abstractNumId w:val="70"/>
  </w:num>
  <w:num w:numId="52" w16cid:durableId="861283699">
    <w:abstractNumId w:val="57"/>
  </w:num>
  <w:num w:numId="53" w16cid:durableId="1030765969">
    <w:abstractNumId w:val="52"/>
  </w:num>
  <w:num w:numId="54" w16cid:durableId="2058358100">
    <w:abstractNumId w:val="28"/>
  </w:num>
  <w:num w:numId="55" w16cid:durableId="445933556">
    <w:abstractNumId w:val="42"/>
  </w:num>
  <w:num w:numId="56" w16cid:durableId="330137355">
    <w:abstractNumId w:val="55"/>
  </w:num>
  <w:num w:numId="57" w16cid:durableId="1494951467">
    <w:abstractNumId w:val="16"/>
  </w:num>
  <w:num w:numId="58" w16cid:durableId="1140609386">
    <w:abstractNumId w:val="56"/>
  </w:num>
  <w:num w:numId="59" w16cid:durableId="453524848">
    <w:abstractNumId w:val="58"/>
  </w:num>
  <w:num w:numId="60" w16cid:durableId="214050990">
    <w:abstractNumId w:val="43"/>
  </w:num>
  <w:num w:numId="61" w16cid:durableId="1965650510">
    <w:abstractNumId w:val="59"/>
  </w:num>
  <w:num w:numId="62" w16cid:durableId="1105534213">
    <w:abstractNumId w:val="61"/>
  </w:num>
  <w:num w:numId="63" w16cid:durableId="1831750916">
    <w:abstractNumId w:val="63"/>
  </w:num>
  <w:num w:numId="64" w16cid:durableId="429357361">
    <w:abstractNumId w:val="29"/>
  </w:num>
  <w:num w:numId="65" w16cid:durableId="1953972574">
    <w:abstractNumId w:val="71"/>
  </w:num>
  <w:num w:numId="66" w16cid:durableId="1655404179">
    <w:abstractNumId w:val="67"/>
  </w:num>
  <w:num w:numId="67" w16cid:durableId="25908774">
    <w:abstractNumId w:val="32"/>
  </w:num>
  <w:num w:numId="68" w16cid:durableId="1440221096">
    <w:abstractNumId w:val="15"/>
  </w:num>
  <w:num w:numId="69" w16cid:durableId="1673141681">
    <w:abstractNumId w:val="27"/>
  </w:num>
  <w:num w:numId="70" w16cid:durableId="1170021746">
    <w:abstractNumId w:val="39"/>
  </w:num>
  <w:num w:numId="71" w16cid:durableId="2077235982">
    <w:abstractNumId w:val="46"/>
  </w:num>
  <w:num w:numId="72" w16cid:durableId="1263805539">
    <w:abstractNumId w:val="30"/>
  </w:num>
  <w:num w:numId="73" w16cid:durableId="1653437987">
    <w:abstractNumId w:val="36"/>
  </w:num>
  <w:num w:numId="74" w16cid:durableId="288584422">
    <w:abstractNumId w:val="73"/>
  </w:num>
  <w:num w:numId="75" w16cid:durableId="482042203">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1"/>
    <w:rsid w:val="00000610"/>
    <w:rsid w:val="00001F7E"/>
    <w:rsid w:val="00002FAC"/>
    <w:rsid w:val="000033D3"/>
    <w:rsid w:val="0000414E"/>
    <w:rsid w:val="00005FAD"/>
    <w:rsid w:val="00007FA6"/>
    <w:rsid w:val="000106C8"/>
    <w:rsid w:val="000111C6"/>
    <w:rsid w:val="000113CC"/>
    <w:rsid w:val="00012F3F"/>
    <w:rsid w:val="00015037"/>
    <w:rsid w:val="000152E1"/>
    <w:rsid w:val="0001651C"/>
    <w:rsid w:val="0001747F"/>
    <w:rsid w:val="0002432C"/>
    <w:rsid w:val="00026176"/>
    <w:rsid w:val="0002663D"/>
    <w:rsid w:val="000269A6"/>
    <w:rsid w:val="00027E88"/>
    <w:rsid w:val="00027ECB"/>
    <w:rsid w:val="000321CD"/>
    <w:rsid w:val="00032CBB"/>
    <w:rsid w:val="00033118"/>
    <w:rsid w:val="000336B4"/>
    <w:rsid w:val="00033B54"/>
    <w:rsid w:val="00033C92"/>
    <w:rsid w:val="0003460A"/>
    <w:rsid w:val="00034CCA"/>
    <w:rsid w:val="00035C43"/>
    <w:rsid w:val="0003616E"/>
    <w:rsid w:val="00036ACC"/>
    <w:rsid w:val="000378BD"/>
    <w:rsid w:val="00037BFF"/>
    <w:rsid w:val="00041C15"/>
    <w:rsid w:val="000443D5"/>
    <w:rsid w:val="00046BF3"/>
    <w:rsid w:val="00047460"/>
    <w:rsid w:val="000477FB"/>
    <w:rsid w:val="000510B7"/>
    <w:rsid w:val="000557A8"/>
    <w:rsid w:val="000568A3"/>
    <w:rsid w:val="0006374D"/>
    <w:rsid w:val="00064198"/>
    <w:rsid w:val="00066FC3"/>
    <w:rsid w:val="000672C4"/>
    <w:rsid w:val="0006756E"/>
    <w:rsid w:val="00070583"/>
    <w:rsid w:val="0007113A"/>
    <w:rsid w:val="000726B1"/>
    <w:rsid w:val="00072D8D"/>
    <w:rsid w:val="000730E0"/>
    <w:rsid w:val="00073373"/>
    <w:rsid w:val="00073C0B"/>
    <w:rsid w:val="0007453B"/>
    <w:rsid w:val="00075627"/>
    <w:rsid w:val="00075A83"/>
    <w:rsid w:val="00077C6F"/>
    <w:rsid w:val="00080697"/>
    <w:rsid w:val="00081AFD"/>
    <w:rsid w:val="00082F82"/>
    <w:rsid w:val="000836A7"/>
    <w:rsid w:val="00084413"/>
    <w:rsid w:val="0008469A"/>
    <w:rsid w:val="00087076"/>
    <w:rsid w:val="00087328"/>
    <w:rsid w:val="00091ABA"/>
    <w:rsid w:val="00094C8F"/>
    <w:rsid w:val="0009594B"/>
    <w:rsid w:val="0009615D"/>
    <w:rsid w:val="00096505"/>
    <w:rsid w:val="000A38BC"/>
    <w:rsid w:val="000A4477"/>
    <w:rsid w:val="000A7CDC"/>
    <w:rsid w:val="000B07E3"/>
    <w:rsid w:val="000B2EF0"/>
    <w:rsid w:val="000B4DE3"/>
    <w:rsid w:val="000B782A"/>
    <w:rsid w:val="000C0A6B"/>
    <w:rsid w:val="000C1375"/>
    <w:rsid w:val="000C40DB"/>
    <w:rsid w:val="000C6730"/>
    <w:rsid w:val="000C7157"/>
    <w:rsid w:val="000C7745"/>
    <w:rsid w:val="000D068E"/>
    <w:rsid w:val="000D0954"/>
    <w:rsid w:val="000D0E7D"/>
    <w:rsid w:val="000D1497"/>
    <w:rsid w:val="000D24ED"/>
    <w:rsid w:val="000D337A"/>
    <w:rsid w:val="000E1CBE"/>
    <w:rsid w:val="000E2F0F"/>
    <w:rsid w:val="000E2FF0"/>
    <w:rsid w:val="000E3821"/>
    <w:rsid w:val="000E4963"/>
    <w:rsid w:val="000E5A57"/>
    <w:rsid w:val="000E7C8A"/>
    <w:rsid w:val="000F205C"/>
    <w:rsid w:val="000F23E1"/>
    <w:rsid w:val="000F530A"/>
    <w:rsid w:val="000F6989"/>
    <w:rsid w:val="000F6F9F"/>
    <w:rsid w:val="001000B6"/>
    <w:rsid w:val="00100315"/>
    <w:rsid w:val="001010BB"/>
    <w:rsid w:val="00101676"/>
    <w:rsid w:val="001021D6"/>
    <w:rsid w:val="0010288F"/>
    <w:rsid w:val="00111D5A"/>
    <w:rsid w:val="00115D1D"/>
    <w:rsid w:val="00116C2B"/>
    <w:rsid w:val="00120066"/>
    <w:rsid w:val="001210BC"/>
    <w:rsid w:val="0012146E"/>
    <w:rsid w:val="0012316F"/>
    <w:rsid w:val="00124236"/>
    <w:rsid w:val="001250F3"/>
    <w:rsid w:val="00125355"/>
    <w:rsid w:val="00125C9E"/>
    <w:rsid w:val="0013028F"/>
    <w:rsid w:val="0013123E"/>
    <w:rsid w:val="0013127D"/>
    <w:rsid w:val="0013162E"/>
    <w:rsid w:val="00131BC8"/>
    <w:rsid w:val="00134CB6"/>
    <w:rsid w:val="00136E52"/>
    <w:rsid w:val="00140AB8"/>
    <w:rsid w:val="00144A99"/>
    <w:rsid w:val="001463CD"/>
    <w:rsid w:val="00146E23"/>
    <w:rsid w:val="00146F70"/>
    <w:rsid w:val="00146FF1"/>
    <w:rsid w:val="0014783F"/>
    <w:rsid w:val="00153D45"/>
    <w:rsid w:val="00161660"/>
    <w:rsid w:val="00167648"/>
    <w:rsid w:val="0017025E"/>
    <w:rsid w:val="00172989"/>
    <w:rsid w:val="0017537F"/>
    <w:rsid w:val="00177082"/>
    <w:rsid w:val="001774F5"/>
    <w:rsid w:val="001802A2"/>
    <w:rsid w:val="00180E5F"/>
    <w:rsid w:val="001813A6"/>
    <w:rsid w:val="00181904"/>
    <w:rsid w:val="00182570"/>
    <w:rsid w:val="001848FC"/>
    <w:rsid w:val="001861E0"/>
    <w:rsid w:val="00187AA6"/>
    <w:rsid w:val="00190E4E"/>
    <w:rsid w:val="00191105"/>
    <w:rsid w:val="00191418"/>
    <w:rsid w:val="00193477"/>
    <w:rsid w:val="00197F0E"/>
    <w:rsid w:val="00197F18"/>
    <w:rsid w:val="001A0D03"/>
    <w:rsid w:val="001A14A8"/>
    <w:rsid w:val="001A152B"/>
    <w:rsid w:val="001A4375"/>
    <w:rsid w:val="001A6756"/>
    <w:rsid w:val="001A6B11"/>
    <w:rsid w:val="001A716D"/>
    <w:rsid w:val="001B000D"/>
    <w:rsid w:val="001B13D2"/>
    <w:rsid w:val="001B1F3C"/>
    <w:rsid w:val="001B2AE3"/>
    <w:rsid w:val="001B51C9"/>
    <w:rsid w:val="001B70BF"/>
    <w:rsid w:val="001B7CDF"/>
    <w:rsid w:val="001C0876"/>
    <w:rsid w:val="001C1BC2"/>
    <w:rsid w:val="001C232D"/>
    <w:rsid w:val="001C275E"/>
    <w:rsid w:val="001C37D6"/>
    <w:rsid w:val="001C4C95"/>
    <w:rsid w:val="001C4D61"/>
    <w:rsid w:val="001C4D6C"/>
    <w:rsid w:val="001C6E52"/>
    <w:rsid w:val="001C77B5"/>
    <w:rsid w:val="001C78D5"/>
    <w:rsid w:val="001D0C7E"/>
    <w:rsid w:val="001D0CB3"/>
    <w:rsid w:val="001D1013"/>
    <w:rsid w:val="001D1CA9"/>
    <w:rsid w:val="001D27D4"/>
    <w:rsid w:val="001D3520"/>
    <w:rsid w:val="001D3753"/>
    <w:rsid w:val="001D54E4"/>
    <w:rsid w:val="001D5587"/>
    <w:rsid w:val="001D5894"/>
    <w:rsid w:val="001E4199"/>
    <w:rsid w:val="001E5621"/>
    <w:rsid w:val="001E7E85"/>
    <w:rsid w:val="001F07F6"/>
    <w:rsid w:val="001F4200"/>
    <w:rsid w:val="001F6095"/>
    <w:rsid w:val="001F6173"/>
    <w:rsid w:val="00200304"/>
    <w:rsid w:val="00201264"/>
    <w:rsid w:val="00201354"/>
    <w:rsid w:val="00202331"/>
    <w:rsid w:val="00202734"/>
    <w:rsid w:val="00203529"/>
    <w:rsid w:val="00207808"/>
    <w:rsid w:val="002079DF"/>
    <w:rsid w:val="00211102"/>
    <w:rsid w:val="00211C06"/>
    <w:rsid w:val="00217011"/>
    <w:rsid w:val="002203DC"/>
    <w:rsid w:val="00220E06"/>
    <w:rsid w:val="00221E3C"/>
    <w:rsid w:val="002256AD"/>
    <w:rsid w:val="00230235"/>
    <w:rsid w:val="00230DC6"/>
    <w:rsid w:val="00232F74"/>
    <w:rsid w:val="00233DF1"/>
    <w:rsid w:val="0023423B"/>
    <w:rsid w:val="00236F80"/>
    <w:rsid w:val="00242CFD"/>
    <w:rsid w:val="00244E29"/>
    <w:rsid w:val="0024592C"/>
    <w:rsid w:val="00247BF0"/>
    <w:rsid w:val="002523AC"/>
    <w:rsid w:val="00252B03"/>
    <w:rsid w:val="00255EE5"/>
    <w:rsid w:val="00257959"/>
    <w:rsid w:val="0026307F"/>
    <w:rsid w:val="00264538"/>
    <w:rsid w:val="00265109"/>
    <w:rsid w:val="00266F7A"/>
    <w:rsid w:val="00267A6B"/>
    <w:rsid w:val="002725F5"/>
    <w:rsid w:val="002730BA"/>
    <w:rsid w:val="00273996"/>
    <w:rsid w:val="002762ED"/>
    <w:rsid w:val="002765C9"/>
    <w:rsid w:val="00277E78"/>
    <w:rsid w:val="002809F5"/>
    <w:rsid w:val="00281454"/>
    <w:rsid w:val="00283BAF"/>
    <w:rsid w:val="002840F5"/>
    <w:rsid w:val="0028426D"/>
    <w:rsid w:val="00285563"/>
    <w:rsid w:val="0028622B"/>
    <w:rsid w:val="00295954"/>
    <w:rsid w:val="002965B3"/>
    <w:rsid w:val="00296C59"/>
    <w:rsid w:val="002A00F0"/>
    <w:rsid w:val="002A0BE1"/>
    <w:rsid w:val="002A1086"/>
    <w:rsid w:val="002A184D"/>
    <w:rsid w:val="002A35E9"/>
    <w:rsid w:val="002A45AE"/>
    <w:rsid w:val="002A50E1"/>
    <w:rsid w:val="002A5C42"/>
    <w:rsid w:val="002A639D"/>
    <w:rsid w:val="002A6DDD"/>
    <w:rsid w:val="002A76D5"/>
    <w:rsid w:val="002B0C1F"/>
    <w:rsid w:val="002B1103"/>
    <w:rsid w:val="002B288A"/>
    <w:rsid w:val="002B525C"/>
    <w:rsid w:val="002B779C"/>
    <w:rsid w:val="002C1981"/>
    <w:rsid w:val="002C29BC"/>
    <w:rsid w:val="002C465F"/>
    <w:rsid w:val="002C4845"/>
    <w:rsid w:val="002C50A6"/>
    <w:rsid w:val="002D32F0"/>
    <w:rsid w:val="002D4192"/>
    <w:rsid w:val="002D5DAA"/>
    <w:rsid w:val="002E216F"/>
    <w:rsid w:val="002E4FBA"/>
    <w:rsid w:val="002E63B7"/>
    <w:rsid w:val="002E6A29"/>
    <w:rsid w:val="002E73C2"/>
    <w:rsid w:val="002F0C54"/>
    <w:rsid w:val="002F19F8"/>
    <w:rsid w:val="002F1DA8"/>
    <w:rsid w:val="002F3D40"/>
    <w:rsid w:val="002F47F1"/>
    <w:rsid w:val="002F6075"/>
    <w:rsid w:val="002F66A0"/>
    <w:rsid w:val="002F6A9A"/>
    <w:rsid w:val="002F6F70"/>
    <w:rsid w:val="002F7D32"/>
    <w:rsid w:val="00301FAC"/>
    <w:rsid w:val="00303478"/>
    <w:rsid w:val="00307E2A"/>
    <w:rsid w:val="003117DD"/>
    <w:rsid w:val="00313ABB"/>
    <w:rsid w:val="0031444E"/>
    <w:rsid w:val="0031670C"/>
    <w:rsid w:val="00320EFA"/>
    <w:rsid w:val="00321780"/>
    <w:rsid w:val="00323D40"/>
    <w:rsid w:val="00323EB2"/>
    <w:rsid w:val="00325B6C"/>
    <w:rsid w:val="0032610B"/>
    <w:rsid w:val="00326B00"/>
    <w:rsid w:val="003274D8"/>
    <w:rsid w:val="00327731"/>
    <w:rsid w:val="00330133"/>
    <w:rsid w:val="00330501"/>
    <w:rsid w:val="00332C9C"/>
    <w:rsid w:val="00333432"/>
    <w:rsid w:val="00334B6C"/>
    <w:rsid w:val="0033635B"/>
    <w:rsid w:val="00336F8F"/>
    <w:rsid w:val="0034069B"/>
    <w:rsid w:val="00343B3D"/>
    <w:rsid w:val="0034466F"/>
    <w:rsid w:val="00344EAB"/>
    <w:rsid w:val="00345137"/>
    <w:rsid w:val="003452F9"/>
    <w:rsid w:val="003454C8"/>
    <w:rsid w:val="00346871"/>
    <w:rsid w:val="003503AD"/>
    <w:rsid w:val="003506F1"/>
    <w:rsid w:val="00351914"/>
    <w:rsid w:val="00351C8F"/>
    <w:rsid w:val="00353718"/>
    <w:rsid w:val="00353A97"/>
    <w:rsid w:val="0035488E"/>
    <w:rsid w:val="00356A93"/>
    <w:rsid w:val="003604CC"/>
    <w:rsid w:val="003618EB"/>
    <w:rsid w:val="0036277E"/>
    <w:rsid w:val="003662E8"/>
    <w:rsid w:val="00373740"/>
    <w:rsid w:val="00373B0A"/>
    <w:rsid w:val="00374D79"/>
    <w:rsid w:val="00374DBA"/>
    <w:rsid w:val="00377C8C"/>
    <w:rsid w:val="003829E6"/>
    <w:rsid w:val="00384956"/>
    <w:rsid w:val="00385D0C"/>
    <w:rsid w:val="00387192"/>
    <w:rsid w:val="0039066B"/>
    <w:rsid w:val="00397CCC"/>
    <w:rsid w:val="003A3AB4"/>
    <w:rsid w:val="003A3D1D"/>
    <w:rsid w:val="003A4894"/>
    <w:rsid w:val="003A5B4B"/>
    <w:rsid w:val="003A61FE"/>
    <w:rsid w:val="003A72A8"/>
    <w:rsid w:val="003B02B1"/>
    <w:rsid w:val="003B44D3"/>
    <w:rsid w:val="003B4924"/>
    <w:rsid w:val="003B6414"/>
    <w:rsid w:val="003C1859"/>
    <w:rsid w:val="003C18E0"/>
    <w:rsid w:val="003C200E"/>
    <w:rsid w:val="003C2A9A"/>
    <w:rsid w:val="003C34B7"/>
    <w:rsid w:val="003C42D3"/>
    <w:rsid w:val="003C4C1C"/>
    <w:rsid w:val="003C5742"/>
    <w:rsid w:val="003C6335"/>
    <w:rsid w:val="003C6EA4"/>
    <w:rsid w:val="003C7132"/>
    <w:rsid w:val="003C7221"/>
    <w:rsid w:val="003C79C1"/>
    <w:rsid w:val="003D1CDC"/>
    <w:rsid w:val="003D3CC2"/>
    <w:rsid w:val="003D5FC5"/>
    <w:rsid w:val="003D66C2"/>
    <w:rsid w:val="003D67C4"/>
    <w:rsid w:val="003E5298"/>
    <w:rsid w:val="003E55DC"/>
    <w:rsid w:val="003E5820"/>
    <w:rsid w:val="003E6709"/>
    <w:rsid w:val="003E678D"/>
    <w:rsid w:val="003E772F"/>
    <w:rsid w:val="003F13A0"/>
    <w:rsid w:val="003F2817"/>
    <w:rsid w:val="003F34ED"/>
    <w:rsid w:val="003F461D"/>
    <w:rsid w:val="003F64C0"/>
    <w:rsid w:val="003F67F6"/>
    <w:rsid w:val="0040281C"/>
    <w:rsid w:val="00403C17"/>
    <w:rsid w:val="00404901"/>
    <w:rsid w:val="004101D8"/>
    <w:rsid w:val="00410861"/>
    <w:rsid w:val="004117F1"/>
    <w:rsid w:val="00421730"/>
    <w:rsid w:val="00422E12"/>
    <w:rsid w:val="0043118C"/>
    <w:rsid w:val="00431A90"/>
    <w:rsid w:val="0043264B"/>
    <w:rsid w:val="00437CDC"/>
    <w:rsid w:val="00437F83"/>
    <w:rsid w:val="00442CCB"/>
    <w:rsid w:val="00443447"/>
    <w:rsid w:val="00443B11"/>
    <w:rsid w:val="00443C9C"/>
    <w:rsid w:val="00443F6F"/>
    <w:rsid w:val="00444BD9"/>
    <w:rsid w:val="00445136"/>
    <w:rsid w:val="0044669E"/>
    <w:rsid w:val="00446935"/>
    <w:rsid w:val="004473C0"/>
    <w:rsid w:val="00447ABB"/>
    <w:rsid w:val="00451FBD"/>
    <w:rsid w:val="004528E4"/>
    <w:rsid w:val="00453780"/>
    <w:rsid w:val="004551A5"/>
    <w:rsid w:val="00455373"/>
    <w:rsid w:val="00457867"/>
    <w:rsid w:val="00460707"/>
    <w:rsid w:val="00462A25"/>
    <w:rsid w:val="00465D64"/>
    <w:rsid w:val="00466EAD"/>
    <w:rsid w:val="00470F35"/>
    <w:rsid w:val="00471149"/>
    <w:rsid w:val="00473890"/>
    <w:rsid w:val="00473F1E"/>
    <w:rsid w:val="00477FEC"/>
    <w:rsid w:val="00480533"/>
    <w:rsid w:val="00480954"/>
    <w:rsid w:val="00481378"/>
    <w:rsid w:val="00481980"/>
    <w:rsid w:val="00483068"/>
    <w:rsid w:val="004833A5"/>
    <w:rsid w:val="004843FC"/>
    <w:rsid w:val="00484F75"/>
    <w:rsid w:val="00486405"/>
    <w:rsid w:val="00486C4C"/>
    <w:rsid w:val="004908DA"/>
    <w:rsid w:val="00490E45"/>
    <w:rsid w:val="00491AE0"/>
    <w:rsid w:val="00492AF0"/>
    <w:rsid w:val="00494725"/>
    <w:rsid w:val="004A01E0"/>
    <w:rsid w:val="004A1571"/>
    <w:rsid w:val="004A250A"/>
    <w:rsid w:val="004A3DB0"/>
    <w:rsid w:val="004A3E8A"/>
    <w:rsid w:val="004B0AC0"/>
    <w:rsid w:val="004B3064"/>
    <w:rsid w:val="004B3DB0"/>
    <w:rsid w:val="004B42D9"/>
    <w:rsid w:val="004B638B"/>
    <w:rsid w:val="004B738E"/>
    <w:rsid w:val="004C0042"/>
    <w:rsid w:val="004C06CB"/>
    <w:rsid w:val="004C3841"/>
    <w:rsid w:val="004C5C43"/>
    <w:rsid w:val="004C6291"/>
    <w:rsid w:val="004D30EF"/>
    <w:rsid w:val="004D3D11"/>
    <w:rsid w:val="004D4643"/>
    <w:rsid w:val="004D6DCE"/>
    <w:rsid w:val="004E1607"/>
    <w:rsid w:val="004E2885"/>
    <w:rsid w:val="004E2D24"/>
    <w:rsid w:val="004E2D67"/>
    <w:rsid w:val="004E6515"/>
    <w:rsid w:val="004E6C9C"/>
    <w:rsid w:val="004F0EB6"/>
    <w:rsid w:val="004F201D"/>
    <w:rsid w:val="004F24CD"/>
    <w:rsid w:val="004F3064"/>
    <w:rsid w:val="004F412C"/>
    <w:rsid w:val="004F4570"/>
    <w:rsid w:val="004F6C0A"/>
    <w:rsid w:val="00500413"/>
    <w:rsid w:val="005034B7"/>
    <w:rsid w:val="005047D4"/>
    <w:rsid w:val="00505D26"/>
    <w:rsid w:val="00510898"/>
    <w:rsid w:val="00511941"/>
    <w:rsid w:val="00511B74"/>
    <w:rsid w:val="00511EE6"/>
    <w:rsid w:val="005123EC"/>
    <w:rsid w:val="00512F9E"/>
    <w:rsid w:val="0051306B"/>
    <w:rsid w:val="00516A7A"/>
    <w:rsid w:val="00517900"/>
    <w:rsid w:val="0052137C"/>
    <w:rsid w:val="0052622A"/>
    <w:rsid w:val="00530DF6"/>
    <w:rsid w:val="0053214A"/>
    <w:rsid w:val="005328A8"/>
    <w:rsid w:val="00533038"/>
    <w:rsid w:val="005338B0"/>
    <w:rsid w:val="0053622C"/>
    <w:rsid w:val="00540255"/>
    <w:rsid w:val="005408FB"/>
    <w:rsid w:val="00541D06"/>
    <w:rsid w:val="00543C37"/>
    <w:rsid w:val="005449FD"/>
    <w:rsid w:val="00547F4C"/>
    <w:rsid w:val="00550B3F"/>
    <w:rsid w:val="00551557"/>
    <w:rsid w:val="00551F42"/>
    <w:rsid w:val="005532BC"/>
    <w:rsid w:val="0055337E"/>
    <w:rsid w:val="00553D82"/>
    <w:rsid w:val="00556238"/>
    <w:rsid w:val="00557720"/>
    <w:rsid w:val="00560ED2"/>
    <w:rsid w:val="005615C3"/>
    <w:rsid w:val="0056166B"/>
    <w:rsid w:val="0056238A"/>
    <w:rsid w:val="00562776"/>
    <w:rsid w:val="005628DA"/>
    <w:rsid w:val="0057270B"/>
    <w:rsid w:val="005748F3"/>
    <w:rsid w:val="005750AE"/>
    <w:rsid w:val="00576E28"/>
    <w:rsid w:val="00577511"/>
    <w:rsid w:val="00580019"/>
    <w:rsid w:val="00582392"/>
    <w:rsid w:val="00583347"/>
    <w:rsid w:val="00583AD2"/>
    <w:rsid w:val="00587D4F"/>
    <w:rsid w:val="005929A7"/>
    <w:rsid w:val="00592FFE"/>
    <w:rsid w:val="0059361D"/>
    <w:rsid w:val="005952D3"/>
    <w:rsid w:val="0059550C"/>
    <w:rsid w:val="00595E6A"/>
    <w:rsid w:val="00595FE0"/>
    <w:rsid w:val="0059625C"/>
    <w:rsid w:val="005964A1"/>
    <w:rsid w:val="005964B7"/>
    <w:rsid w:val="00596620"/>
    <w:rsid w:val="005A0589"/>
    <w:rsid w:val="005A103C"/>
    <w:rsid w:val="005A1140"/>
    <w:rsid w:val="005A156C"/>
    <w:rsid w:val="005A2BC6"/>
    <w:rsid w:val="005A5738"/>
    <w:rsid w:val="005B26E6"/>
    <w:rsid w:val="005B27BB"/>
    <w:rsid w:val="005B4508"/>
    <w:rsid w:val="005B548E"/>
    <w:rsid w:val="005B73D3"/>
    <w:rsid w:val="005C42E3"/>
    <w:rsid w:val="005C492A"/>
    <w:rsid w:val="005C6D0E"/>
    <w:rsid w:val="005C7B30"/>
    <w:rsid w:val="005D1084"/>
    <w:rsid w:val="005D206A"/>
    <w:rsid w:val="005D20DE"/>
    <w:rsid w:val="005D5D6F"/>
    <w:rsid w:val="005D6104"/>
    <w:rsid w:val="005E0BE6"/>
    <w:rsid w:val="005E1EDF"/>
    <w:rsid w:val="005E1F36"/>
    <w:rsid w:val="005E76D1"/>
    <w:rsid w:val="005F0364"/>
    <w:rsid w:val="005F16A8"/>
    <w:rsid w:val="005F32A2"/>
    <w:rsid w:val="005F4D12"/>
    <w:rsid w:val="005F5373"/>
    <w:rsid w:val="005F588E"/>
    <w:rsid w:val="005F5F3A"/>
    <w:rsid w:val="005F7CD1"/>
    <w:rsid w:val="005F7EB0"/>
    <w:rsid w:val="005F7FE0"/>
    <w:rsid w:val="00600F0E"/>
    <w:rsid w:val="0060202D"/>
    <w:rsid w:val="0060240A"/>
    <w:rsid w:val="0061042E"/>
    <w:rsid w:val="006120B0"/>
    <w:rsid w:val="006124F1"/>
    <w:rsid w:val="00612C41"/>
    <w:rsid w:val="00613DC2"/>
    <w:rsid w:val="00614AB4"/>
    <w:rsid w:val="00616C0B"/>
    <w:rsid w:val="0062164F"/>
    <w:rsid w:val="0062342C"/>
    <w:rsid w:val="00624BB6"/>
    <w:rsid w:val="0063390B"/>
    <w:rsid w:val="00634BDE"/>
    <w:rsid w:val="00635134"/>
    <w:rsid w:val="00635153"/>
    <w:rsid w:val="006363A1"/>
    <w:rsid w:val="00640DC7"/>
    <w:rsid w:val="00640E31"/>
    <w:rsid w:val="00640FB9"/>
    <w:rsid w:val="00643111"/>
    <w:rsid w:val="00643440"/>
    <w:rsid w:val="00644E56"/>
    <w:rsid w:val="00646AE6"/>
    <w:rsid w:val="00647AC7"/>
    <w:rsid w:val="00651FCC"/>
    <w:rsid w:val="00657734"/>
    <w:rsid w:val="00657CA5"/>
    <w:rsid w:val="006608FC"/>
    <w:rsid w:val="00666E19"/>
    <w:rsid w:val="00670B2D"/>
    <w:rsid w:val="00670EEE"/>
    <w:rsid w:val="00671ABE"/>
    <w:rsid w:val="00674981"/>
    <w:rsid w:val="00674AA7"/>
    <w:rsid w:val="00675608"/>
    <w:rsid w:val="0067599B"/>
    <w:rsid w:val="00676706"/>
    <w:rsid w:val="00676816"/>
    <w:rsid w:val="00680467"/>
    <w:rsid w:val="006840F6"/>
    <w:rsid w:val="00684357"/>
    <w:rsid w:val="006864E9"/>
    <w:rsid w:val="00687804"/>
    <w:rsid w:val="00690AE0"/>
    <w:rsid w:val="006911D4"/>
    <w:rsid w:val="00692BB7"/>
    <w:rsid w:val="00692C48"/>
    <w:rsid w:val="00694D4D"/>
    <w:rsid w:val="00695D30"/>
    <w:rsid w:val="00696300"/>
    <w:rsid w:val="006969E8"/>
    <w:rsid w:val="006A0568"/>
    <w:rsid w:val="006A08E8"/>
    <w:rsid w:val="006A5007"/>
    <w:rsid w:val="006A770A"/>
    <w:rsid w:val="006A7CCD"/>
    <w:rsid w:val="006B071F"/>
    <w:rsid w:val="006B0DF1"/>
    <w:rsid w:val="006B2A2C"/>
    <w:rsid w:val="006B2D61"/>
    <w:rsid w:val="006B348E"/>
    <w:rsid w:val="006C19AC"/>
    <w:rsid w:val="006C65BA"/>
    <w:rsid w:val="006C6F96"/>
    <w:rsid w:val="006C7651"/>
    <w:rsid w:val="006C7DE6"/>
    <w:rsid w:val="006D018A"/>
    <w:rsid w:val="006D0AC9"/>
    <w:rsid w:val="006D2E54"/>
    <w:rsid w:val="006D3791"/>
    <w:rsid w:val="006D5E8B"/>
    <w:rsid w:val="006E2545"/>
    <w:rsid w:val="006E2F24"/>
    <w:rsid w:val="006E31DD"/>
    <w:rsid w:val="006E3481"/>
    <w:rsid w:val="006E5077"/>
    <w:rsid w:val="006E5FD6"/>
    <w:rsid w:val="006E7365"/>
    <w:rsid w:val="006F0ABC"/>
    <w:rsid w:val="006F0D59"/>
    <w:rsid w:val="006F1110"/>
    <w:rsid w:val="006F30CE"/>
    <w:rsid w:val="006F3C98"/>
    <w:rsid w:val="006F5C14"/>
    <w:rsid w:val="006F61DD"/>
    <w:rsid w:val="006F6954"/>
    <w:rsid w:val="006F7113"/>
    <w:rsid w:val="007000CB"/>
    <w:rsid w:val="00700469"/>
    <w:rsid w:val="00700C6D"/>
    <w:rsid w:val="00702830"/>
    <w:rsid w:val="00707AB9"/>
    <w:rsid w:val="00707E8E"/>
    <w:rsid w:val="00711FB3"/>
    <w:rsid w:val="00714091"/>
    <w:rsid w:val="00714CEB"/>
    <w:rsid w:val="00716120"/>
    <w:rsid w:val="007176F6"/>
    <w:rsid w:val="007212BC"/>
    <w:rsid w:val="007225FE"/>
    <w:rsid w:val="0072667B"/>
    <w:rsid w:val="00726B25"/>
    <w:rsid w:val="0073012A"/>
    <w:rsid w:val="007305E1"/>
    <w:rsid w:val="00730A98"/>
    <w:rsid w:val="007312BA"/>
    <w:rsid w:val="007324B1"/>
    <w:rsid w:val="00732666"/>
    <w:rsid w:val="00734AE0"/>
    <w:rsid w:val="00736146"/>
    <w:rsid w:val="00736FCA"/>
    <w:rsid w:val="00737008"/>
    <w:rsid w:val="00741EED"/>
    <w:rsid w:val="00742D82"/>
    <w:rsid w:val="007436FF"/>
    <w:rsid w:val="007452C8"/>
    <w:rsid w:val="007479D7"/>
    <w:rsid w:val="007506DE"/>
    <w:rsid w:val="00751B5C"/>
    <w:rsid w:val="00753B22"/>
    <w:rsid w:val="0075620D"/>
    <w:rsid w:val="00756DE0"/>
    <w:rsid w:val="00757633"/>
    <w:rsid w:val="00761D44"/>
    <w:rsid w:val="00762D56"/>
    <w:rsid w:val="00763D0B"/>
    <w:rsid w:val="00764E59"/>
    <w:rsid w:val="00765A53"/>
    <w:rsid w:val="0076696D"/>
    <w:rsid w:val="0076762E"/>
    <w:rsid w:val="007706B6"/>
    <w:rsid w:val="00770858"/>
    <w:rsid w:val="00770D62"/>
    <w:rsid w:val="007714E4"/>
    <w:rsid w:val="00772864"/>
    <w:rsid w:val="00772C0A"/>
    <w:rsid w:val="007768C2"/>
    <w:rsid w:val="00777E63"/>
    <w:rsid w:val="007812EC"/>
    <w:rsid w:val="00782412"/>
    <w:rsid w:val="00783C62"/>
    <w:rsid w:val="00785608"/>
    <w:rsid w:val="00785D86"/>
    <w:rsid w:val="00786532"/>
    <w:rsid w:val="00786E5C"/>
    <w:rsid w:val="0078710B"/>
    <w:rsid w:val="007876E9"/>
    <w:rsid w:val="00791402"/>
    <w:rsid w:val="00791A29"/>
    <w:rsid w:val="0079277D"/>
    <w:rsid w:val="00793515"/>
    <w:rsid w:val="0079417E"/>
    <w:rsid w:val="00794369"/>
    <w:rsid w:val="00795CC0"/>
    <w:rsid w:val="00795F0F"/>
    <w:rsid w:val="007A3D3A"/>
    <w:rsid w:val="007B5D88"/>
    <w:rsid w:val="007B7BAE"/>
    <w:rsid w:val="007C2019"/>
    <w:rsid w:val="007C2E75"/>
    <w:rsid w:val="007C3FC1"/>
    <w:rsid w:val="007C44BE"/>
    <w:rsid w:val="007C4682"/>
    <w:rsid w:val="007C53CD"/>
    <w:rsid w:val="007C6FB8"/>
    <w:rsid w:val="007D0EEA"/>
    <w:rsid w:val="007D1F4F"/>
    <w:rsid w:val="007D2C3E"/>
    <w:rsid w:val="007D3DC7"/>
    <w:rsid w:val="007D4527"/>
    <w:rsid w:val="007D5073"/>
    <w:rsid w:val="007D6BBA"/>
    <w:rsid w:val="007D7D33"/>
    <w:rsid w:val="007E1CEC"/>
    <w:rsid w:val="007E1F67"/>
    <w:rsid w:val="007E2407"/>
    <w:rsid w:val="007E4019"/>
    <w:rsid w:val="007E5707"/>
    <w:rsid w:val="007E7A7F"/>
    <w:rsid w:val="007F14A0"/>
    <w:rsid w:val="007F2741"/>
    <w:rsid w:val="007F29E0"/>
    <w:rsid w:val="007F3000"/>
    <w:rsid w:val="007F4001"/>
    <w:rsid w:val="007F4645"/>
    <w:rsid w:val="007F5365"/>
    <w:rsid w:val="007F7E25"/>
    <w:rsid w:val="0080059E"/>
    <w:rsid w:val="0080141A"/>
    <w:rsid w:val="00801CD7"/>
    <w:rsid w:val="00803154"/>
    <w:rsid w:val="00803E80"/>
    <w:rsid w:val="00804CFF"/>
    <w:rsid w:val="0081019C"/>
    <w:rsid w:val="00810EB7"/>
    <w:rsid w:val="0081421C"/>
    <w:rsid w:val="00816BC8"/>
    <w:rsid w:val="00820256"/>
    <w:rsid w:val="0082430E"/>
    <w:rsid w:val="00824C9D"/>
    <w:rsid w:val="00824CF5"/>
    <w:rsid w:val="008256A9"/>
    <w:rsid w:val="00826546"/>
    <w:rsid w:val="00826ECD"/>
    <w:rsid w:val="00827281"/>
    <w:rsid w:val="008279B4"/>
    <w:rsid w:val="008302C5"/>
    <w:rsid w:val="0083275A"/>
    <w:rsid w:val="00833946"/>
    <w:rsid w:val="0083544D"/>
    <w:rsid w:val="008357E1"/>
    <w:rsid w:val="00835FEE"/>
    <w:rsid w:val="00836BC1"/>
    <w:rsid w:val="008370F0"/>
    <w:rsid w:val="00840048"/>
    <w:rsid w:val="00845238"/>
    <w:rsid w:val="008459AD"/>
    <w:rsid w:val="00846F59"/>
    <w:rsid w:val="008501AB"/>
    <w:rsid w:val="008502CD"/>
    <w:rsid w:val="0085139D"/>
    <w:rsid w:val="00851BA1"/>
    <w:rsid w:val="00853395"/>
    <w:rsid w:val="008539EB"/>
    <w:rsid w:val="00854DEF"/>
    <w:rsid w:val="008560A3"/>
    <w:rsid w:val="00857CA2"/>
    <w:rsid w:val="00860EC5"/>
    <w:rsid w:val="008632BB"/>
    <w:rsid w:val="0086334B"/>
    <w:rsid w:val="00863E83"/>
    <w:rsid w:val="00870DAC"/>
    <w:rsid w:val="00872983"/>
    <w:rsid w:val="00872EE6"/>
    <w:rsid w:val="00873376"/>
    <w:rsid w:val="00873CB7"/>
    <w:rsid w:val="008760D8"/>
    <w:rsid w:val="00876B59"/>
    <w:rsid w:val="008804F0"/>
    <w:rsid w:val="00881A90"/>
    <w:rsid w:val="00883F37"/>
    <w:rsid w:val="00885051"/>
    <w:rsid w:val="008856F2"/>
    <w:rsid w:val="00885E62"/>
    <w:rsid w:val="00886B8C"/>
    <w:rsid w:val="00887B52"/>
    <w:rsid w:val="00892228"/>
    <w:rsid w:val="00893EC3"/>
    <w:rsid w:val="00896EAF"/>
    <w:rsid w:val="008A1CFC"/>
    <w:rsid w:val="008A3B51"/>
    <w:rsid w:val="008A50A1"/>
    <w:rsid w:val="008A58D2"/>
    <w:rsid w:val="008A6ABE"/>
    <w:rsid w:val="008B15A3"/>
    <w:rsid w:val="008B3652"/>
    <w:rsid w:val="008B3EF9"/>
    <w:rsid w:val="008B4049"/>
    <w:rsid w:val="008B4955"/>
    <w:rsid w:val="008B61AF"/>
    <w:rsid w:val="008B6B3E"/>
    <w:rsid w:val="008B6B9B"/>
    <w:rsid w:val="008B6DBC"/>
    <w:rsid w:val="008B7D8A"/>
    <w:rsid w:val="008C1977"/>
    <w:rsid w:val="008C5468"/>
    <w:rsid w:val="008C5A75"/>
    <w:rsid w:val="008D1290"/>
    <w:rsid w:val="008D1FF6"/>
    <w:rsid w:val="008D207C"/>
    <w:rsid w:val="008D2D22"/>
    <w:rsid w:val="008D386E"/>
    <w:rsid w:val="008D5666"/>
    <w:rsid w:val="008D5C47"/>
    <w:rsid w:val="008D7E93"/>
    <w:rsid w:val="008E05B9"/>
    <w:rsid w:val="008E0B49"/>
    <w:rsid w:val="008E6A37"/>
    <w:rsid w:val="008F0F05"/>
    <w:rsid w:val="008F144F"/>
    <w:rsid w:val="008F1587"/>
    <w:rsid w:val="008F504E"/>
    <w:rsid w:val="008F5C26"/>
    <w:rsid w:val="008F765A"/>
    <w:rsid w:val="009010F2"/>
    <w:rsid w:val="00901D47"/>
    <w:rsid w:val="009021AD"/>
    <w:rsid w:val="00904C78"/>
    <w:rsid w:val="00906C7E"/>
    <w:rsid w:val="00906D85"/>
    <w:rsid w:val="00906F15"/>
    <w:rsid w:val="00907428"/>
    <w:rsid w:val="00907FDF"/>
    <w:rsid w:val="009113DC"/>
    <w:rsid w:val="0091719C"/>
    <w:rsid w:val="00917C86"/>
    <w:rsid w:val="00921D5E"/>
    <w:rsid w:val="00925F0E"/>
    <w:rsid w:val="00926A4E"/>
    <w:rsid w:val="00926B78"/>
    <w:rsid w:val="00927EAC"/>
    <w:rsid w:val="009300A2"/>
    <w:rsid w:val="00930475"/>
    <w:rsid w:val="00930A48"/>
    <w:rsid w:val="00931462"/>
    <w:rsid w:val="00934A7E"/>
    <w:rsid w:val="00935097"/>
    <w:rsid w:val="00935AB6"/>
    <w:rsid w:val="009375FC"/>
    <w:rsid w:val="00937C57"/>
    <w:rsid w:val="00940662"/>
    <w:rsid w:val="00941BCC"/>
    <w:rsid w:val="00941DC8"/>
    <w:rsid w:val="0094455B"/>
    <w:rsid w:val="009518C7"/>
    <w:rsid w:val="0095375B"/>
    <w:rsid w:val="0095389C"/>
    <w:rsid w:val="00956667"/>
    <w:rsid w:val="0096237B"/>
    <w:rsid w:val="00963AB7"/>
    <w:rsid w:val="00963C1D"/>
    <w:rsid w:val="00963D74"/>
    <w:rsid w:val="00964C42"/>
    <w:rsid w:val="00964EC5"/>
    <w:rsid w:val="00965025"/>
    <w:rsid w:val="009655E2"/>
    <w:rsid w:val="00970508"/>
    <w:rsid w:val="0097216D"/>
    <w:rsid w:val="00974FC8"/>
    <w:rsid w:val="00975A22"/>
    <w:rsid w:val="00980072"/>
    <w:rsid w:val="009801EE"/>
    <w:rsid w:val="00982E96"/>
    <w:rsid w:val="00983148"/>
    <w:rsid w:val="00983584"/>
    <w:rsid w:val="009839E4"/>
    <w:rsid w:val="00983D58"/>
    <w:rsid w:val="00985A46"/>
    <w:rsid w:val="00986906"/>
    <w:rsid w:val="009872F0"/>
    <w:rsid w:val="009901C2"/>
    <w:rsid w:val="0099141B"/>
    <w:rsid w:val="009918DE"/>
    <w:rsid w:val="009920DF"/>
    <w:rsid w:val="0099216D"/>
    <w:rsid w:val="00994A83"/>
    <w:rsid w:val="00995962"/>
    <w:rsid w:val="00996617"/>
    <w:rsid w:val="00997527"/>
    <w:rsid w:val="00997FAE"/>
    <w:rsid w:val="009A0752"/>
    <w:rsid w:val="009A1772"/>
    <w:rsid w:val="009A2F87"/>
    <w:rsid w:val="009A420A"/>
    <w:rsid w:val="009A5503"/>
    <w:rsid w:val="009A6F31"/>
    <w:rsid w:val="009B040B"/>
    <w:rsid w:val="009B226D"/>
    <w:rsid w:val="009B2A9B"/>
    <w:rsid w:val="009B6D6D"/>
    <w:rsid w:val="009C03D5"/>
    <w:rsid w:val="009C07BF"/>
    <w:rsid w:val="009C07EB"/>
    <w:rsid w:val="009C23A0"/>
    <w:rsid w:val="009C327B"/>
    <w:rsid w:val="009C49FA"/>
    <w:rsid w:val="009C5348"/>
    <w:rsid w:val="009C6016"/>
    <w:rsid w:val="009C771A"/>
    <w:rsid w:val="009C7B24"/>
    <w:rsid w:val="009D33A5"/>
    <w:rsid w:val="009D35F8"/>
    <w:rsid w:val="009D56DF"/>
    <w:rsid w:val="009E1DE6"/>
    <w:rsid w:val="009E2963"/>
    <w:rsid w:val="009E332E"/>
    <w:rsid w:val="009E3595"/>
    <w:rsid w:val="009E4789"/>
    <w:rsid w:val="009E571D"/>
    <w:rsid w:val="009F115C"/>
    <w:rsid w:val="009F1EF9"/>
    <w:rsid w:val="009F2C34"/>
    <w:rsid w:val="009F35EB"/>
    <w:rsid w:val="009F583B"/>
    <w:rsid w:val="009F5ADB"/>
    <w:rsid w:val="00A00406"/>
    <w:rsid w:val="00A01853"/>
    <w:rsid w:val="00A02A32"/>
    <w:rsid w:val="00A02A60"/>
    <w:rsid w:val="00A0425C"/>
    <w:rsid w:val="00A05609"/>
    <w:rsid w:val="00A06E14"/>
    <w:rsid w:val="00A07D64"/>
    <w:rsid w:val="00A1014F"/>
    <w:rsid w:val="00A10B14"/>
    <w:rsid w:val="00A114B8"/>
    <w:rsid w:val="00A138C4"/>
    <w:rsid w:val="00A15066"/>
    <w:rsid w:val="00A15231"/>
    <w:rsid w:val="00A17161"/>
    <w:rsid w:val="00A17D4C"/>
    <w:rsid w:val="00A21B9A"/>
    <w:rsid w:val="00A2291A"/>
    <w:rsid w:val="00A23371"/>
    <w:rsid w:val="00A2388A"/>
    <w:rsid w:val="00A24FA3"/>
    <w:rsid w:val="00A25021"/>
    <w:rsid w:val="00A275AD"/>
    <w:rsid w:val="00A303C2"/>
    <w:rsid w:val="00A30CBA"/>
    <w:rsid w:val="00A311DE"/>
    <w:rsid w:val="00A3152C"/>
    <w:rsid w:val="00A331DC"/>
    <w:rsid w:val="00A354AD"/>
    <w:rsid w:val="00A35CE3"/>
    <w:rsid w:val="00A36636"/>
    <w:rsid w:val="00A37584"/>
    <w:rsid w:val="00A4107C"/>
    <w:rsid w:val="00A41B88"/>
    <w:rsid w:val="00A423E0"/>
    <w:rsid w:val="00A42BD9"/>
    <w:rsid w:val="00A45352"/>
    <w:rsid w:val="00A46569"/>
    <w:rsid w:val="00A4715E"/>
    <w:rsid w:val="00A50DC3"/>
    <w:rsid w:val="00A526B3"/>
    <w:rsid w:val="00A54496"/>
    <w:rsid w:val="00A54B49"/>
    <w:rsid w:val="00A575BF"/>
    <w:rsid w:val="00A62C37"/>
    <w:rsid w:val="00A63167"/>
    <w:rsid w:val="00A64110"/>
    <w:rsid w:val="00A7081F"/>
    <w:rsid w:val="00A72318"/>
    <w:rsid w:val="00A750E5"/>
    <w:rsid w:val="00A815CF"/>
    <w:rsid w:val="00A823AD"/>
    <w:rsid w:val="00A823CC"/>
    <w:rsid w:val="00A84D53"/>
    <w:rsid w:val="00A85511"/>
    <w:rsid w:val="00A868CD"/>
    <w:rsid w:val="00A9236A"/>
    <w:rsid w:val="00A92FC3"/>
    <w:rsid w:val="00A946F3"/>
    <w:rsid w:val="00A949E9"/>
    <w:rsid w:val="00A96430"/>
    <w:rsid w:val="00AA114C"/>
    <w:rsid w:val="00AA1952"/>
    <w:rsid w:val="00AA26E3"/>
    <w:rsid w:val="00AA3FBF"/>
    <w:rsid w:val="00AA531F"/>
    <w:rsid w:val="00AA7C83"/>
    <w:rsid w:val="00AB12CC"/>
    <w:rsid w:val="00AB1AC1"/>
    <w:rsid w:val="00AB296B"/>
    <w:rsid w:val="00AB3CBE"/>
    <w:rsid w:val="00AB4116"/>
    <w:rsid w:val="00AB54AD"/>
    <w:rsid w:val="00AB5AC4"/>
    <w:rsid w:val="00AB5B2F"/>
    <w:rsid w:val="00AB7B5A"/>
    <w:rsid w:val="00AC2174"/>
    <w:rsid w:val="00AC3098"/>
    <w:rsid w:val="00AC36C2"/>
    <w:rsid w:val="00AC384B"/>
    <w:rsid w:val="00AC56A9"/>
    <w:rsid w:val="00AD00F6"/>
    <w:rsid w:val="00AD078D"/>
    <w:rsid w:val="00AD130B"/>
    <w:rsid w:val="00AD2E5E"/>
    <w:rsid w:val="00AD5D63"/>
    <w:rsid w:val="00AD7E2B"/>
    <w:rsid w:val="00AE5473"/>
    <w:rsid w:val="00AE768D"/>
    <w:rsid w:val="00AF09A2"/>
    <w:rsid w:val="00AF4016"/>
    <w:rsid w:val="00AF525B"/>
    <w:rsid w:val="00AF5E29"/>
    <w:rsid w:val="00AF6DAD"/>
    <w:rsid w:val="00AF702D"/>
    <w:rsid w:val="00AF7589"/>
    <w:rsid w:val="00AF79DE"/>
    <w:rsid w:val="00AF7CFC"/>
    <w:rsid w:val="00B029A2"/>
    <w:rsid w:val="00B03948"/>
    <w:rsid w:val="00B03FDE"/>
    <w:rsid w:val="00B042B9"/>
    <w:rsid w:val="00B05521"/>
    <w:rsid w:val="00B0583C"/>
    <w:rsid w:val="00B12FDD"/>
    <w:rsid w:val="00B15E77"/>
    <w:rsid w:val="00B21DF0"/>
    <w:rsid w:val="00B2366B"/>
    <w:rsid w:val="00B24D3F"/>
    <w:rsid w:val="00B252A4"/>
    <w:rsid w:val="00B2789C"/>
    <w:rsid w:val="00B30595"/>
    <w:rsid w:val="00B326EB"/>
    <w:rsid w:val="00B32B0B"/>
    <w:rsid w:val="00B34052"/>
    <w:rsid w:val="00B34814"/>
    <w:rsid w:val="00B348E9"/>
    <w:rsid w:val="00B34DE6"/>
    <w:rsid w:val="00B37647"/>
    <w:rsid w:val="00B37E8E"/>
    <w:rsid w:val="00B4233B"/>
    <w:rsid w:val="00B43E38"/>
    <w:rsid w:val="00B44BE2"/>
    <w:rsid w:val="00B45153"/>
    <w:rsid w:val="00B46F9C"/>
    <w:rsid w:val="00B47272"/>
    <w:rsid w:val="00B50138"/>
    <w:rsid w:val="00B54E18"/>
    <w:rsid w:val="00B5524E"/>
    <w:rsid w:val="00B56FA8"/>
    <w:rsid w:val="00B57585"/>
    <w:rsid w:val="00B618DF"/>
    <w:rsid w:val="00B632E1"/>
    <w:rsid w:val="00B6397E"/>
    <w:rsid w:val="00B64175"/>
    <w:rsid w:val="00B64430"/>
    <w:rsid w:val="00B6784F"/>
    <w:rsid w:val="00B72B6C"/>
    <w:rsid w:val="00B72DAE"/>
    <w:rsid w:val="00B74BF4"/>
    <w:rsid w:val="00B75CFB"/>
    <w:rsid w:val="00B762B6"/>
    <w:rsid w:val="00B762D7"/>
    <w:rsid w:val="00B77E3B"/>
    <w:rsid w:val="00B77EC6"/>
    <w:rsid w:val="00B80F47"/>
    <w:rsid w:val="00B81771"/>
    <w:rsid w:val="00B86AF5"/>
    <w:rsid w:val="00B870FD"/>
    <w:rsid w:val="00B900BE"/>
    <w:rsid w:val="00B92978"/>
    <w:rsid w:val="00BA09DB"/>
    <w:rsid w:val="00BA23C8"/>
    <w:rsid w:val="00BA24D9"/>
    <w:rsid w:val="00BA2B6F"/>
    <w:rsid w:val="00BA3C79"/>
    <w:rsid w:val="00BA49CA"/>
    <w:rsid w:val="00BA4AFD"/>
    <w:rsid w:val="00BA5507"/>
    <w:rsid w:val="00BA5F6E"/>
    <w:rsid w:val="00BB4F47"/>
    <w:rsid w:val="00BB507E"/>
    <w:rsid w:val="00BB7C34"/>
    <w:rsid w:val="00BC0759"/>
    <w:rsid w:val="00BC09EE"/>
    <w:rsid w:val="00BC1873"/>
    <w:rsid w:val="00BC2936"/>
    <w:rsid w:val="00BC38A4"/>
    <w:rsid w:val="00BC3F7A"/>
    <w:rsid w:val="00BC44C6"/>
    <w:rsid w:val="00BC4AD0"/>
    <w:rsid w:val="00BC568F"/>
    <w:rsid w:val="00BD00EC"/>
    <w:rsid w:val="00BD2BAC"/>
    <w:rsid w:val="00BD40BB"/>
    <w:rsid w:val="00BD5552"/>
    <w:rsid w:val="00BD55E0"/>
    <w:rsid w:val="00BD6F2E"/>
    <w:rsid w:val="00BE31F3"/>
    <w:rsid w:val="00BE4615"/>
    <w:rsid w:val="00BE6DF7"/>
    <w:rsid w:val="00BF09CC"/>
    <w:rsid w:val="00BF0F0C"/>
    <w:rsid w:val="00BF1460"/>
    <w:rsid w:val="00BF31A9"/>
    <w:rsid w:val="00BF3E94"/>
    <w:rsid w:val="00BF67A8"/>
    <w:rsid w:val="00C006A3"/>
    <w:rsid w:val="00C008B0"/>
    <w:rsid w:val="00C00A08"/>
    <w:rsid w:val="00C02CFC"/>
    <w:rsid w:val="00C03110"/>
    <w:rsid w:val="00C041D0"/>
    <w:rsid w:val="00C06E3A"/>
    <w:rsid w:val="00C07B91"/>
    <w:rsid w:val="00C1088A"/>
    <w:rsid w:val="00C12187"/>
    <w:rsid w:val="00C14CC6"/>
    <w:rsid w:val="00C1586D"/>
    <w:rsid w:val="00C15DA8"/>
    <w:rsid w:val="00C15DF0"/>
    <w:rsid w:val="00C17528"/>
    <w:rsid w:val="00C21811"/>
    <w:rsid w:val="00C2241C"/>
    <w:rsid w:val="00C248AE"/>
    <w:rsid w:val="00C26687"/>
    <w:rsid w:val="00C2720A"/>
    <w:rsid w:val="00C27BA7"/>
    <w:rsid w:val="00C31E01"/>
    <w:rsid w:val="00C37956"/>
    <w:rsid w:val="00C37BEE"/>
    <w:rsid w:val="00C40CFE"/>
    <w:rsid w:val="00C41508"/>
    <w:rsid w:val="00C4162A"/>
    <w:rsid w:val="00C41F5D"/>
    <w:rsid w:val="00C42A8C"/>
    <w:rsid w:val="00C44A6F"/>
    <w:rsid w:val="00C45747"/>
    <w:rsid w:val="00C45B66"/>
    <w:rsid w:val="00C46894"/>
    <w:rsid w:val="00C47129"/>
    <w:rsid w:val="00C5234C"/>
    <w:rsid w:val="00C54300"/>
    <w:rsid w:val="00C54372"/>
    <w:rsid w:val="00C5686D"/>
    <w:rsid w:val="00C577A4"/>
    <w:rsid w:val="00C610BB"/>
    <w:rsid w:val="00C62938"/>
    <w:rsid w:val="00C62D06"/>
    <w:rsid w:val="00C633C6"/>
    <w:rsid w:val="00C65C22"/>
    <w:rsid w:val="00C73B41"/>
    <w:rsid w:val="00C73F92"/>
    <w:rsid w:val="00C8057E"/>
    <w:rsid w:val="00C80922"/>
    <w:rsid w:val="00C80A98"/>
    <w:rsid w:val="00C80ED3"/>
    <w:rsid w:val="00C8169F"/>
    <w:rsid w:val="00C84CF0"/>
    <w:rsid w:val="00C851CF"/>
    <w:rsid w:val="00C8566F"/>
    <w:rsid w:val="00C90916"/>
    <w:rsid w:val="00C90B72"/>
    <w:rsid w:val="00C92FB5"/>
    <w:rsid w:val="00C9305E"/>
    <w:rsid w:val="00C9511C"/>
    <w:rsid w:val="00C95DB8"/>
    <w:rsid w:val="00C96880"/>
    <w:rsid w:val="00C96C19"/>
    <w:rsid w:val="00CA1CA8"/>
    <w:rsid w:val="00CA6274"/>
    <w:rsid w:val="00CB201D"/>
    <w:rsid w:val="00CB2D3F"/>
    <w:rsid w:val="00CB3A6A"/>
    <w:rsid w:val="00CB3B8E"/>
    <w:rsid w:val="00CB4D36"/>
    <w:rsid w:val="00CB68B9"/>
    <w:rsid w:val="00CB6FD2"/>
    <w:rsid w:val="00CC0487"/>
    <w:rsid w:val="00CC2E01"/>
    <w:rsid w:val="00CC557C"/>
    <w:rsid w:val="00CC5970"/>
    <w:rsid w:val="00CC6331"/>
    <w:rsid w:val="00CC6AF1"/>
    <w:rsid w:val="00CD0828"/>
    <w:rsid w:val="00CD1E6D"/>
    <w:rsid w:val="00CD1F9B"/>
    <w:rsid w:val="00CD2163"/>
    <w:rsid w:val="00CD2EAE"/>
    <w:rsid w:val="00CD4391"/>
    <w:rsid w:val="00CD475C"/>
    <w:rsid w:val="00CE0DEE"/>
    <w:rsid w:val="00CE55D2"/>
    <w:rsid w:val="00CE6D3E"/>
    <w:rsid w:val="00CE77F0"/>
    <w:rsid w:val="00CF5173"/>
    <w:rsid w:val="00CF7710"/>
    <w:rsid w:val="00CF7F43"/>
    <w:rsid w:val="00D012B8"/>
    <w:rsid w:val="00D018AF"/>
    <w:rsid w:val="00D01FC5"/>
    <w:rsid w:val="00D02C04"/>
    <w:rsid w:val="00D02F60"/>
    <w:rsid w:val="00D041E5"/>
    <w:rsid w:val="00D04F1F"/>
    <w:rsid w:val="00D05E90"/>
    <w:rsid w:val="00D0714D"/>
    <w:rsid w:val="00D10150"/>
    <w:rsid w:val="00D11A44"/>
    <w:rsid w:val="00D11DED"/>
    <w:rsid w:val="00D15B59"/>
    <w:rsid w:val="00D160B5"/>
    <w:rsid w:val="00D168CA"/>
    <w:rsid w:val="00D2149C"/>
    <w:rsid w:val="00D21FD0"/>
    <w:rsid w:val="00D2212B"/>
    <w:rsid w:val="00D22B41"/>
    <w:rsid w:val="00D25081"/>
    <w:rsid w:val="00D2583E"/>
    <w:rsid w:val="00D26777"/>
    <w:rsid w:val="00D26D3F"/>
    <w:rsid w:val="00D30609"/>
    <w:rsid w:val="00D30FAB"/>
    <w:rsid w:val="00D314A2"/>
    <w:rsid w:val="00D319EB"/>
    <w:rsid w:val="00D34953"/>
    <w:rsid w:val="00D42EF4"/>
    <w:rsid w:val="00D44077"/>
    <w:rsid w:val="00D4415E"/>
    <w:rsid w:val="00D45F33"/>
    <w:rsid w:val="00D46B16"/>
    <w:rsid w:val="00D51983"/>
    <w:rsid w:val="00D52883"/>
    <w:rsid w:val="00D52DA9"/>
    <w:rsid w:val="00D53EF5"/>
    <w:rsid w:val="00D53FF1"/>
    <w:rsid w:val="00D544E3"/>
    <w:rsid w:val="00D54FD2"/>
    <w:rsid w:val="00D55ECC"/>
    <w:rsid w:val="00D627EE"/>
    <w:rsid w:val="00D643E8"/>
    <w:rsid w:val="00D6736A"/>
    <w:rsid w:val="00D717EF"/>
    <w:rsid w:val="00D727B7"/>
    <w:rsid w:val="00D737EB"/>
    <w:rsid w:val="00D76D69"/>
    <w:rsid w:val="00D77D74"/>
    <w:rsid w:val="00D84F09"/>
    <w:rsid w:val="00D879BF"/>
    <w:rsid w:val="00D935E3"/>
    <w:rsid w:val="00D975AC"/>
    <w:rsid w:val="00D97792"/>
    <w:rsid w:val="00D97999"/>
    <w:rsid w:val="00DA17DF"/>
    <w:rsid w:val="00DA349C"/>
    <w:rsid w:val="00DA3E60"/>
    <w:rsid w:val="00DA5410"/>
    <w:rsid w:val="00DA5AE7"/>
    <w:rsid w:val="00DB17A3"/>
    <w:rsid w:val="00DB24EE"/>
    <w:rsid w:val="00DB3D3D"/>
    <w:rsid w:val="00DB3D60"/>
    <w:rsid w:val="00DB5A88"/>
    <w:rsid w:val="00DB7435"/>
    <w:rsid w:val="00DC18A3"/>
    <w:rsid w:val="00DC2604"/>
    <w:rsid w:val="00DC349D"/>
    <w:rsid w:val="00DC4592"/>
    <w:rsid w:val="00DC4886"/>
    <w:rsid w:val="00DC4B44"/>
    <w:rsid w:val="00DC5A63"/>
    <w:rsid w:val="00DD0F1F"/>
    <w:rsid w:val="00DD2BC0"/>
    <w:rsid w:val="00DD4739"/>
    <w:rsid w:val="00DD602E"/>
    <w:rsid w:val="00DD7283"/>
    <w:rsid w:val="00DD7521"/>
    <w:rsid w:val="00DD7979"/>
    <w:rsid w:val="00DE1BAF"/>
    <w:rsid w:val="00DE2A7E"/>
    <w:rsid w:val="00DE31E1"/>
    <w:rsid w:val="00DE5D54"/>
    <w:rsid w:val="00DE7DC9"/>
    <w:rsid w:val="00DF28D7"/>
    <w:rsid w:val="00DF472D"/>
    <w:rsid w:val="00DF68DB"/>
    <w:rsid w:val="00E0011D"/>
    <w:rsid w:val="00E00320"/>
    <w:rsid w:val="00E04975"/>
    <w:rsid w:val="00E059C1"/>
    <w:rsid w:val="00E0745F"/>
    <w:rsid w:val="00E07EB2"/>
    <w:rsid w:val="00E10F1E"/>
    <w:rsid w:val="00E11888"/>
    <w:rsid w:val="00E121C3"/>
    <w:rsid w:val="00E13F01"/>
    <w:rsid w:val="00E14B22"/>
    <w:rsid w:val="00E2055A"/>
    <w:rsid w:val="00E20B5A"/>
    <w:rsid w:val="00E2242D"/>
    <w:rsid w:val="00E224E2"/>
    <w:rsid w:val="00E226A7"/>
    <w:rsid w:val="00E23453"/>
    <w:rsid w:val="00E237E0"/>
    <w:rsid w:val="00E23E2F"/>
    <w:rsid w:val="00E2494B"/>
    <w:rsid w:val="00E2597D"/>
    <w:rsid w:val="00E2749F"/>
    <w:rsid w:val="00E32A55"/>
    <w:rsid w:val="00E34C57"/>
    <w:rsid w:val="00E35A2B"/>
    <w:rsid w:val="00E41B85"/>
    <w:rsid w:val="00E42A1D"/>
    <w:rsid w:val="00E451DA"/>
    <w:rsid w:val="00E45222"/>
    <w:rsid w:val="00E5108E"/>
    <w:rsid w:val="00E52183"/>
    <w:rsid w:val="00E530C5"/>
    <w:rsid w:val="00E544B5"/>
    <w:rsid w:val="00E54CC4"/>
    <w:rsid w:val="00E54D56"/>
    <w:rsid w:val="00E558FC"/>
    <w:rsid w:val="00E55B80"/>
    <w:rsid w:val="00E55E92"/>
    <w:rsid w:val="00E570CE"/>
    <w:rsid w:val="00E62486"/>
    <w:rsid w:val="00E6400C"/>
    <w:rsid w:val="00E655FA"/>
    <w:rsid w:val="00E65E04"/>
    <w:rsid w:val="00E6602C"/>
    <w:rsid w:val="00E70528"/>
    <w:rsid w:val="00E70DCE"/>
    <w:rsid w:val="00E728BA"/>
    <w:rsid w:val="00E7581B"/>
    <w:rsid w:val="00E76379"/>
    <w:rsid w:val="00E81019"/>
    <w:rsid w:val="00E81924"/>
    <w:rsid w:val="00E82AE1"/>
    <w:rsid w:val="00E83B40"/>
    <w:rsid w:val="00E85325"/>
    <w:rsid w:val="00E86616"/>
    <w:rsid w:val="00E86697"/>
    <w:rsid w:val="00E866AF"/>
    <w:rsid w:val="00E866EF"/>
    <w:rsid w:val="00E9113F"/>
    <w:rsid w:val="00E9558E"/>
    <w:rsid w:val="00E97695"/>
    <w:rsid w:val="00E97D46"/>
    <w:rsid w:val="00EA0426"/>
    <w:rsid w:val="00EA05F6"/>
    <w:rsid w:val="00EA0A30"/>
    <w:rsid w:val="00EA0E8B"/>
    <w:rsid w:val="00EA117B"/>
    <w:rsid w:val="00EA1445"/>
    <w:rsid w:val="00EA213F"/>
    <w:rsid w:val="00EA526F"/>
    <w:rsid w:val="00EA74BC"/>
    <w:rsid w:val="00EB2C3F"/>
    <w:rsid w:val="00EB427E"/>
    <w:rsid w:val="00EB4F12"/>
    <w:rsid w:val="00EC08B9"/>
    <w:rsid w:val="00EC2F29"/>
    <w:rsid w:val="00EC5781"/>
    <w:rsid w:val="00EC61EE"/>
    <w:rsid w:val="00ED52B4"/>
    <w:rsid w:val="00ED54BF"/>
    <w:rsid w:val="00ED7362"/>
    <w:rsid w:val="00ED7A2B"/>
    <w:rsid w:val="00EE3A7A"/>
    <w:rsid w:val="00EE401C"/>
    <w:rsid w:val="00EF1F0A"/>
    <w:rsid w:val="00EF273C"/>
    <w:rsid w:val="00EF31CC"/>
    <w:rsid w:val="00EF4141"/>
    <w:rsid w:val="00EF7AE4"/>
    <w:rsid w:val="00F0023E"/>
    <w:rsid w:val="00F00D63"/>
    <w:rsid w:val="00F02816"/>
    <w:rsid w:val="00F1417C"/>
    <w:rsid w:val="00F17403"/>
    <w:rsid w:val="00F20572"/>
    <w:rsid w:val="00F22637"/>
    <w:rsid w:val="00F23402"/>
    <w:rsid w:val="00F2360D"/>
    <w:rsid w:val="00F23904"/>
    <w:rsid w:val="00F23B49"/>
    <w:rsid w:val="00F24C4B"/>
    <w:rsid w:val="00F26201"/>
    <w:rsid w:val="00F27256"/>
    <w:rsid w:val="00F2756E"/>
    <w:rsid w:val="00F279D2"/>
    <w:rsid w:val="00F27A83"/>
    <w:rsid w:val="00F3069B"/>
    <w:rsid w:val="00F30E21"/>
    <w:rsid w:val="00F31053"/>
    <w:rsid w:val="00F31BAD"/>
    <w:rsid w:val="00F3362A"/>
    <w:rsid w:val="00F3531F"/>
    <w:rsid w:val="00F36A55"/>
    <w:rsid w:val="00F37705"/>
    <w:rsid w:val="00F42375"/>
    <w:rsid w:val="00F4281E"/>
    <w:rsid w:val="00F43A4B"/>
    <w:rsid w:val="00F44615"/>
    <w:rsid w:val="00F45146"/>
    <w:rsid w:val="00F45227"/>
    <w:rsid w:val="00F50B1B"/>
    <w:rsid w:val="00F51165"/>
    <w:rsid w:val="00F5605D"/>
    <w:rsid w:val="00F5634C"/>
    <w:rsid w:val="00F571FB"/>
    <w:rsid w:val="00F57B45"/>
    <w:rsid w:val="00F62062"/>
    <w:rsid w:val="00F66AAF"/>
    <w:rsid w:val="00F66D58"/>
    <w:rsid w:val="00F66EEF"/>
    <w:rsid w:val="00F70A2C"/>
    <w:rsid w:val="00F71DA3"/>
    <w:rsid w:val="00F72488"/>
    <w:rsid w:val="00F7364C"/>
    <w:rsid w:val="00F7586A"/>
    <w:rsid w:val="00F774E7"/>
    <w:rsid w:val="00F80286"/>
    <w:rsid w:val="00F8063C"/>
    <w:rsid w:val="00F8084C"/>
    <w:rsid w:val="00F82C74"/>
    <w:rsid w:val="00F848E2"/>
    <w:rsid w:val="00F86355"/>
    <w:rsid w:val="00F86ABA"/>
    <w:rsid w:val="00F87175"/>
    <w:rsid w:val="00F9067D"/>
    <w:rsid w:val="00F90AAC"/>
    <w:rsid w:val="00F913C8"/>
    <w:rsid w:val="00F939ED"/>
    <w:rsid w:val="00F93E03"/>
    <w:rsid w:val="00F93E7E"/>
    <w:rsid w:val="00F963DD"/>
    <w:rsid w:val="00FA1FCD"/>
    <w:rsid w:val="00FA3EE3"/>
    <w:rsid w:val="00FA430E"/>
    <w:rsid w:val="00FA4705"/>
    <w:rsid w:val="00FA508C"/>
    <w:rsid w:val="00FA5530"/>
    <w:rsid w:val="00FA7E5B"/>
    <w:rsid w:val="00FB0A8A"/>
    <w:rsid w:val="00FB1610"/>
    <w:rsid w:val="00FB36BB"/>
    <w:rsid w:val="00FB42B7"/>
    <w:rsid w:val="00FB562C"/>
    <w:rsid w:val="00FB57C3"/>
    <w:rsid w:val="00FB5EEA"/>
    <w:rsid w:val="00FB6CE3"/>
    <w:rsid w:val="00FB7283"/>
    <w:rsid w:val="00FB7C25"/>
    <w:rsid w:val="00FC01BA"/>
    <w:rsid w:val="00FC100C"/>
    <w:rsid w:val="00FC122F"/>
    <w:rsid w:val="00FC221A"/>
    <w:rsid w:val="00FC254A"/>
    <w:rsid w:val="00FC2A01"/>
    <w:rsid w:val="00FC31B8"/>
    <w:rsid w:val="00FC33E3"/>
    <w:rsid w:val="00FC398D"/>
    <w:rsid w:val="00FD25F5"/>
    <w:rsid w:val="00FD261E"/>
    <w:rsid w:val="00FD34FE"/>
    <w:rsid w:val="00FD3D03"/>
    <w:rsid w:val="00FD57C8"/>
    <w:rsid w:val="00FD5F17"/>
    <w:rsid w:val="00FD70B1"/>
    <w:rsid w:val="00FE0176"/>
    <w:rsid w:val="00FE13D5"/>
    <w:rsid w:val="00FE1DFB"/>
    <w:rsid w:val="00FE6B90"/>
    <w:rsid w:val="00FE7923"/>
    <w:rsid w:val="00FF15EE"/>
    <w:rsid w:val="00FF47AA"/>
    <w:rsid w:val="03A10700"/>
    <w:rsid w:val="03BD546E"/>
    <w:rsid w:val="04AFDC5A"/>
    <w:rsid w:val="059E8160"/>
    <w:rsid w:val="05CE263F"/>
    <w:rsid w:val="060FA1E4"/>
    <w:rsid w:val="06C4CAE7"/>
    <w:rsid w:val="07CDE12A"/>
    <w:rsid w:val="0A04F9C4"/>
    <w:rsid w:val="0A40C4A2"/>
    <w:rsid w:val="0ADF25B4"/>
    <w:rsid w:val="0B2B2757"/>
    <w:rsid w:val="0BBD856B"/>
    <w:rsid w:val="0C53C08A"/>
    <w:rsid w:val="0D17C012"/>
    <w:rsid w:val="0D77EC51"/>
    <w:rsid w:val="0DB6C0C5"/>
    <w:rsid w:val="10122823"/>
    <w:rsid w:val="10DC7411"/>
    <w:rsid w:val="1209F323"/>
    <w:rsid w:val="12A94C77"/>
    <w:rsid w:val="12C95C24"/>
    <w:rsid w:val="15886324"/>
    <w:rsid w:val="167E76DB"/>
    <w:rsid w:val="168190BE"/>
    <w:rsid w:val="16F7161C"/>
    <w:rsid w:val="1703DF2A"/>
    <w:rsid w:val="173BDA17"/>
    <w:rsid w:val="17A68430"/>
    <w:rsid w:val="1916E58E"/>
    <w:rsid w:val="1A16930C"/>
    <w:rsid w:val="1B1F8749"/>
    <w:rsid w:val="1BE49D45"/>
    <w:rsid w:val="1CAE43CB"/>
    <w:rsid w:val="1E698C85"/>
    <w:rsid w:val="1ED45650"/>
    <w:rsid w:val="218A8BED"/>
    <w:rsid w:val="2200B910"/>
    <w:rsid w:val="22069CA8"/>
    <w:rsid w:val="227D7FE6"/>
    <w:rsid w:val="231D854F"/>
    <w:rsid w:val="2363EF55"/>
    <w:rsid w:val="23D342E1"/>
    <w:rsid w:val="249D6034"/>
    <w:rsid w:val="266FC51C"/>
    <w:rsid w:val="283EDDD5"/>
    <w:rsid w:val="289E064C"/>
    <w:rsid w:val="296231F0"/>
    <w:rsid w:val="29ACDFA1"/>
    <w:rsid w:val="2A5B79AE"/>
    <w:rsid w:val="2AF56C9F"/>
    <w:rsid w:val="2C214BDA"/>
    <w:rsid w:val="2C69A1B6"/>
    <w:rsid w:val="2D16B117"/>
    <w:rsid w:val="2DC249EC"/>
    <w:rsid w:val="2DE0CEA4"/>
    <w:rsid w:val="3092DAEE"/>
    <w:rsid w:val="3099BD6B"/>
    <w:rsid w:val="32727897"/>
    <w:rsid w:val="329B4F53"/>
    <w:rsid w:val="32C88491"/>
    <w:rsid w:val="33411A96"/>
    <w:rsid w:val="33B5E402"/>
    <w:rsid w:val="34D47BE6"/>
    <w:rsid w:val="34DA4AD7"/>
    <w:rsid w:val="35313EC3"/>
    <w:rsid w:val="35786D94"/>
    <w:rsid w:val="3610B1DF"/>
    <w:rsid w:val="3674AF81"/>
    <w:rsid w:val="37F32937"/>
    <w:rsid w:val="381B5C2E"/>
    <w:rsid w:val="38434D45"/>
    <w:rsid w:val="3873ED0A"/>
    <w:rsid w:val="38861B9F"/>
    <w:rsid w:val="38D825C6"/>
    <w:rsid w:val="39430706"/>
    <w:rsid w:val="39D2C83F"/>
    <w:rsid w:val="3A18063C"/>
    <w:rsid w:val="3A24A1FE"/>
    <w:rsid w:val="3A97300D"/>
    <w:rsid w:val="3A9DCFF0"/>
    <w:rsid w:val="3AF49910"/>
    <w:rsid w:val="3B235DC0"/>
    <w:rsid w:val="3BB3D69D"/>
    <w:rsid w:val="3D071D48"/>
    <w:rsid w:val="3F67E9D2"/>
    <w:rsid w:val="410E5952"/>
    <w:rsid w:val="4118FACF"/>
    <w:rsid w:val="419CC1AB"/>
    <w:rsid w:val="420290DF"/>
    <w:rsid w:val="4241CD64"/>
    <w:rsid w:val="4298D050"/>
    <w:rsid w:val="42AE0B89"/>
    <w:rsid w:val="42B95EFA"/>
    <w:rsid w:val="4388CF85"/>
    <w:rsid w:val="447CB20A"/>
    <w:rsid w:val="458D0D45"/>
    <w:rsid w:val="46433E56"/>
    <w:rsid w:val="479D96EE"/>
    <w:rsid w:val="47A68438"/>
    <w:rsid w:val="47E9E33E"/>
    <w:rsid w:val="48734BF5"/>
    <w:rsid w:val="49256D96"/>
    <w:rsid w:val="4B57D51F"/>
    <w:rsid w:val="4BD578DA"/>
    <w:rsid w:val="4BFE7FCD"/>
    <w:rsid w:val="4D78E8F0"/>
    <w:rsid w:val="4D8E2185"/>
    <w:rsid w:val="4E041236"/>
    <w:rsid w:val="4EEB037D"/>
    <w:rsid w:val="4EF7CA3B"/>
    <w:rsid w:val="4FA29EF2"/>
    <w:rsid w:val="4FF5EA64"/>
    <w:rsid w:val="5124EED5"/>
    <w:rsid w:val="518DE038"/>
    <w:rsid w:val="52992EB4"/>
    <w:rsid w:val="53221909"/>
    <w:rsid w:val="5470C04D"/>
    <w:rsid w:val="548A638F"/>
    <w:rsid w:val="555FA1D6"/>
    <w:rsid w:val="560F110C"/>
    <w:rsid w:val="565ACEB2"/>
    <w:rsid w:val="571467C3"/>
    <w:rsid w:val="5785A0E5"/>
    <w:rsid w:val="579D3149"/>
    <w:rsid w:val="58AF9922"/>
    <w:rsid w:val="58FCC18F"/>
    <w:rsid w:val="59047D4B"/>
    <w:rsid w:val="5A0489AA"/>
    <w:rsid w:val="5A0FAC97"/>
    <w:rsid w:val="5AE8CF69"/>
    <w:rsid w:val="5B2E3FD5"/>
    <w:rsid w:val="5C0A986C"/>
    <w:rsid w:val="5CBAFDB4"/>
    <w:rsid w:val="5E3310C7"/>
    <w:rsid w:val="5E7CED65"/>
    <w:rsid w:val="5E85F044"/>
    <w:rsid w:val="5F8BE38B"/>
    <w:rsid w:val="5F8E4C2F"/>
    <w:rsid w:val="606FE2A6"/>
    <w:rsid w:val="61167801"/>
    <w:rsid w:val="62011F92"/>
    <w:rsid w:val="6224FC81"/>
    <w:rsid w:val="62E957FB"/>
    <w:rsid w:val="63D9C26E"/>
    <w:rsid w:val="644D844F"/>
    <w:rsid w:val="645EC3D8"/>
    <w:rsid w:val="6676637A"/>
    <w:rsid w:val="669C1F35"/>
    <w:rsid w:val="66C33D96"/>
    <w:rsid w:val="6710235D"/>
    <w:rsid w:val="67461B67"/>
    <w:rsid w:val="68270FEC"/>
    <w:rsid w:val="68C39E7F"/>
    <w:rsid w:val="69C7FC62"/>
    <w:rsid w:val="6A08BF75"/>
    <w:rsid w:val="6A41F7AC"/>
    <w:rsid w:val="6A6B20B3"/>
    <w:rsid w:val="6B809E50"/>
    <w:rsid w:val="6C101178"/>
    <w:rsid w:val="6C382692"/>
    <w:rsid w:val="6C6CD41E"/>
    <w:rsid w:val="6DE59FD6"/>
    <w:rsid w:val="6DE8CC62"/>
    <w:rsid w:val="6EE5A0C9"/>
    <w:rsid w:val="6EEBACD6"/>
    <w:rsid w:val="6F555C53"/>
    <w:rsid w:val="70F26F58"/>
    <w:rsid w:val="719312DD"/>
    <w:rsid w:val="71DDCE42"/>
    <w:rsid w:val="71E7254E"/>
    <w:rsid w:val="71F3F4D7"/>
    <w:rsid w:val="72575E8E"/>
    <w:rsid w:val="72576E57"/>
    <w:rsid w:val="73503719"/>
    <w:rsid w:val="73F33EB8"/>
    <w:rsid w:val="741207EA"/>
    <w:rsid w:val="744A1FC7"/>
    <w:rsid w:val="75321184"/>
    <w:rsid w:val="78025461"/>
    <w:rsid w:val="786484A9"/>
    <w:rsid w:val="787FA15A"/>
    <w:rsid w:val="7927A884"/>
    <w:rsid w:val="793CA6F2"/>
    <w:rsid w:val="7AA2A123"/>
    <w:rsid w:val="7B00B1F6"/>
    <w:rsid w:val="7B0EBE09"/>
    <w:rsid w:val="7B108F09"/>
    <w:rsid w:val="7B4BF0A2"/>
    <w:rsid w:val="7BED8E3C"/>
    <w:rsid w:val="7BF94786"/>
    <w:rsid w:val="7DB22E91"/>
    <w:rsid w:val="7DB5146F"/>
    <w:rsid w:val="7EA3C3D9"/>
    <w:rsid w:val="7ED548F4"/>
    <w:rsid w:val="7ED74EBC"/>
    <w:rsid w:val="7F7A8BA1"/>
    <w:rsid w:val="7FC5B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FBFC831"/>
  <w14:defaultImageDpi w14:val="0"/>
  <w15:docId w15:val="{EF9F1486-DF39-4CE9-9E7F-28A8E272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9"/>
    <w:qFormat/>
    <w:pPr>
      <w:spacing w:before="49"/>
      <w:ind w:left="2937" w:right="2959"/>
      <w:jc w:val="center"/>
      <w:outlineLvl w:val="0"/>
    </w:pPr>
    <w:rPr>
      <w:b/>
      <w:bCs/>
      <w:sz w:val="48"/>
      <w:szCs w:val="48"/>
    </w:rPr>
  </w:style>
  <w:style w:type="paragraph" w:styleId="Heading2">
    <w:name w:val="heading 2"/>
    <w:basedOn w:val="Normal"/>
    <w:next w:val="Normal"/>
    <w:link w:val="Heading2Char"/>
    <w:uiPriority w:val="9"/>
    <w:qFormat/>
    <w:pPr>
      <w:ind w:left="3652"/>
      <w:jc w:val="center"/>
      <w:outlineLvl w:val="1"/>
    </w:pPr>
    <w:rPr>
      <w:b/>
      <w:bCs/>
      <w:sz w:val="36"/>
      <w:szCs w:val="36"/>
    </w:rPr>
  </w:style>
  <w:style w:type="paragraph" w:styleId="Heading3">
    <w:name w:val="heading 3"/>
    <w:basedOn w:val="Normal"/>
    <w:next w:val="Normal"/>
    <w:link w:val="Heading3Char"/>
    <w:uiPriority w:val="9"/>
    <w:qFormat/>
    <w:pPr>
      <w:ind w:left="2936" w:right="2959"/>
      <w:jc w:val="center"/>
      <w:outlineLvl w:val="2"/>
    </w:pPr>
    <w:rPr>
      <w:b/>
      <w:bCs/>
      <w:sz w:val="32"/>
      <w:szCs w:val="32"/>
    </w:rPr>
  </w:style>
  <w:style w:type="paragraph" w:styleId="Heading4">
    <w:name w:val="heading 4"/>
    <w:basedOn w:val="Normal"/>
    <w:next w:val="Normal"/>
    <w:link w:val="Heading4Char"/>
    <w:uiPriority w:val="9"/>
    <w:qFormat/>
    <w:pPr>
      <w:spacing w:line="341" w:lineRule="exact"/>
      <w:ind w:left="2386"/>
      <w:jc w:val="center"/>
      <w:outlineLvl w:val="3"/>
    </w:pPr>
    <w:rPr>
      <w:b/>
      <w:bCs/>
      <w:sz w:val="28"/>
      <w:szCs w:val="28"/>
    </w:rPr>
  </w:style>
  <w:style w:type="paragraph" w:styleId="Heading5">
    <w:name w:val="heading 5"/>
    <w:basedOn w:val="Normal"/>
    <w:next w:val="Normal"/>
    <w:link w:val="Heading5Char"/>
    <w:uiPriority w:val="9"/>
    <w:qFormat/>
    <w:pPr>
      <w:ind w:left="260"/>
      <w:outlineLvl w:val="4"/>
    </w:pPr>
    <w:rPr>
      <w:b/>
      <w:bCs/>
      <w:sz w:val="24"/>
      <w:szCs w:val="24"/>
    </w:rPr>
  </w:style>
  <w:style w:type="paragraph" w:styleId="Heading6">
    <w:name w:val="heading 6"/>
    <w:basedOn w:val="Normal"/>
    <w:next w:val="Normal"/>
    <w:link w:val="Heading6Char"/>
    <w:uiPriority w:val="9"/>
    <w:qFormat/>
    <w:rsid w:val="005B548E"/>
    <w:pPr>
      <w:keepNext/>
      <w:widowControl/>
      <w:overflowPunct w:val="0"/>
      <w:jc w:val="center"/>
      <w:textAlignment w:val="baseline"/>
      <w:outlineLvl w:val="5"/>
    </w:pPr>
    <w:rPr>
      <w:rFonts w:ascii="Times New Roman" w:hAnsi="Times New Roman" w:cs="Times New Roman"/>
      <w:b/>
      <w:bCs/>
      <w:sz w:val="32"/>
      <w:szCs w:val="20"/>
    </w:rPr>
  </w:style>
  <w:style w:type="paragraph" w:styleId="Heading7">
    <w:name w:val="heading 7"/>
    <w:basedOn w:val="Normal"/>
    <w:next w:val="Normal"/>
    <w:link w:val="Heading7Char"/>
    <w:uiPriority w:val="9"/>
    <w:qFormat/>
    <w:rsid w:val="005B548E"/>
    <w:pPr>
      <w:keepNext/>
      <w:widowControl/>
      <w:overflowPunct w:val="0"/>
      <w:ind w:left="840" w:firstLine="600"/>
      <w:textAlignment w:val="baseline"/>
      <w:outlineLvl w:val="6"/>
    </w:pPr>
    <w:rPr>
      <w:rFonts w:ascii="Times New Roman" w:hAnsi="Times New Roman" w:cs="Times New Roman"/>
      <w:b/>
      <w:bCs/>
      <w:sz w:val="24"/>
      <w:szCs w:val="20"/>
    </w:rPr>
  </w:style>
  <w:style w:type="paragraph" w:styleId="Heading8">
    <w:name w:val="heading 8"/>
    <w:basedOn w:val="Normal"/>
    <w:next w:val="Normal"/>
    <w:link w:val="Heading8Char"/>
    <w:uiPriority w:val="9"/>
    <w:qFormat/>
    <w:rsid w:val="005B548E"/>
    <w:pPr>
      <w:keepNext/>
      <w:widowControl/>
      <w:overflowPunct w:val="0"/>
      <w:jc w:val="center"/>
      <w:textAlignment w:val="baseline"/>
      <w:outlineLvl w:val="7"/>
    </w:pPr>
    <w:rPr>
      <w:rFonts w:ascii="Times New Roman" w:hAnsi="Times New Roman" w:cs="Times New Roman"/>
      <w:b/>
      <w:bCs/>
      <w:sz w:val="24"/>
      <w:szCs w:val="20"/>
      <w:u w:val="single"/>
    </w:rPr>
  </w:style>
  <w:style w:type="paragraph" w:styleId="Heading9">
    <w:name w:val="heading 9"/>
    <w:basedOn w:val="Normal"/>
    <w:next w:val="Normal"/>
    <w:link w:val="Heading9Char"/>
    <w:uiPriority w:val="9"/>
    <w:qFormat/>
    <w:rsid w:val="005B548E"/>
    <w:pPr>
      <w:keepNext/>
      <w:widowControl/>
      <w:overflowPunct w:val="0"/>
      <w:jc w:val="right"/>
      <w:textAlignment w:val="baseline"/>
      <w:outlineLvl w:val="8"/>
    </w:pPr>
    <w:rPr>
      <w:rFonts w:ascii="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sid w:val="005B548E"/>
    <w:rPr>
      <w:rFonts w:ascii="Times New Roman" w:hAnsi="Times New Roman" w:cs="Times New Roman"/>
      <w:b/>
      <w:bCs/>
      <w:sz w:val="20"/>
      <w:szCs w:val="20"/>
    </w:rPr>
  </w:style>
  <w:style w:type="character" w:customStyle="1" w:styleId="Heading7Char">
    <w:name w:val="Heading 7 Char"/>
    <w:basedOn w:val="DefaultParagraphFont"/>
    <w:link w:val="Heading7"/>
    <w:uiPriority w:val="9"/>
    <w:locked/>
    <w:rsid w:val="005B548E"/>
    <w:rPr>
      <w:rFonts w:ascii="Times New Roman" w:hAnsi="Times New Roman" w:cs="Times New Roman"/>
      <w:b/>
      <w:bCs/>
      <w:sz w:val="20"/>
      <w:szCs w:val="20"/>
    </w:rPr>
  </w:style>
  <w:style w:type="character" w:customStyle="1" w:styleId="Heading8Char">
    <w:name w:val="Heading 8 Char"/>
    <w:basedOn w:val="DefaultParagraphFont"/>
    <w:link w:val="Heading8"/>
    <w:uiPriority w:val="9"/>
    <w:locked/>
    <w:rsid w:val="005B548E"/>
    <w:rPr>
      <w:rFonts w:ascii="Times New Roman" w:hAnsi="Times New Roman" w:cs="Times New Roman"/>
      <w:b/>
      <w:bCs/>
      <w:sz w:val="20"/>
      <w:szCs w:val="20"/>
      <w:u w:val="single"/>
    </w:rPr>
  </w:style>
  <w:style w:type="character" w:customStyle="1" w:styleId="Heading9Char">
    <w:name w:val="Heading 9 Char"/>
    <w:basedOn w:val="DefaultParagraphFont"/>
    <w:link w:val="Heading9"/>
    <w:uiPriority w:val="9"/>
    <w:locked/>
    <w:rsid w:val="005B548E"/>
    <w:rPr>
      <w:rFonts w:ascii="Times New Roman" w:hAnsi="Times New Roman" w:cs="Times New Roman"/>
      <w:sz w:val="20"/>
      <w:szCs w:val="2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980" w:hanging="360"/>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5B548E"/>
    <w:pPr>
      <w:widowControl/>
      <w:overflowPunct w:val="0"/>
      <w:jc w:val="center"/>
      <w:textAlignment w:val="baseline"/>
    </w:pPr>
    <w:rPr>
      <w:rFonts w:ascii="Times New Roman" w:hAnsi="Times New Roman" w:cs="Times New Roman"/>
      <w:sz w:val="32"/>
      <w:szCs w:val="20"/>
    </w:rPr>
  </w:style>
  <w:style w:type="character" w:customStyle="1" w:styleId="TitleChar">
    <w:name w:val="Title Char"/>
    <w:basedOn w:val="DefaultParagraphFont"/>
    <w:link w:val="Title"/>
    <w:locked/>
    <w:rsid w:val="005B548E"/>
    <w:rPr>
      <w:rFonts w:ascii="Times New Roman" w:hAnsi="Times New Roman" w:cs="Times New Roman"/>
      <w:sz w:val="20"/>
      <w:szCs w:val="20"/>
    </w:rPr>
  </w:style>
  <w:style w:type="paragraph" w:styleId="Subtitle">
    <w:name w:val="Subtitle"/>
    <w:basedOn w:val="Normal"/>
    <w:link w:val="SubtitleChar"/>
    <w:uiPriority w:val="11"/>
    <w:qFormat/>
    <w:rsid w:val="005B548E"/>
    <w:pPr>
      <w:widowControl/>
      <w:overflowPunct w:val="0"/>
      <w:textAlignment w:val="baseline"/>
    </w:pPr>
    <w:rPr>
      <w:rFonts w:ascii="Times New Roman" w:hAnsi="Times New Roman" w:cs="Times New Roman"/>
      <w:b/>
      <w:bCs/>
      <w:sz w:val="24"/>
      <w:szCs w:val="20"/>
    </w:rPr>
  </w:style>
  <w:style w:type="character" w:customStyle="1" w:styleId="SubtitleChar">
    <w:name w:val="Subtitle Char"/>
    <w:basedOn w:val="DefaultParagraphFont"/>
    <w:link w:val="Subtitle"/>
    <w:uiPriority w:val="11"/>
    <w:locked/>
    <w:rsid w:val="005B548E"/>
    <w:rPr>
      <w:rFonts w:ascii="Times New Roman" w:hAnsi="Times New Roman" w:cs="Times New Roman"/>
      <w:b/>
      <w:bCs/>
      <w:sz w:val="20"/>
      <w:szCs w:val="20"/>
    </w:rPr>
  </w:style>
  <w:style w:type="paragraph" w:styleId="BodyText2">
    <w:name w:val="Body Text 2"/>
    <w:basedOn w:val="Normal"/>
    <w:link w:val="BodyText2Char"/>
    <w:uiPriority w:val="99"/>
    <w:rsid w:val="005B548E"/>
    <w:pPr>
      <w:widowControl/>
      <w:overflowPunct w:val="0"/>
      <w:textAlignment w:val="baseline"/>
    </w:pPr>
    <w:rPr>
      <w:rFonts w:ascii="Times New Roman" w:hAnsi="Times New Roman" w:cs="Times New Roman"/>
      <w:szCs w:val="20"/>
    </w:rPr>
  </w:style>
  <w:style w:type="character" w:customStyle="1" w:styleId="BodyText2Char">
    <w:name w:val="Body Text 2 Char"/>
    <w:basedOn w:val="DefaultParagraphFont"/>
    <w:link w:val="BodyText2"/>
    <w:uiPriority w:val="99"/>
    <w:locked/>
    <w:rsid w:val="005B548E"/>
    <w:rPr>
      <w:rFonts w:ascii="Times New Roman" w:hAnsi="Times New Roman" w:cs="Times New Roman"/>
      <w:sz w:val="20"/>
      <w:szCs w:val="20"/>
    </w:rPr>
  </w:style>
  <w:style w:type="table" w:styleId="TableGrid">
    <w:name w:val="Table Grid"/>
    <w:basedOn w:val="TableNormal"/>
    <w:uiPriority w:val="39"/>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B548E"/>
    <w:rPr>
      <w:rFonts w:cs="Times New Roman"/>
      <w:color w:val="0000FF"/>
      <w:u w:val="single"/>
    </w:rPr>
  </w:style>
  <w:style w:type="character" w:styleId="FollowedHyperlink">
    <w:name w:val="FollowedHyperlink"/>
    <w:basedOn w:val="DefaultParagraphFont"/>
    <w:uiPriority w:val="99"/>
    <w:rsid w:val="005B548E"/>
    <w:rPr>
      <w:rFonts w:cs="Times New Roman"/>
      <w:color w:val="800080"/>
      <w:u w:val="single"/>
    </w:rPr>
  </w:style>
  <w:style w:type="paragraph" w:styleId="BalloonText">
    <w:name w:val="Balloon Text"/>
    <w:basedOn w:val="Normal"/>
    <w:link w:val="BalloonTextChar"/>
    <w:uiPriority w:val="99"/>
    <w:rsid w:val="005B548E"/>
    <w:pPr>
      <w:widowControl/>
      <w:overflowPunct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locked/>
    <w:rsid w:val="005B548E"/>
    <w:rPr>
      <w:rFonts w:ascii="Tahoma" w:hAnsi="Tahoma" w:cs="Tahoma"/>
      <w:sz w:val="16"/>
      <w:szCs w:val="16"/>
    </w:rPr>
  </w:style>
  <w:style w:type="table" w:customStyle="1" w:styleId="TableGrid10">
    <w:name w:val="Table Grid1"/>
    <w:basedOn w:val="TableNormal"/>
    <w:next w:val="TableGrid"/>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5B548E"/>
    <w:pPr>
      <w:widowControl/>
      <w:tabs>
        <w:tab w:val="center" w:pos="4680"/>
        <w:tab w:val="right" w:pos="9360"/>
      </w:tabs>
      <w:autoSpaceDE/>
      <w:autoSpaceDN/>
      <w:adjustRightInd/>
    </w:pPr>
    <w:rPr>
      <w:rFonts w:cs="Times New Roman"/>
    </w:rPr>
  </w:style>
  <w:style w:type="character" w:customStyle="1" w:styleId="HeaderChar">
    <w:name w:val="Header Char"/>
    <w:basedOn w:val="DefaultParagraphFont"/>
    <w:link w:val="Header"/>
    <w:uiPriority w:val="99"/>
    <w:locked/>
    <w:rsid w:val="005B548E"/>
    <w:rPr>
      <w:rFonts w:ascii="Calibri" w:hAnsi="Calibri" w:cs="Times New Roman"/>
    </w:rPr>
  </w:style>
  <w:style w:type="paragraph" w:styleId="Footer">
    <w:name w:val="footer"/>
    <w:basedOn w:val="Normal"/>
    <w:link w:val="FooterChar"/>
    <w:uiPriority w:val="99"/>
    <w:unhideWhenUsed/>
    <w:rsid w:val="005B548E"/>
    <w:pPr>
      <w:widowControl/>
      <w:tabs>
        <w:tab w:val="center" w:pos="4680"/>
        <w:tab w:val="right" w:pos="9360"/>
      </w:tabs>
      <w:autoSpaceDE/>
      <w:autoSpaceDN/>
      <w:adjustRightInd/>
    </w:pPr>
    <w:rPr>
      <w:rFonts w:cs="Times New Roman"/>
    </w:rPr>
  </w:style>
  <w:style w:type="character" w:customStyle="1" w:styleId="FooterChar">
    <w:name w:val="Footer Char"/>
    <w:basedOn w:val="DefaultParagraphFont"/>
    <w:link w:val="Footer"/>
    <w:uiPriority w:val="99"/>
    <w:locked/>
    <w:rsid w:val="005B548E"/>
    <w:rPr>
      <w:rFonts w:ascii="Calibri" w:hAnsi="Calibri" w:cs="Times New Roman"/>
    </w:rPr>
  </w:style>
  <w:style w:type="table" w:customStyle="1" w:styleId="TableGrid2">
    <w:name w:val="Table Grid2"/>
    <w:basedOn w:val="TableNormal"/>
    <w:next w:val="TableGrid"/>
    <w:uiPriority w:val="39"/>
    <w:rsid w:val="005B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548E"/>
    <w:pPr>
      <w:spacing w:after="0" w:line="240" w:lineRule="auto"/>
    </w:pPr>
    <w:tblPr>
      <w:tblCellMar>
        <w:top w:w="0" w:type="dxa"/>
        <w:left w:w="0" w:type="dxa"/>
        <w:bottom w:w="0" w:type="dxa"/>
        <w:right w:w="0" w:type="dxa"/>
      </w:tblCellMar>
    </w:tblPr>
  </w:style>
  <w:style w:type="table" w:customStyle="1" w:styleId="TableGrid12">
    <w:name w:val="TableGrid1"/>
    <w:rsid w:val="005B548E"/>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B548E"/>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Grid20">
    <w:name w:val="TableGrid2"/>
    <w:rsid w:val="003E772F"/>
    <w:pPr>
      <w:spacing w:after="0" w:line="240" w:lineRule="auto"/>
    </w:pPr>
    <w:rPr>
      <w:rFonts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696D"/>
    <w:rPr>
      <w:color w:val="605E5C"/>
      <w:shd w:val="clear" w:color="auto" w:fill="E1DFDD"/>
    </w:rPr>
  </w:style>
  <w:style w:type="paragraph" w:customStyle="1" w:styleId="paragraph">
    <w:name w:val="paragraph"/>
    <w:basedOn w:val="Normal"/>
    <w:rsid w:val="00A0560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5609"/>
  </w:style>
  <w:style w:type="character" w:customStyle="1" w:styleId="eop">
    <w:name w:val="eop"/>
    <w:basedOn w:val="DefaultParagraphFont"/>
    <w:rsid w:val="00A05609"/>
  </w:style>
  <w:style w:type="character" w:customStyle="1" w:styleId="tabchar">
    <w:name w:val="tabchar"/>
    <w:basedOn w:val="DefaultParagraphFont"/>
    <w:rsid w:val="008A1CFC"/>
  </w:style>
  <w:style w:type="paragraph" w:customStyle="1" w:styleId="Default">
    <w:name w:val="Default"/>
    <w:basedOn w:val="Normal"/>
    <w:rsid w:val="002840F5"/>
    <w:rPr>
      <w:color w:val="000000" w:themeColor="text1"/>
      <w:sz w:val="24"/>
      <w:szCs w:val="24"/>
    </w:rPr>
  </w:style>
  <w:style w:type="character" w:styleId="CommentReference">
    <w:name w:val="annotation reference"/>
    <w:basedOn w:val="DefaultParagraphFont"/>
    <w:uiPriority w:val="99"/>
    <w:semiHidden/>
    <w:unhideWhenUsed/>
    <w:rsid w:val="00EE401C"/>
    <w:rPr>
      <w:sz w:val="16"/>
      <w:szCs w:val="16"/>
    </w:rPr>
  </w:style>
  <w:style w:type="paragraph" w:styleId="CommentText">
    <w:name w:val="annotation text"/>
    <w:basedOn w:val="Normal"/>
    <w:link w:val="CommentTextChar"/>
    <w:uiPriority w:val="99"/>
    <w:unhideWhenUsed/>
    <w:rsid w:val="00EE401C"/>
    <w:rPr>
      <w:sz w:val="20"/>
      <w:szCs w:val="20"/>
    </w:rPr>
  </w:style>
  <w:style w:type="character" w:customStyle="1" w:styleId="CommentTextChar">
    <w:name w:val="Comment Text Char"/>
    <w:basedOn w:val="DefaultParagraphFont"/>
    <w:link w:val="CommentText"/>
    <w:uiPriority w:val="99"/>
    <w:rsid w:val="00EE4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01C"/>
    <w:rPr>
      <w:b/>
      <w:bCs/>
    </w:rPr>
  </w:style>
  <w:style w:type="character" w:customStyle="1" w:styleId="CommentSubjectChar">
    <w:name w:val="Comment Subject Char"/>
    <w:basedOn w:val="CommentTextChar"/>
    <w:link w:val="CommentSubject"/>
    <w:uiPriority w:val="99"/>
    <w:semiHidden/>
    <w:rsid w:val="00EE401C"/>
    <w:rPr>
      <w:rFonts w:ascii="Calibri" w:hAnsi="Calibri" w:cs="Calibri"/>
      <w:b/>
      <w:bCs/>
      <w:sz w:val="20"/>
      <w:szCs w:val="20"/>
    </w:rPr>
  </w:style>
  <w:style w:type="character" w:styleId="Mention">
    <w:name w:val="Mention"/>
    <w:basedOn w:val="DefaultParagraphFont"/>
    <w:uiPriority w:val="99"/>
    <w:unhideWhenUsed/>
    <w:rsid w:val="00EE4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53">
      <w:bodyDiv w:val="1"/>
      <w:marLeft w:val="0"/>
      <w:marRight w:val="0"/>
      <w:marTop w:val="0"/>
      <w:marBottom w:val="0"/>
      <w:divBdr>
        <w:top w:val="none" w:sz="0" w:space="0" w:color="auto"/>
        <w:left w:val="none" w:sz="0" w:space="0" w:color="auto"/>
        <w:bottom w:val="none" w:sz="0" w:space="0" w:color="auto"/>
        <w:right w:val="none" w:sz="0" w:space="0" w:color="auto"/>
      </w:divBdr>
      <w:divsChild>
        <w:div w:id="10029270">
          <w:marLeft w:val="0"/>
          <w:marRight w:val="0"/>
          <w:marTop w:val="0"/>
          <w:marBottom w:val="0"/>
          <w:divBdr>
            <w:top w:val="none" w:sz="0" w:space="0" w:color="auto"/>
            <w:left w:val="none" w:sz="0" w:space="0" w:color="auto"/>
            <w:bottom w:val="none" w:sz="0" w:space="0" w:color="auto"/>
            <w:right w:val="none" w:sz="0" w:space="0" w:color="auto"/>
          </w:divBdr>
        </w:div>
        <w:div w:id="24910149">
          <w:marLeft w:val="0"/>
          <w:marRight w:val="0"/>
          <w:marTop w:val="0"/>
          <w:marBottom w:val="0"/>
          <w:divBdr>
            <w:top w:val="none" w:sz="0" w:space="0" w:color="auto"/>
            <w:left w:val="none" w:sz="0" w:space="0" w:color="auto"/>
            <w:bottom w:val="none" w:sz="0" w:space="0" w:color="auto"/>
            <w:right w:val="none" w:sz="0" w:space="0" w:color="auto"/>
          </w:divBdr>
        </w:div>
        <w:div w:id="119308008">
          <w:marLeft w:val="0"/>
          <w:marRight w:val="0"/>
          <w:marTop w:val="0"/>
          <w:marBottom w:val="0"/>
          <w:divBdr>
            <w:top w:val="none" w:sz="0" w:space="0" w:color="auto"/>
            <w:left w:val="none" w:sz="0" w:space="0" w:color="auto"/>
            <w:bottom w:val="none" w:sz="0" w:space="0" w:color="auto"/>
            <w:right w:val="none" w:sz="0" w:space="0" w:color="auto"/>
          </w:divBdr>
        </w:div>
        <w:div w:id="189951444">
          <w:marLeft w:val="0"/>
          <w:marRight w:val="0"/>
          <w:marTop w:val="0"/>
          <w:marBottom w:val="0"/>
          <w:divBdr>
            <w:top w:val="none" w:sz="0" w:space="0" w:color="auto"/>
            <w:left w:val="none" w:sz="0" w:space="0" w:color="auto"/>
            <w:bottom w:val="none" w:sz="0" w:space="0" w:color="auto"/>
            <w:right w:val="none" w:sz="0" w:space="0" w:color="auto"/>
          </w:divBdr>
        </w:div>
        <w:div w:id="289481789">
          <w:marLeft w:val="0"/>
          <w:marRight w:val="0"/>
          <w:marTop w:val="0"/>
          <w:marBottom w:val="0"/>
          <w:divBdr>
            <w:top w:val="none" w:sz="0" w:space="0" w:color="auto"/>
            <w:left w:val="none" w:sz="0" w:space="0" w:color="auto"/>
            <w:bottom w:val="none" w:sz="0" w:space="0" w:color="auto"/>
            <w:right w:val="none" w:sz="0" w:space="0" w:color="auto"/>
          </w:divBdr>
        </w:div>
        <w:div w:id="361437401">
          <w:marLeft w:val="0"/>
          <w:marRight w:val="0"/>
          <w:marTop w:val="0"/>
          <w:marBottom w:val="0"/>
          <w:divBdr>
            <w:top w:val="none" w:sz="0" w:space="0" w:color="auto"/>
            <w:left w:val="none" w:sz="0" w:space="0" w:color="auto"/>
            <w:bottom w:val="none" w:sz="0" w:space="0" w:color="auto"/>
            <w:right w:val="none" w:sz="0" w:space="0" w:color="auto"/>
          </w:divBdr>
        </w:div>
        <w:div w:id="377165688">
          <w:marLeft w:val="0"/>
          <w:marRight w:val="0"/>
          <w:marTop w:val="0"/>
          <w:marBottom w:val="0"/>
          <w:divBdr>
            <w:top w:val="none" w:sz="0" w:space="0" w:color="auto"/>
            <w:left w:val="none" w:sz="0" w:space="0" w:color="auto"/>
            <w:bottom w:val="none" w:sz="0" w:space="0" w:color="auto"/>
            <w:right w:val="none" w:sz="0" w:space="0" w:color="auto"/>
          </w:divBdr>
        </w:div>
        <w:div w:id="397823795">
          <w:marLeft w:val="0"/>
          <w:marRight w:val="0"/>
          <w:marTop w:val="0"/>
          <w:marBottom w:val="0"/>
          <w:divBdr>
            <w:top w:val="none" w:sz="0" w:space="0" w:color="auto"/>
            <w:left w:val="none" w:sz="0" w:space="0" w:color="auto"/>
            <w:bottom w:val="none" w:sz="0" w:space="0" w:color="auto"/>
            <w:right w:val="none" w:sz="0" w:space="0" w:color="auto"/>
          </w:divBdr>
        </w:div>
        <w:div w:id="428427090">
          <w:marLeft w:val="0"/>
          <w:marRight w:val="0"/>
          <w:marTop w:val="0"/>
          <w:marBottom w:val="0"/>
          <w:divBdr>
            <w:top w:val="none" w:sz="0" w:space="0" w:color="auto"/>
            <w:left w:val="none" w:sz="0" w:space="0" w:color="auto"/>
            <w:bottom w:val="none" w:sz="0" w:space="0" w:color="auto"/>
            <w:right w:val="none" w:sz="0" w:space="0" w:color="auto"/>
          </w:divBdr>
        </w:div>
        <w:div w:id="540242530">
          <w:marLeft w:val="0"/>
          <w:marRight w:val="0"/>
          <w:marTop w:val="0"/>
          <w:marBottom w:val="0"/>
          <w:divBdr>
            <w:top w:val="none" w:sz="0" w:space="0" w:color="auto"/>
            <w:left w:val="none" w:sz="0" w:space="0" w:color="auto"/>
            <w:bottom w:val="none" w:sz="0" w:space="0" w:color="auto"/>
            <w:right w:val="none" w:sz="0" w:space="0" w:color="auto"/>
          </w:divBdr>
        </w:div>
        <w:div w:id="665522281">
          <w:marLeft w:val="0"/>
          <w:marRight w:val="0"/>
          <w:marTop w:val="0"/>
          <w:marBottom w:val="0"/>
          <w:divBdr>
            <w:top w:val="none" w:sz="0" w:space="0" w:color="auto"/>
            <w:left w:val="none" w:sz="0" w:space="0" w:color="auto"/>
            <w:bottom w:val="none" w:sz="0" w:space="0" w:color="auto"/>
            <w:right w:val="none" w:sz="0" w:space="0" w:color="auto"/>
          </w:divBdr>
        </w:div>
        <w:div w:id="707484994">
          <w:marLeft w:val="0"/>
          <w:marRight w:val="0"/>
          <w:marTop w:val="0"/>
          <w:marBottom w:val="0"/>
          <w:divBdr>
            <w:top w:val="none" w:sz="0" w:space="0" w:color="auto"/>
            <w:left w:val="none" w:sz="0" w:space="0" w:color="auto"/>
            <w:bottom w:val="none" w:sz="0" w:space="0" w:color="auto"/>
            <w:right w:val="none" w:sz="0" w:space="0" w:color="auto"/>
          </w:divBdr>
        </w:div>
        <w:div w:id="825169436">
          <w:marLeft w:val="0"/>
          <w:marRight w:val="0"/>
          <w:marTop w:val="0"/>
          <w:marBottom w:val="0"/>
          <w:divBdr>
            <w:top w:val="none" w:sz="0" w:space="0" w:color="auto"/>
            <w:left w:val="none" w:sz="0" w:space="0" w:color="auto"/>
            <w:bottom w:val="none" w:sz="0" w:space="0" w:color="auto"/>
            <w:right w:val="none" w:sz="0" w:space="0" w:color="auto"/>
          </w:divBdr>
        </w:div>
        <w:div w:id="846477322">
          <w:marLeft w:val="0"/>
          <w:marRight w:val="0"/>
          <w:marTop w:val="0"/>
          <w:marBottom w:val="0"/>
          <w:divBdr>
            <w:top w:val="none" w:sz="0" w:space="0" w:color="auto"/>
            <w:left w:val="none" w:sz="0" w:space="0" w:color="auto"/>
            <w:bottom w:val="none" w:sz="0" w:space="0" w:color="auto"/>
            <w:right w:val="none" w:sz="0" w:space="0" w:color="auto"/>
          </w:divBdr>
        </w:div>
        <w:div w:id="866717880">
          <w:marLeft w:val="0"/>
          <w:marRight w:val="0"/>
          <w:marTop w:val="0"/>
          <w:marBottom w:val="0"/>
          <w:divBdr>
            <w:top w:val="none" w:sz="0" w:space="0" w:color="auto"/>
            <w:left w:val="none" w:sz="0" w:space="0" w:color="auto"/>
            <w:bottom w:val="none" w:sz="0" w:space="0" w:color="auto"/>
            <w:right w:val="none" w:sz="0" w:space="0" w:color="auto"/>
          </w:divBdr>
        </w:div>
        <w:div w:id="881282324">
          <w:marLeft w:val="0"/>
          <w:marRight w:val="0"/>
          <w:marTop w:val="0"/>
          <w:marBottom w:val="0"/>
          <w:divBdr>
            <w:top w:val="none" w:sz="0" w:space="0" w:color="auto"/>
            <w:left w:val="none" w:sz="0" w:space="0" w:color="auto"/>
            <w:bottom w:val="none" w:sz="0" w:space="0" w:color="auto"/>
            <w:right w:val="none" w:sz="0" w:space="0" w:color="auto"/>
          </w:divBdr>
        </w:div>
        <w:div w:id="1131558579">
          <w:marLeft w:val="0"/>
          <w:marRight w:val="0"/>
          <w:marTop w:val="0"/>
          <w:marBottom w:val="0"/>
          <w:divBdr>
            <w:top w:val="none" w:sz="0" w:space="0" w:color="auto"/>
            <w:left w:val="none" w:sz="0" w:space="0" w:color="auto"/>
            <w:bottom w:val="none" w:sz="0" w:space="0" w:color="auto"/>
            <w:right w:val="none" w:sz="0" w:space="0" w:color="auto"/>
          </w:divBdr>
        </w:div>
        <w:div w:id="1140348160">
          <w:marLeft w:val="0"/>
          <w:marRight w:val="0"/>
          <w:marTop w:val="0"/>
          <w:marBottom w:val="0"/>
          <w:divBdr>
            <w:top w:val="none" w:sz="0" w:space="0" w:color="auto"/>
            <w:left w:val="none" w:sz="0" w:space="0" w:color="auto"/>
            <w:bottom w:val="none" w:sz="0" w:space="0" w:color="auto"/>
            <w:right w:val="none" w:sz="0" w:space="0" w:color="auto"/>
          </w:divBdr>
        </w:div>
        <w:div w:id="1170103365">
          <w:marLeft w:val="0"/>
          <w:marRight w:val="0"/>
          <w:marTop w:val="0"/>
          <w:marBottom w:val="0"/>
          <w:divBdr>
            <w:top w:val="none" w:sz="0" w:space="0" w:color="auto"/>
            <w:left w:val="none" w:sz="0" w:space="0" w:color="auto"/>
            <w:bottom w:val="none" w:sz="0" w:space="0" w:color="auto"/>
            <w:right w:val="none" w:sz="0" w:space="0" w:color="auto"/>
          </w:divBdr>
        </w:div>
        <w:div w:id="1170372300">
          <w:marLeft w:val="0"/>
          <w:marRight w:val="0"/>
          <w:marTop w:val="0"/>
          <w:marBottom w:val="0"/>
          <w:divBdr>
            <w:top w:val="none" w:sz="0" w:space="0" w:color="auto"/>
            <w:left w:val="none" w:sz="0" w:space="0" w:color="auto"/>
            <w:bottom w:val="none" w:sz="0" w:space="0" w:color="auto"/>
            <w:right w:val="none" w:sz="0" w:space="0" w:color="auto"/>
          </w:divBdr>
        </w:div>
        <w:div w:id="1346712086">
          <w:marLeft w:val="0"/>
          <w:marRight w:val="0"/>
          <w:marTop w:val="0"/>
          <w:marBottom w:val="0"/>
          <w:divBdr>
            <w:top w:val="none" w:sz="0" w:space="0" w:color="auto"/>
            <w:left w:val="none" w:sz="0" w:space="0" w:color="auto"/>
            <w:bottom w:val="none" w:sz="0" w:space="0" w:color="auto"/>
            <w:right w:val="none" w:sz="0" w:space="0" w:color="auto"/>
          </w:divBdr>
        </w:div>
        <w:div w:id="1373189461">
          <w:marLeft w:val="0"/>
          <w:marRight w:val="0"/>
          <w:marTop w:val="0"/>
          <w:marBottom w:val="0"/>
          <w:divBdr>
            <w:top w:val="none" w:sz="0" w:space="0" w:color="auto"/>
            <w:left w:val="none" w:sz="0" w:space="0" w:color="auto"/>
            <w:bottom w:val="none" w:sz="0" w:space="0" w:color="auto"/>
            <w:right w:val="none" w:sz="0" w:space="0" w:color="auto"/>
          </w:divBdr>
        </w:div>
        <w:div w:id="1498836732">
          <w:marLeft w:val="0"/>
          <w:marRight w:val="0"/>
          <w:marTop w:val="0"/>
          <w:marBottom w:val="0"/>
          <w:divBdr>
            <w:top w:val="none" w:sz="0" w:space="0" w:color="auto"/>
            <w:left w:val="none" w:sz="0" w:space="0" w:color="auto"/>
            <w:bottom w:val="none" w:sz="0" w:space="0" w:color="auto"/>
            <w:right w:val="none" w:sz="0" w:space="0" w:color="auto"/>
          </w:divBdr>
        </w:div>
        <w:div w:id="15962783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723796418">
          <w:marLeft w:val="0"/>
          <w:marRight w:val="0"/>
          <w:marTop w:val="0"/>
          <w:marBottom w:val="0"/>
          <w:divBdr>
            <w:top w:val="none" w:sz="0" w:space="0" w:color="auto"/>
            <w:left w:val="none" w:sz="0" w:space="0" w:color="auto"/>
            <w:bottom w:val="none" w:sz="0" w:space="0" w:color="auto"/>
            <w:right w:val="none" w:sz="0" w:space="0" w:color="auto"/>
          </w:divBdr>
        </w:div>
        <w:div w:id="1896964002">
          <w:marLeft w:val="0"/>
          <w:marRight w:val="0"/>
          <w:marTop w:val="0"/>
          <w:marBottom w:val="0"/>
          <w:divBdr>
            <w:top w:val="none" w:sz="0" w:space="0" w:color="auto"/>
            <w:left w:val="none" w:sz="0" w:space="0" w:color="auto"/>
            <w:bottom w:val="none" w:sz="0" w:space="0" w:color="auto"/>
            <w:right w:val="none" w:sz="0" w:space="0" w:color="auto"/>
          </w:divBdr>
        </w:div>
        <w:div w:id="1951551642">
          <w:marLeft w:val="0"/>
          <w:marRight w:val="0"/>
          <w:marTop w:val="0"/>
          <w:marBottom w:val="0"/>
          <w:divBdr>
            <w:top w:val="none" w:sz="0" w:space="0" w:color="auto"/>
            <w:left w:val="none" w:sz="0" w:space="0" w:color="auto"/>
            <w:bottom w:val="none" w:sz="0" w:space="0" w:color="auto"/>
            <w:right w:val="none" w:sz="0" w:space="0" w:color="auto"/>
          </w:divBdr>
        </w:div>
        <w:div w:id="2047754877">
          <w:marLeft w:val="0"/>
          <w:marRight w:val="0"/>
          <w:marTop w:val="0"/>
          <w:marBottom w:val="0"/>
          <w:divBdr>
            <w:top w:val="none" w:sz="0" w:space="0" w:color="auto"/>
            <w:left w:val="none" w:sz="0" w:space="0" w:color="auto"/>
            <w:bottom w:val="none" w:sz="0" w:space="0" w:color="auto"/>
            <w:right w:val="none" w:sz="0" w:space="0" w:color="auto"/>
          </w:divBdr>
        </w:div>
        <w:div w:id="2055960859">
          <w:marLeft w:val="0"/>
          <w:marRight w:val="0"/>
          <w:marTop w:val="0"/>
          <w:marBottom w:val="0"/>
          <w:divBdr>
            <w:top w:val="none" w:sz="0" w:space="0" w:color="auto"/>
            <w:left w:val="none" w:sz="0" w:space="0" w:color="auto"/>
            <w:bottom w:val="none" w:sz="0" w:space="0" w:color="auto"/>
            <w:right w:val="none" w:sz="0" w:space="0" w:color="auto"/>
          </w:divBdr>
        </w:div>
        <w:div w:id="2078624967">
          <w:marLeft w:val="0"/>
          <w:marRight w:val="0"/>
          <w:marTop w:val="0"/>
          <w:marBottom w:val="0"/>
          <w:divBdr>
            <w:top w:val="none" w:sz="0" w:space="0" w:color="auto"/>
            <w:left w:val="none" w:sz="0" w:space="0" w:color="auto"/>
            <w:bottom w:val="none" w:sz="0" w:space="0" w:color="auto"/>
            <w:right w:val="none" w:sz="0" w:space="0" w:color="auto"/>
          </w:divBdr>
        </w:div>
        <w:div w:id="2087650825">
          <w:marLeft w:val="0"/>
          <w:marRight w:val="0"/>
          <w:marTop w:val="0"/>
          <w:marBottom w:val="0"/>
          <w:divBdr>
            <w:top w:val="none" w:sz="0" w:space="0" w:color="auto"/>
            <w:left w:val="none" w:sz="0" w:space="0" w:color="auto"/>
            <w:bottom w:val="none" w:sz="0" w:space="0" w:color="auto"/>
            <w:right w:val="none" w:sz="0" w:space="0" w:color="auto"/>
          </w:divBdr>
        </w:div>
        <w:div w:id="2116367509">
          <w:marLeft w:val="0"/>
          <w:marRight w:val="0"/>
          <w:marTop w:val="0"/>
          <w:marBottom w:val="0"/>
          <w:divBdr>
            <w:top w:val="none" w:sz="0" w:space="0" w:color="auto"/>
            <w:left w:val="none" w:sz="0" w:space="0" w:color="auto"/>
            <w:bottom w:val="none" w:sz="0" w:space="0" w:color="auto"/>
            <w:right w:val="none" w:sz="0" w:space="0" w:color="auto"/>
          </w:divBdr>
        </w:div>
        <w:div w:id="2119981166">
          <w:marLeft w:val="0"/>
          <w:marRight w:val="0"/>
          <w:marTop w:val="0"/>
          <w:marBottom w:val="0"/>
          <w:divBdr>
            <w:top w:val="none" w:sz="0" w:space="0" w:color="auto"/>
            <w:left w:val="none" w:sz="0" w:space="0" w:color="auto"/>
            <w:bottom w:val="none" w:sz="0" w:space="0" w:color="auto"/>
            <w:right w:val="none" w:sz="0" w:space="0" w:color="auto"/>
          </w:divBdr>
        </w:div>
      </w:divsChild>
    </w:div>
    <w:div w:id="34669331">
      <w:bodyDiv w:val="1"/>
      <w:marLeft w:val="0"/>
      <w:marRight w:val="0"/>
      <w:marTop w:val="0"/>
      <w:marBottom w:val="0"/>
      <w:divBdr>
        <w:top w:val="none" w:sz="0" w:space="0" w:color="auto"/>
        <w:left w:val="none" w:sz="0" w:space="0" w:color="auto"/>
        <w:bottom w:val="none" w:sz="0" w:space="0" w:color="auto"/>
        <w:right w:val="none" w:sz="0" w:space="0" w:color="auto"/>
      </w:divBdr>
    </w:div>
    <w:div w:id="267201901">
      <w:bodyDiv w:val="1"/>
      <w:marLeft w:val="0"/>
      <w:marRight w:val="0"/>
      <w:marTop w:val="0"/>
      <w:marBottom w:val="0"/>
      <w:divBdr>
        <w:top w:val="none" w:sz="0" w:space="0" w:color="auto"/>
        <w:left w:val="none" w:sz="0" w:space="0" w:color="auto"/>
        <w:bottom w:val="none" w:sz="0" w:space="0" w:color="auto"/>
        <w:right w:val="none" w:sz="0" w:space="0" w:color="auto"/>
      </w:divBdr>
    </w:div>
    <w:div w:id="270666183">
      <w:bodyDiv w:val="1"/>
      <w:marLeft w:val="0"/>
      <w:marRight w:val="0"/>
      <w:marTop w:val="0"/>
      <w:marBottom w:val="0"/>
      <w:divBdr>
        <w:top w:val="none" w:sz="0" w:space="0" w:color="auto"/>
        <w:left w:val="none" w:sz="0" w:space="0" w:color="auto"/>
        <w:bottom w:val="none" w:sz="0" w:space="0" w:color="auto"/>
        <w:right w:val="none" w:sz="0" w:space="0" w:color="auto"/>
      </w:divBdr>
    </w:div>
    <w:div w:id="302659915">
      <w:bodyDiv w:val="1"/>
      <w:marLeft w:val="0"/>
      <w:marRight w:val="0"/>
      <w:marTop w:val="0"/>
      <w:marBottom w:val="0"/>
      <w:divBdr>
        <w:top w:val="none" w:sz="0" w:space="0" w:color="auto"/>
        <w:left w:val="none" w:sz="0" w:space="0" w:color="auto"/>
        <w:bottom w:val="none" w:sz="0" w:space="0" w:color="auto"/>
        <w:right w:val="none" w:sz="0" w:space="0" w:color="auto"/>
      </w:divBdr>
    </w:div>
    <w:div w:id="480385361">
      <w:bodyDiv w:val="1"/>
      <w:marLeft w:val="0"/>
      <w:marRight w:val="0"/>
      <w:marTop w:val="0"/>
      <w:marBottom w:val="0"/>
      <w:divBdr>
        <w:top w:val="none" w:sz="0" w:space="0" w:color="auto"/>
        <w:left w:val="none" w:sz="0" w:space="0" w:color="auto"/>
        <w:bottom w:val="none" w:sz="0" w:space="0" w:color="auto"/>
        <w:right w:val="none" w:sz="0" w:space="0" w:color="auto"/>
      </w:divBdr>
      <w:divsChild>
        <w:div w:id="320350569">
          <w:marLeft w:val="0"/>
          <w:marRight w:val="0"/>
          <w:marTop w:val="0"/>
          <w:marBottom w:val="0"/>
          <w:divBdr>
            <w:top w:val="none" w:sz="0" w:space="0" w:color="auto"/>
            <w:left w:val="none" w:sz="0" w:space="0" w:color="auto"/>
            <w:bottom w:val="none" w:sz="0" w:space="0" w:color="auto"/>
            <w:right w:val="none" w:sz="0" w:space="0" w:color="auto"/>
          </w:divBdr>
        </w:div>
        <w:div w:id="790393392">
          <w:marLeft w:val="0"/>
          <w:marRight w:val="0"/>
          <w:marTop w:val="0"/>
          <w:marBottom w:val="0"/>
          <w:divBdr>
            <w:top w:val="none" w:sz="0" w:space="0" w:color="auto"/>
            <w:left w:val="none" w:sz="0" w:space="0" w:color="auto"/>
            <w:bottom w:val="none" w:sz="0" w:space="0" w:color="auto"/>
            <w:right w:val="none" w:sz="0" w:space="0" w:color="auto"/>
          </w:divBdr>
        </w:div>
        <w:div w:id="1658142862">
          <w:marLeft w:val="0"/>
          <w:marRight w:val="0"/>
          <w:marTop w:val="0"/>
          <w:marBottom w:val="0"/>
          <w:divBdr>
            <w:top w:val="none" w:sz="0" w:space="0" w:color="auto"/>
            <w:left w:val="none" w:sz="0" w:space="0" w:color="auto"/>
            <w:bottom w:val="none" w:sz="0" w:space="0" w:color="auto"/>
            <w:right w:val="none" w:sz="0" w:space="0" w:color="auto"/>
          </w:divBdr>
        </w:div>
        <w:div w:id="2002460274">
          <w:marLeft w:val="0"/>
          <w:marRight w:val="0"/>
          <w:marTop w:val="0"/>
          <w:marBottom w:val="0"/>
          <w:divBdr>
            <w:top w:val="none" w:sz="0" w:space="0" w:color="auto"/>
            <w:left w:val="none" w:sz="0" w:space="0" w:color="auto"/>
            <w:bottom w:val="none" w:sz="0" w:space="0" w:color="auto"/>
            <w:right w:val="none" w:sz="0" w:space="0" w:color="auto"/>
          </w:divBdr>
        </w:div>
        <w:div w:id="2116362744">
          <w:marLeft w:val="0"/>
          <w:marRight w:val="0"/>
          <w:marTop w:val="0"/>
          <w:marBottom w:val="0"/>
          <w:divBdr>
            <w:top w:val="none" w:sz="0" w:space="0" w:color="auto"/>
            <w:left w:val="none" w:sz="0" w:space="0" w:color="auto"/>
            <w:bottom w:val="none" w:sz="0" w:space="0" w:color="auto"/>
            <w:right w:val="none" w:sz="0" w:space="0" w:color="auto"/>
          </w:divBdr>
        </w:div>
      </w:divsChild>
    </w:div>
    <w:div w:id="509416554">
      <w:bodyDiv w:val="1"/>
      <w:marLeft w:val="0"/>
      <w:marRight w:val="0"/>
      <w:marTop w:val="0"/>
      <w:marBottom w:val="0"/>
      <w:divBdr>
        <w:top w:val="none" w:sz="0" w:space="0" w:color="auto"/>
        <w:left w:val="none" w:sz="0" w:space="0" w:color="auto"/>
        <w:bottom w:val="none" w:sz="0" w:space="0" w:color="auto"/>
        <w:right w:val="none" w:sz="0" w:space="0" w:color="auto"/>
      </w:divBdr>
      <w:divsChild>
        <w:div w:id="1657028793">
          <w:marLeft w:val="0"/>
          <w:marRight w:val="0"/>
          <w:marTop w:val="0"/>
          <w:marBottom w:val="0"/>
          <w:divBdr>
            <w:top w:val="none" w:sz="0" w:space="0" w:color="auto"/>
            <w:left w:val="none" w:sz="0" w:space="0" w:color="auto"/>
            <w:bottom w:val="none" w:sz="0" w:space="0" w:color="auto"/>
            <w:right w:val="none" w:sz="0" w:space="0" w:color="auto"/>
          </w:divBdr>
        </w:div>
        <w:div w:id="1716809925">
          <w:marLeft w:val="0"/>
          <w:marRight w:val="0"/>
          <w:marTop w:val="0"/>
          <w:marBottom w:val="0"/>
          <w:divBdr>
            <w:top w:val="none" w:sz="0" w:space="0" w:color="auto"/>
            <w:left w:val="none" w:sz="0" w:space="0" w:color="auto"/>
            <w:bottom w:val="none" w:sz="0" w:space="0" w:color="auto"/>
            <w:right w:val="none" w:sz="0" w:space="0" w:color="auto"/>
          </w:divBdr>
        </w:div>
      </w:divsChild>
    </w:div>
    <w:div w:id="596209468">
      <w:bodyDiv w:val="1"/>
      <w:marLeft w:val="0"/>
      <w:marRight w:val="0"/>
      <w:marTop w:val="0"/>
      <w:marBottom w:val="0"/>
      <w:divBdr>
        <w:top w:val="none" w:sz="0" w:space="0" w:color="auto"/>
        <w:left w:val="none" w:sz="0" w:space="0" w:color="auto"/>
        <w:bottom w:val="none" w:sz="0" w:space="0" w:color="auto"/>
        <w:right w:val="none" w:sz="0" w:space="0" w:color="auto"/>
      </w:divBdr>
    </w:div>
    <w:div w:id="663775787">
      <w:bodyDiv w:val="1"/>
      <w:marLeft w:val="0"/>
      <w:marRight w:val="0"/>
      <w:marTop w:val="0"/>
      <w:marBottom w:val="0"/>
      <w:divBdr>
        <w:top w:val="none" w:sz="0" w:space="0" w:color="auto"/>
        <w:left w:val="none" w:sz="0" w:space="0" w:color="auto"/>
        <w:bottom w:val="none" w:sz="0" w:space="0" w:color="auto"/>
        <w:right w:val="none" w:sz="0" w:space="0" w:color="auto"/>
      </w:divBdr>
      <w:divsChild>
        <w:div w:id="682705442">
          <w:marLeft w:val="0"/>
          <w:marRight w:val="0"/>
          <w:marTop w:val="0"/>
          <w:marBottom w:val="0"/>
          <w:divBdr>
            <w:top w:val="none" w:sz="0" w:space="0" w:color="auto"/>
            <w:left w:val="none" w:sz="0" w:space="0" w:color="auto"/>
            <w:bottom w:val="none" w:sz="0" w:space="0" w:color="auto"/>
            <w:right w:val="none" w:sz="0" w:space="0" w:color="auto"/>
          </w:divBdr>
        </w:div>
        <w:div w:id="734667633">
          <w:marLeft w:val="0"/>
          <w:marRight w:val="0"/>
          <w:marTop w:val="0"/>
          <w:marBottom w:val="0"/>
          <w:divBdr>
            <w:top w:val="none" w:sz="0" w:space="0" w:color="auto"/>
            <w:left w:val="none" w:sz="0" w:space="0" w:color="auto"/>
            <w:bottom w:val="none" w:sz="0" w:space="0" w:color="auto"/>
            <w:right w:val="none" w:sz="0" w:space="0" w:color="auto"/>
          </w:divBdr>
        </w:div>
        <w:div w:id="1028799282">
          <w:marLeft w:val="0"/>
          <w:marRight w:val="0"/>
          <w:marTop w:val="0"/>
          <w:marBottom w:val="0"/>
          <w:divBdr>
            <w:top w:val="none" w:sz="0" w:space="0" w:color="auto"/>
            <w:left w:val="none" w:sz="0" w:space="0" w:color="auto"/>
            <w:bottom w:val="none" w:sz="0" w:space="0" w:color="auto"/>
            <w:right w:val="none" w:sz="0" w:space="0" w:color="auto"/>
          </w:divBdr>
        </w:div>
        <w:div w:id="1427657276">
          <w:marLeft w:val="0"/>
          <w:marRight w:val="0"/>
          <w:marTop w:val="0"/>
          <w:marBottom w:val="0"/>
          <w:divBdr>
            <w:top w:val="none" w:sz="0" w:space="0" w:color="auto"/>
            <w:left w:val="none" w:sz="0" w:space="0" w:color="auto"/>
            <w:bottom w:val="none" w:sz="0" w:space="0" w:color="auto"/>
            <w:right w:val="none" w:sz="0" w:space="0" w:color="auto"/>
          </w:divBdr>
        </w:div>
        <w:div w:id="2097509095">
          <w:marLeft w:val="0"/>
          <w:marRight w:val="0"/>
          <w:marTop w:val="0"/>
          <w:marBottom w:val="0"/>
          <w:divBdr>
            <w:top w:val="none" w:sz="0" w:space="0" w:color="auto"/>
            <w:left w:val="none" w:sz="0" w:space="0" w:color="auto"/>
            <w:bottom w:val="none" w:sz="0" w:space="0" w:color="auto"/>
            <w:right w:val="none" w:sz="0" w:space="0" w:color="auto"/>
          </w:divBdr>
        </w:div>
      </w:divsChild>
    </w:div>
    <w:div w:id="846948059">
      <w:bodyDiv w:val="1"/>
      <w:marLeft w:val="0"/>
      <w:marRight w:val="0"/>
      <w:marTop w:val="0"/>
      <w:marBottom w:val="0"/>
      <w:divBdr>
        <w:top w:val="none" w:sz="0" w:space="0" w:color="auto"/>
        <w:left w:val="none" w:sz="0" w:space="0" w:color="auto"/>
        <w:bottom w:val="none" w:sz="0" w:space="0" w:color="auto"/>
        <w:right w:val="none" w:sz="0" w:space="0" w:color="auto"/>
      </w:divBdr>
    </w:div>
    <w:div w:id="857502110">
      <w:bodyDiv w:val="1"/>
      <w:marLeft w:val="0"/>
      <w:marRight w:val="0"/>
      <w:marTop w:val="0"/>
      <w:marBottom w:val="0"/>
      <w:divBdr>
        <w:top w:val="none" w:sz="0" w:space="0" w:color="auto"/>
        <w:left w:val="none" w:sz="0" w:space="0" w:color="auto"/>
        <w:bottom w:val="none" w:sz="0" w:space="0" w:color="auto"/>
        <w:right w:val="none" w:sz="0" w:space="0" w:color="auto"/>
      </w:divBdr>
    </w:div>
    <w:div w:id="860775429">
      <w:bodyDiv w:val="1"/>
      <w:marLeft w:val="0"/>
      <w:marRight w:val="0"/>
      <w:marTop w:val="0"/>
      <w:marBottom w:val="0"/>
      <w:divBdr>
        <w:top w:val="none" w:sz="0" w:space="0" w:color="auto"/>
        <w:left w:val="none" w:sz="0" w:space="0" w:color="auto"/>
        <w:bottom w:val="none" w:sz="0" w:space="0" w:color="auto"/>
        <w:right w:val="none" w:sz="0" w:space="0" w:color="auto"/>
      </w:divBdr>
    </w:div>
    <w:div w:id="888692026">
      <w:bodyDiv w:val="1"/>
      <w:marLeft w:val="0"/>
      <w:marRight w:val="0"/>
      <w:marTop w:val="0"/>
      <w:marBottom w:val="0"/>
      <w:divBdr>
        <w:top w:val="none" w:sz="0" w:space="0" w:color="auto"/>
        <w:left w:val="none" w:sz="0" w:space="0" w:color="auto"/>
        <w:bottom w:val="none" w:sz="0" w:space="0" w:color="auto"/>
        <w:right w:val="none" w:sz="0" w:space="0" w:color="auto"/>
      </w:divBdr>
    </w:div>
    <w:div w:id="904073830">
      <w:bodyDiv w:val="1"/>
      <w:marLeft w:val="0"/>
      <w:marRight w:val="0"/>
      <w:marTop w:val="0"/>
      <w:marBottom w:val="0"/>
      <w:divBdr>
        <w:top w:val="none" w:sz="0" w:space="0" w:color="auto"/>
        <w:left w:val="none" w:sz="0" w:space="0" w:color="auto"/>
        <w:bottom w:val="none" w:sz="0" w:space="0" w:color="auto"/>
        <w:right w:val="none" w:sz="0" w:space="0" w:color="auto"/>
      </w:divBdr>
    </w:div>
    <w:div w:id="915670796">
      <w:bodyDiv w:val="1"/>
      <w:marLeft w:val="0"/>
      <w:marRight w:val="0"/>
      <w:marTop w:val="0"/>
      <w:marBottom w:val="0"/>
      <w:divBdr>
        <w:top w:val="none" w:sz="0" w:space="0" w:color="auto"/>
        <w:left w:val="none" w:sz="0" w:space="0" w:color="auto"/>
        <w:bottom w:val="none" w:sz="0" w:space="0" w:color="auto"/>
        <w:right w:val="none" w:sz="0" w:space="0" w:color="auto"/>
      </w:divBdr>
      <w:divsChild>
        <w:div w:id="243607526">
          <w:marLeft w:val="0"/>
          <w:marRight w:val="0"/>
          <w:marTop w:val="0"/>
          <w:marBottom w:val="0"/>
          <w:divBdr>
            <w:top w:val="none" w:sz="0" w:space="0" w:color="auto"/>
            <w:left w:val="none" w:sz="0" w:space="0" w:color="auto"/>
            <w:bottom w:val="none" w:sz="0" w:space="0" w:color="auto"/>
            <w:right w:val="none" w:sz="0" w:space="0" w:color="auto"/>
          </w:divBdr>
        </w:div>
        <w:div w:id="783424605">
          <w:marLeft w:val="0"/>
          <w:marRight w:val="0"/>
          <w:marTop w:val="0"/>
          <w:marBottom w:val="0"/>
          <w:divBdr>
            <w:top w:val="none" w:sz="0" w:space="0" w:color="auto"/>
            <w:left w:val="none" w:sz="0" w:space="0" w:color="auto"/>
            <w:bottom w:val="none" w:sz="0" w:space="0" w:color="auto"/>
            <w:right w:val="none" w:sz="0" w:space="0" w:color="auto"/>
          </w:divBdr>
        </w:div>
        <w:div w:id="896744098">
          <w:marLeft w:val="0"/>
          <w:marRight w:val="0"/>
          <w:marTop w:val="0"/>
          <w:marBottom w:val="0"/>
          <w:divBdr>
            <w:top w:val="none" w:sz="0" w:space="0" w:color="auto"/>
            <w:left w:val="none" w:sz="0" w:space="0" w:color="auto"/>
            <w:bottom w:val="none" w:sz="0" w:space="0" w:color="auto"/>
            <w:right w:val="none" w:sz="0" w:space="0" w:color="auto"/>
          </w:divBdr>
        </w:div>
        <w:div w:id="1810391644">
          <w:marLeft w:val="0"/>
          <w:marRight w:val="0"/>
          <w:marTop w:val="0"/>
          <w:marBottom w:val="0"/>
          <w:divBdr>
            <w:top w:val="none" w:sz="0" w:space="0" w:color="auto"/>
            <w:left w:val="none" w:sz="0" w:space="0" w:color="auto"/>
            <w:bottom w:val="none" w:sz="0" w:space="0" w:color="auto"/>
            <w:right w:val="none" w:sz="0" w:space="0" w:color="auto"/>
          </w:divBdr>
        </w:div>
        <w:div w:id="1862622321">
          <w:marLeft w:val="0"/>
          <w:marRight w:val="0"/>
          <w:marTop w:val="0"/>
          <w:marBottom w:val="0"/>
          <w:divBdr>
            <w:top w:val="none" w:sz="0" w:space="0" w:color="auto"/>
            <w:left w:val="none" w:sz="0" w:space="0" w:color="auto"/>
            <w:bottom w:val="none" w:sz="0" w:space="0" w:color="auto"/>
            <w:right w:val="none" w:sz="0" w:space="0" w:color="auto"/>
          </w:divBdr>
        </w:div>
      </w:divsChild>
    </w:div>
    <w:div w:id="943269678">
      <w:bodyDiv w:val="1"/>
      <w:marLeft w:val="0"/>
      <w:marRight w:val="0"/>
      <w:marTop w:val="0"/>
      <w:marBottom w:val="0"/>
      <w:divBdr>
        <w:top w:val="none" w:sz="0" w:space="0" w:color="auto"/>
        <w:left w:val="none" w:sz="0" w:space="0" w:color="auto"/>
        <w:bottom w:val="none" w:sz="0" w:space="0" w:color="auto"/>
        <w:right w:val="none" w:sz="0" w:space="0" w:color="auto"/>
      </w:divBdr>
      <w:divsChild>
        <w:div w:id="6755386">
          <w:marLeft w:val="0"/>
          <w:marRight w:val="0"/>
          <w:marTop w:val="0"/>
          <w:marBottom w:val="0"/>
          <w:divBdr>
            <w:top w:val="none" w:sz="0" w:space="0" w:color="auto"/>
            <w:left w:val="none" w:sz="0" w:space="0" w:color="auto"/>
            <w:bottom w:val="none" w:sz="0" w:space="0" w:color="auto"/>
            <w:right w:val="none" w:sz="0" w:space="0" w:color="auto"/>
          </w:divBdr>
        </w:div>
        <w:div w:id="421995835">
          <w:marLeft w:val="0"/>
          <w:marRight w:val="0"/>
          <w:marTop w:val="0"/>
          <w:marBottom w:val="0"/>
          <w:divBdr>
            <w:top w:val="none" w:sz="0" w:space="0" w:color="auto"/>
            <w:left w:val="none" w:sz="0" w:space="0" w:color="auto"/>
            <w:bottom w:val="none" w:sz="0" w:space="0" w:color="auto"/>
            <w:right w:val="none" w:sz="0" w:space="0" w:color="auto"/>
          </w:divBdr>
        </w:div>
        <w:div w:id="1220287560">
          <w:marLeft w:val="0"/>
          <w:marRight w:val="0"/>
          <w:marTop w:val="0"/>
          <w:marBottom w:val="0"/>
          <w:divBdr>
            <w:top w:val="none" w:sz="0" w:space="0" w:color="auto"/>
            <w:left w:val="none" w:sz="0" w:space="0" w:color="auto"/>
            <w:bottom w:val="none" w:sz="0" w:space="0" w:color="auto"/>
            <w:right w:val="none" w:sz="0" w:space="0" w:color="auto"/>
          </w:divBdr>
        </w:div>
        <w:div w:id="1272085496">
          <w:marLeft w:val="0"/>
          <w:marRight w:val="0"/>
          <w:marTop w:val="0"/>
          <w:marBottom w:val="0"/>
          <w:divBdr>
            <w:top w:val="none" w:sz="0" w:space="0" w:color="auto"/>
            <w:left w:val="none" w:sz="0" w:space="0" w:color="auto"/>
            <w:bottom w:val="none" w:sz="0" w:space="0" w:color="auto"/>
            <w:right w:val="none" w:sz="0" w:space="0" w:color="auto"/>
          </w:divBdr>
        </w:div>
        <w:div w:id="1935817880">
          <w:marLeft w:val="0"/>
          <w:marRight w:val="0"/>
          <w:marTop w:val="0"/>
          <w:marBottom w:val="0"/>
          <w:divBdr>
            <w:top w:val="none" w:sz="0" w:space="0" w:color="auto"/>
            <w:left w:val="none" w:sz="0" w:space="0" w:color="auto"/>
            <w:bottom w:val="none" w:sz="0" w:space="0" w:color="auto"/>
            <w:right w:val="none" w:sz="0" w:space="0" w:color="auto"/>
          </w:divBdr>
        </w:div>
        <w:div w:id="2135369019">
          <w:marLeft w:val="0"/>
          <w:marRight w:val="0"/>
          <w:marTop w:val="0"/>
          <w:marBottom w:val="0"/>
          <w:divBdr>
            <w:top w:val="none" w:sz="0" w:space="0" w:color="auto"/>
            <w:left w:val="none" w:sz="0" w:space="0" w:color="auto"/>
            <w:bottom w:val="none" w:sz="0" w:space="0" w:color="auto"/>
            <w:right w:val="none" w:sz="0" w:space="0" w:color="auto"/>
          </w:divBdr>
        </w:div>
      </w:divsChild>
    </w:div>
    <w:div w:id="965961918">
      <w:bodyDiv w:val="1"/>
      <w:marLeft w:val="0"/>
      <w:marRight w:val="0"/>
      <w:marTop w:val="0"/>
      <w:marBottom w:val="0"/>
      <w:divBdr>
        <w:top w:val="none" w:sz="0" w:space="0" w:color="auto"/>
        <w:left w:val="none" w:sz="0" w:space="0" w:color="auto"/>
        <w:bottom w:val="none" w:sz="0" w:space="0" w:color="auto"/>
        <w:right w:val="none" w:sz="0" w:space="0" w:color="auto"/>
      </w:divBdr>
    </w:div>
    <w:div w:id="1035539557">
      <w:bodyDiv w:val="1"/>
      <w:marLeft w:val="0"/>
      <w:marRight w:val="0"/>
      <w:marTop w:val="0"/>
      <w:marBottom w:val="0"/>
      <w:divBdr>
        <w:top w:val="none" w:sz="0" w:space="0" w:color="auto"/>
        <w:left w:val="none" w:sz="0" w:space="0" w:color="auto"/>
        <w:bottom w:val="none" w:sz="0" w:space="0" w:color="auto"/>
        <w:right w:val="none" w:sz="0" w:space="0" w:color="auto"/>
      </w:divBdr>
      <w:divsChild>
        <w:div w:id="1626152353">
          <w:marLeft w:val="0"/>
          <w:marRight w:val="0"/>
          <w:marTop w:val="0"/>
          <w:marBottom w:val="0"/>
          <w:divBdr>
            <w:top w:val="none" w:sz="0" w:space="0" w:color="auto"/>
            <w:left w:val="none" w:sz="0" w:space="0" w:color="auto"/>
            <w:bottom w:val="none" w:sz="0" w:space="0" w:color="auto"/>
            <w:right w:val="none" w:sz="0" w:space="0" w:color="auto"/>
          </w:divBdr>
        </w:div>
        <w:div w:id="1975209856">
          <w:marLeft w:val="0"/>
          <w:marRight w:val="0"/>
          <w:marTop w:val="0"/>
          <w:marBottom w:val="0"/>
          <w:divBdr>
            <w:top w:val="none" w:sz="0" w:space="0" w:color="auto"/>
            <w:left w:val="none" w:sz="0" w:space="0" w:color="auto"/>
            <w:bottom w:val="none" w:sz="0" w:space="0" w:color="auto"/>
            <w:right w:val="none" w:sz="0" w:space="0" w:color="auto"/>
          </w:divBdr>
        </w:div>
        <w:div w:id="2120682693">
          <w:marLeft w:val="0"/>
          <w:marRight w:val="0"/>
          <w:marTop w:val="0"/>
          <w:marBottom w:val="0"/>
          <w:divBdr>
            <w:top w:val="none" w:sz="0" w:space="0" w:color="auto"/>
            <w:left w:val="none" w:sz="0" w:space="0" w:color="auto"/>
            <w:bottom w:val="none" w:sz="0" w:space="0" w:color="auto"/>
            <w:right w:val="none" w:sz="0" w:space="0" w:color="auto"/>
          </w:divBdr>
        </w:div>
      </w:divsChild>
    </w:div>
    <w:div w:id="1055739675">
      <w:bodyDiv w:val="1"/>
      <w:marLeft w:val="0"/>
      <w:marRight w:val="0"/>
      <w:marTop w:val="0"/>
      <w:marBottom w:val="0"/>
      <w:divBdr>
        <w:top w:val="none" w:sz="0" w:space="0" w:color="auto"/>
        <w:left w:val="none" w:sz="0" w:space="0" w:color="auto"/>
        <w:bottom w:val="none" w:sz="0" w:space="0" w:color="auto"/>
        <w:right w:val="none" w:sz="0" w:space="0" w:color="auto"/>
      </w:divBdr>
    </w:div>
    <w:div w:id="1194611736">
      <w:bodyDiv w:val="1"/>
      <w:marLeft w:val="0"/>
      <w:marRight w:val="0"/>
      <w:marTop w:val="0"/>
      <w:marBottom w:val="0"/>
      <w:divBdr>
        <w:top w:val="none" w:sz="0" w:space="0" w:color="auto"/>
        <w:left w:val="none" w:sz="0" w:space="0" w:color="auto"/>
        <w:bottom w:val="none" w:sz="0" w:space="0" w:color="auto"/>
        <w:right w:val="none" w:sz="0" w:space="0" w:color="auto"/>
      </w:divBdr>
    </w:div>
    <w:div w:id="1479223934">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sChild>
        <w:div w:id="82189480">
          <w:marLeft w:val="0"/>
          <w:marRight w:val="0"/>
          <w:marTop w:val="0"/>
          <w:marBottom w:val="0"/>
          <w:divBdr>
            <w:top w:val="none" w:sz="0" w:space="0" w:color="auto"/>
            <w:left w:val="none" w:sz="0" w:space="0" w:color="auto"/>
            <w:bottom w:val="none" w:sz="0" w:space="0" w:color="auto"/>
            <w:right w:val="none" w:sz="0" w:space="0" w:color="auto"/>
          </w:divBdr>
        </w:div>
        <w:div w:id="142359012">
          <w:marLeft w:val="0"/>
          <w:marRight w:val="0"/>
          <w:marTop w:val="0"/>
          <w:marBottom w:val="0"/>
          <w:divBdr>
            <w:top w:val="none" w:sz="0" w:space="0" w:color="auto"/>
            <w:left w:val="none" w:sz="0" w:space="0" w:color="auto"/>
            <w:bottom w:val="none" w:sz="0" w:space="0" w:color="auto"/>
            <w:right w:val="none" w:sz="0" w:space="0" w:color="auto"/>
          </w:divBdr>
        </w:div>
        <w:div w:id="457728389">
          <w:marLeft w:val="0"/>
          <w:marRight w:val="0"/>
          <w:marTop w:val="0"/>
          <w:marBottom w:val="0"/>
          <w:divBdr>
            <w:top w:val="none" w:sz="0" w:space="0" w:color="auto"/>
            <w:left w:val="none" w:sz="0" w:space="0" w:color="auto"/>
            <w:bottom w:val="none" w:sz="0" w:space="0" w:color="auto"/>
            <w:right w:val="none" w:sz="0" w:space="0" w:color="auto"/>
          </w:divBdr>
        </w:div>
        <w:div w:id="836654226">
          <w:marLeft w:val="0"/>
          <w:marRight w:val="0"/>
          <w:marTop w:val="0"/>
          <w:marBottom w:val="0"/>
          <w:divBdr>
            <w:top w:val="none" w:sz="0" w:space="0" w:color="auto"/>
            <w:left w:val="none" w:sz="0" w:space="0" w:color="auto"/>
            <w:bottom w:val="none" w:sz="0" w:space="0" w:color="auto"/>
            <w:right w:val="none" w:sz="0" w:space="0" w:color="auto"/>
          </w:divBdr>
        </w:div>
        <w:div w:id="1188593416">
          <w:marLeft w:val="0"/>
          <w:marRight w:val="0"/>
          <w:marTop w:val="0"/>
          <w:marBottom w:val="0"/>
          <w:divBdr>
            <w:top w:val="none" w:sz="0" w:space="0" w:color="auto"/>
            <w:left w:val="none" w:sz="0" w:space="0" w:color="auto"/>
            <w:bottom w:val="none" w:sz="0" w:space="0" w:color="auto"/>
            <w:right w:val="none" w:sz="0" w:space="0" w:color="auto"/>
          </w:divBdr>
        </w:div>
        <w:div w:id="1288048227">
          <w:marLeft w:val="0"/>
          <w:marRight w:val="0"/>
          <w:marTop w:val="0"/>
          <w:marBottom w:val="0"/>
          <w:divBdr>
            <w:top w:val="none" w:sz="0" w:space="0" w:color="auto"/>
            <w:left w:val="none" w:sz="0" w:space="0" w:color="auto"/>
            <w:bottom w:val="none" w:sz="0" w:space="0" w:color="auto"/>
            <w:right w:val="none" w:sz="0" w:space="0" w:color="auto"/>
          </w:divBdr>
        </w:div>
        <w:div w:id="1390033546">
          <w:marLeft w:val="0"/>
          <w:marRight w:val="0"/>
          <w:marTop w:val="0"/>
          <w:marBottom w:val="0"/>
          <w:divBdr>
            <w:top w:val="none" w:sz="0" w:space="0" w:color="auto"/>
            <w:left w:val="none" w:sz="0" w:space="0" w:color="auto"/>
            <w:bottom w:val="none" w:sz="0" w:space="0" w:color="auto"/>
            <w:right w:val="none" w:sz="0" w:space="0" w:color="auto"/>
          </w:divBdr>
        </w:div>
        <w:div w:id="1472207283">
          <w:marLeft w:val="0"/>
          <w:marRight w:val="0"/>
          <w:marTop w:val="0"/>
          <w:marBottom w:val="0"/>
          <w:divBdr>
            <w:top w:val="none" w:sz="0" w:space="0" w:color="auto"/>
            <w:left w:val="none" w:sz="0" w:space="0" w:color="auto"/>
            <w:bottom w:val="none" w:sz="0" w:space="0" w:color="auto"/>
            <w:right w:val="none" w:sz="0" w:space="0" w:color="auto"/>
          </w:divBdr>
        </w:div>
        <w:div w:id="1511025855">
          <w:marLeft w:val="0"/>
          <w:marRight w:val="0"/>
          <w:marTop w:val="0"/>
          <w:marBottom w:val="0"/>
          <w:divBdr>
            <w:top w:val="none" w:sz="0" w:space="0" w:color="auto"/>
            <w:left w:val="none" w:sz="0" w:space="0" w:color="auto"/>
            <w:bottom w:val="none" w:sz="0" w:space="0" w:color="auto"/>
            <w:right w:val="none" w:sz="0" w:space="0" w:color="auto"/>
          </w:divBdr>
        </w:div>
        <w:div w:id="1513178205">
          <w:marLeft w:val="0"/>
          <w:marRight w:val="0"/>
          <w:marTop w:val="0"/>
          <w:marBottom w:val="0"/>
          <w:divBdr>
            <w:top w:val="none" w:sz="0" w:space="0" w:color="auto"/>
            <w:left w:val="none" w:sz="0" w:space="0" w:color="auto"/>
            <w:bottom w:val="none" w:sz="0" w:space="0" w:color="auto"/>
            <w:right w:val="none" w:sz="0" w:space="0" w:color="auto"/>
          </w:divBdr>
        </w:div>
        <w:div w:id="1563054769">
          <w:marLeft w:val="0"/>
          <w:marRight w:val="0"/>
          <w:marTop w:val="0"/>
          <w:marBottom w:val="0"/>
          <w:divBdr>
            <w:top w:val="none" w:sz="0" w:space="0" w:color="auto"/>
            <w:left w:val="none" w:sz="0" w:space="0" w:color="auto"/>
            <w:bottom w:val="none" w:sz="0" w:space="0" w:color="auto"/>
            <w:right w:val="none" w:sz="0" w:space="0" w:color="auto"/>
          </w:divBdr>
        </w:div>
        <w:div w:id="1681157477">
          <w:marLeft w:val="0"/>
          <w:marRight w:val="0"/>
          <w:marTop w:val="0"/>
          <w:marBottom w:val="0"/>
          <w:divBdr>
            <w:top w:val="none" w:sz="0" w:space="0" w:color="auto"/>
            <w:left w:val="none" w:sz="0" w:space="0" w:color="auto"/>
            <w:bottom w:val="none" w:sz="0" w:space="0" w:color="auto"/>
            <w:right w:val="none" w:sz="0" w:space="0" w:color="auto"/>
          </w:divBdr>
        </w:div>
        <w:div w:id="1698193620">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934703929">
          <w:marLeft w:val="0"/>
          <w:marRight w:val="0"/>
          <w:marTop w:val="0"/>
          <w:marBottom w:val="0"/>
          <w:divBdr>
            <w:top w:val="none" w:sz="0" w:space="0" w:color="auto"/>
            <w:left w:val="none" w:sz="0" w:space="0" w:color="auto"/>
            <w:bottom w:val="none" w:sz="0" w:space="0" w:color="auto"/>
            <w:right w:val="none" w:sz="0" w:space="0" w:color="auto"/>
          </w:divBdr>
        </w:div>
        <w:div w:id="2004581972">
          <w:marLeft w:val="0"/>
          <w:marRight w:val="0"/>
          <w:marTop w:val="0"/>
          <w:marBottom w:val="0"/>
          <w:divBdr>
            <w:top w:val="none" w:sz="0" w:space="0" w:color="auto"/>
            <w:left w:val="none" w:sz="0" w:space="0" w:color="auto"/>
            <w:bottom w:val="none" w:sz="0" w:space="0" w:color="auto"/>
            <w:right w:val="none" w:sz="0" w:space="0" w:color="auto"/>
          </w:divBdr>
        </w:div>
        <w:div w:id="2053649928">
          <w:marLeft w:val="0"/>
          <w:marRight w:val="0"/>
          <w:marTop w:val="0"/>
          <w:marBottom w:val="0"/>
          <w:divBdr>
            <w:top w:val="none" w:sz="0" w:space="0" w:color="auto"/>
            <w:left w:val="none" w:sz="0" w:space="0" w:color="auto"/>
            <w:bottom w:val="none" w:sz="0" w:space="0" w:color="auto"/>
            <w:right w:val="none" w:sz="0" w:space="0" w:color="auto"/>
          </w:divBdr>
        </w:div>
        <w:div w:id="2055231779">
          <w:marLeft w:val="0"/>
          <w:marRight w:val="0"/>
          <w:marTop w:val="0"/>
          <w:marBottom w:val="0"/>
          <w:divBdr>
            <w:top w:val="none" w:sz="0" w:space="0" w:color="auto"/>
            <w:left w:val="none" w:sz="0" w:space="0" w:color="auto"/>
            <w:bottom w:val="none" w:sz="0" w:space="0" w:color="auto"/>
            <w:right w:val="none" w:sz="0" w:space="0" w:color="auto"/>
          </w:divBdr>
        </w:div>
        <w:div w:id="2061589107">
          <w:marLeft w:val="0"/>
          <w:marRight w:val="0"/>
          <w:marTop w:val="0"/>
          <w:marBottom w:val="0"/>
          <w:divBdr>
            <w:top w:val="none" w:sz="0" w:space="0" w:color="auto"/>
            <w:left w:val="none" w:sz="0" w:space="0" w:color="auto"/>
            <w:bottom w:val="none" w:sz="0" w:space="0" w:color="auto"/>
            <w:right w:val="none" w:sz="0" w:space="0" w:color="auto"/>
          </w:divBdr>
        </w:div>
        <w:div w:id="2135781799">
          <w:marLeft w:val="0"/>
          <w:marRight w:val="0"/>
          <w:marTop w:val="0"/>
          <w:marBottom w:val="0"/>
          <w:divBdr>
            <w:top w:val="none" w:sz="0" w:space="0" w:color="auto"/>
            <w:left w:val="none" w:sz="0" w:space="0" w:color="auto"/>
            <w:bottom w:val="none" w:sz="0" w:space="0" w:color="auto"/>
            <w:right w:val="none" w:sz="0" w:space="0" w:color="auto"/>
          </w:divBdr>
        </w:div>
      </w:divsChild>
    </w:div>
    <w:div w:id="1604261466">
      <w:bodyDiv w:val="1"/>
      <w:marLeft w:val="0"/>
      <w:marRight w:val="0"/>
      <w:marTop w:val="0"/>
      <w:marBottom w:val="0"/>
      <w:divBdr>
        <w:top w:val="none" w:sz="0" w:space="0" w:color="auto"/>
        <w:left w:val="none" w:sz="0" w:space="0" w:color="auto"/>
        <w:bottom w:val="none" w:sz="0" w:space="0" w:color="auto"/>
        <w:right w:val="none" w:sz="0" w:space="0" w:color="auto"/>
      </w:divBdr>
    </w:div>
    <w:div w:id="1736705115">
      <w:bodyDiv w:val="1"/>
      <w:marLeft w:val="0"/>
      <w:marRight w:val="0"/>
      <w:marTop w:val="0"/>
      <w:marBottom w:val="0"/>
      <w:divBdr>
        <w:top w:val="none" w:sz="0" w:space="0" w:color="auto"/>
        <w:left w:val="none" w:sz="0" w:space="0" w:color="auto"/>
        <w:bottom w:val="none" w:sz="0" w:space="0" w:color="auto"/>
        <w:right w:val="none" w:sz="0" w:space="0" w:color="auto"/>
      </w:divBdr>
    </w:div>
    <w:div w:id="1883784403">
      <w:bodyDiv w:val="1"/>
      <w:marLeft w:val="0"/>
      <w:marRight w:val="0"/>
      <w:marTop w:val="0"/>
      <w:marBottom w:val="0"/>
      <w:divBdr>
        <w:top w:val="none" w:sz="0" w:space="0" w:color="auto"/>
        <w:left w:val="none" w:sz="0" w:space="0" w:color="auto"/>
        <w:bottom w:val="none" w:sz="0" w:space="0" w:color="auto"/>
        <w:right w:val="none" w:sz="0" w:space="0" w:color="auto"/>
      </w:divBdr>
    </w:div>
    <w:div w:id="1956908771">
      <w:bodyDiv w:val="1"/>
      <w:marLeft w:val="0"/>
      <w:marRight w:val="0"/>
      <w:marTop w:val="0"/>
      <w:marBottom w:val="0"/>
      <w:divBdr>
        <w:top w:val="none" w:sz="0" w:space="0" w:color="auto"/>
        <w:left w:val="none" w:sz="0" w:space="0" w:color="auto"/>
        <w:bottom w:val="none" w:sz="0" w:space="0" w:color="auto"/>
        <w:right w:val="none" w:sz="0" w:space="0" w:color="auto"/>
      </w:divBdr>
    </w:div>
    <w:div w:id="1959289011">
      <w:bodyDiv w:val="1"/>
      <w:marLeft w:val="0"/>
      <w:marRight w:val="0"/>
      <w:marTop w:val="0"/>
      <w:marBottom w:val="0"/>
      <w:divBdr>
        <w:top w:val="none" w:sz="0" w:space="0" w:color="auto"/>
        <w:left w:val="none" w:sz="0" w:space="0" w:color="auto"/>
        <w:bottom w:val="none" w:sz="0" w:space="0" w:color="auto"/>
        <w:right w:val="none" w:sz="0" w:space="0" w:color="auto"/>
      </w:divBdr>
    </w:div>
    <w:div w:id="2034724337">
      <w:bodyDiv w:val="1"/>
      <w:marLeft w:val="0"/>
      <w:marRight w:val="0"/>
      <w:marTop w:val="0"/>
      <w:marBottom w:val="0"/>
      <w:divBdr>
        <w:top w:val="none" w:sz="0" w:space="0" w:color="auto"/>
        <w:left w:val="none" w:sz="0" w:space="0" w:color="auto"/>
        <w:bottom w:val="none" w:sz="0" w:space="0" w:color="auto"/>
        <w:right w:val="none" w:sz="0" w:space="0" w:color="auto"/>
      </w:divBdr>
      <w:divsChild>
        <w:div w:id="85461092">
          <w:marLeft w:val="0"/>
          <w:marRight w:val="0"/>
          <w:marTop w:val="0"/>
          <w:marBottom w:val="0"/>
          <w:divBdr>
            <w:top w:val="none" w:sz="0" w:space="0" w:color="auto"/>
            <w:left w:val="none" w:sz="0" w:space="0" w:color="auto"/>
            <w:bottom w:val="none" w:sz="0" w:space="0" w:color="auto"/>
            <w:right w:val="none" w:sz="0" w:space="0" w:color="auto"/>
          </w:divBdr>
        </w:div>
        <w:div w:id="1322923021">
          <w:marLeft w:val="0"/>
          <w:marRight w:val="0"/>
          <w:marTop w:val="0"/>
          <w:marBottom w:val="0"/>
          <w:divBdr>
            <w:top w:val="none" w:sz="0" w:space="0" w:color="auto"/>
            <w:left w:val="none" w:sz="0" w:space="0" w:color="auto"/>
            <w:bottom w:val="none" w:sz="0" w:space="0" w:color="auto"/>
            <w:right w:val="none" w:sz="0" w:space="0" w:color="auto"/>
          </w:divBdr>
        </w:div>
        <w:div w:id="1625042589">
          <w:marLeft w:val="0"/>
          <w:marRight w:val="0"/>
          <w:marTop w:val="0"/>
          <w:marBottom w:val="0"/>
          <w:divBdr>
            <w:top w:val="none" w:sz="0" w:space="0" w:color="auto"/>
            <w:left w:val="none" w:sz="0" w:space="0" w:color="auto"/>
            <w:bottom w:val="none" w:sz="0" w:space="0" w:color="auto"/>
            <w:right w:val="none" w:sz="0" w:space="0" w:color="auto"/>
          </w:divBdr>
        </w:div>
        <w:div w:id="1971938053">
          <w:marLeft w:val="0"/>
          <w:marRight w:val="0"/>
          <w:marTop w:val="0"/>
          <w:marBottom w:val="0"/>
          <w:divBdr>
            <w:top w:val="none" w:sz="0" w:space="0" w:color="auto"/>
            <w:left w:val="none" w:sz="0" w:space="0" w:color="auto"/>
            <w:bottom w:val="none" w:sz="0" w:space="0" w:color="auto"/>
            <w:right w:val="none" w:sz="0" w:space="0" w:color="auto"/>
          </w:divBdr>
        </w:div>
        <w:div w:id="2076202431">
          <w:marLeft w:val="0"/>
          <w:marRight w:val="0"/>
          <w:marTop w:val="0"/>
          <w:marBottom w:val="0"/>
          <w:divBdr>
            <w:top w:val="none" w:sz="0" w:space="0" w:color="auto"/>
            <w:left w:val="none" w:sz="0" w:space="0" w:color="auto"/>
            <w:bottom w:val="none" w:sz="0" w:space="0" w:color="auto"/>
            <w:right w:val="none" w:sz="0" w:space="0" w:color="auto"/>
          </w:divBdr>
        </w:div>
      </w:divsChild>
    </w:div>
    <w:div w:id="2116820935">
      <w:bodyDiv w:val="1"/>
      <w:marLeft w:val="0"/>
      <w:marRight w:val="0"/>
      <w:marTop w:val="0"/>
      <w:marBottom w:val="0"/>
      <w:divBdr>
        <w:top w:val="none" w:sz="0" w:space="0" w:color="auto"/>
        <w:left w:val="none" w:sz="0" w:space="0" w:color="auto"/>
        <w:bottom w:val="none" w:sz="0" w:space="0" w:color="auto"/>
        <w:right w:val="none" w:sz="0" w:space="0" w:color="auto"/>
      </w:divBdr>
      <w:divsChild>
        <w:div w:id="25639452">
          <w:marLeft w:val="0"/>
          <w:marRight w:val="0"/>
          <w:marTop w:val="0"/>
          <w:marBottom w:val="0"/>
          <w:divBdr>
            <w:top w:val="none" w:sz="0" w:space="0" w:color="auto"/>
            <w:left w:val="none" w:sz="0" w:space="0" w:color="auto"/>
            <w:bottom w:val="none" w:sz="0" w:space="0" w:color="auto"/>
            <w:right w:val="none" w:sz="0" w:space="0" w:color="auto"/>
          </w:divBdr>
        </w:div>
        <w:div w:id="60952457">
          <w:marLeft w:val="0"/>
          <w:marRight w:val="0"/>
          <w:marTop w:val="0"/>
          <w:marBottom w:val="0"/>
          <w:divBdr>
            <w:top w:val="none" w:sz="0" w:space="0" w:color="auto"/>
            <w:left w:val="none" w:sz="0" w:space="0" w:color="auto"/>
            <w:bottom w:val="none" w:sz="0" w:space="0" w:color="auto"/>
            <w:right w:val="none" w:sz="0" w:space="0" w:color="auto"/>
          </w:divBdr>
        </w:div>
        <w:div w:id="212079827">
          <w:marLeft w:val="0"/>
          <w:marRight w:val="0"/>
          <w:marTop w:val="0"/>
          <w:marBottom w:val="0"/>
          <w:divBdr>
            <w:top w:val="none" w:sz="0" w:space="0" w:color="auto"/>
            <w:left w:val="none" w:sz="0" w:space="0" w:color="auto"/>
            <w:bottom w:val="none" w:sz="0" w:space="0" w:color="auto"/>
            <w:right w:val="none" w:sz="0" w:space="0" w:color="auto"/>
          </w:divBdr>
        </w:div>
        <w:div w:id="246890637">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394856729">
          <w:marLeft w:val="0"/>
          <w:marRight w:val="0"/>
          <w:marTop w:val="0"/>
          <w:marBottom w:val="0"/>
          <w:divBdr>
            <w:top w:val="none" w:sz="0" w:space="0" w:color="auto"/>
            <w:left w:val="none" w:sz="0" w:space="0" w:color="auto"/>
            <w:bottom w:val="none" w:sz="0" w:space="0" w:color="auto"/>
            <w:right w:val="none" w:sz="0" w:space="0" w:color="auto"/>
          </w:divBdr>
        </w:div>
        <w:div w:id="398291792">
          <w:marLeft w:val="0"/>
          <w:marRight w:val="0"/>
          <w:marTop w:val="0"/>
          <w:marBottom w:val="0"/>
          <w:divBdr>
            <w:top w:val="none" w:sz="0" w:space="0" w:color="auto"/>
            <w:left w:val="none" w:sz="0" w:space="0" w:color="auto"/>
            <w:bottom w:val="none" w:sz="0" w:space="0" w:color="auto"/>
            <w:right w:val="none" w:sz="0" w:space="0" w:color="auto"/>
          </w:divBdr>
        </w:div>
        <w:div w:id="461654390">
          <w:marLeft w:val="0"/>
          <w:marRight w:val="0"/>
          <w:marTop w:val="0"/>
          <w:marBottom w:val="0"/>
          <w:divBdr>
            <w:top w:val="none" w:sz="0" w:space="0" w:color="auto"/>
            <w:left w:val="none" w:sz="0" w:space="0" w:color="auto"/>
            <w:bottom w:val="none" w:sz="0" w:space="0" w:color="auto"/>
            <w:right w:val="none" w:sz="0" w:space="0" w:color="auto"/>
          </w:divBdr>
        </w:div>
        <w:div w:id="509681397">
          <w:marLeft w:val="0"/>
          <w:marRight w:val="0"/>
          <w:marTop w:val="0"/>
          <w:marBottom w:val="0"/>
          <w:divBdr>
            <w:top w:val="none" w:sz="0" w:space="0" w:color="auto"/>
            <w:left w:val="none" w:sz="0" w:space="0" w:color="auto"/>
            <w:bottom w:val="none" w:sz="0" w:space="0" w:color="auto"/>
            <w:right w:val="none" w:sz="0" w:space="0" w:color="auto"/>
          </w:divBdr>
        </w:div>
        <w:div w:id="535973772">
          <w:marLeft w:val="0"/>
          <w:marRight w:val="0"/>
          <w:marTop w:val="0"/>
          <w:marBottom w:val="0"/>
          <w:divBdr>
            <w:top w:val="none" w:sz="0" w:space="0" w:color="auto"/>
            <w:left w:val="none" w:sz="0" w:space="0" w:color="auto"/>
            <w:bottom w:val="none" w:sz="0" w:space="0" w:color="auto"/>
            <w:right w:val="none" w:sz="0" w:space="0" w:color="auto"/>
          </w:divBdr>
        </w:div>
        <w:div w:id="644356027">
          <w:marLeft w:val="0"/>
          <w:marRight w:val="0"/>
          <w:marTop w:val="0"/>
          <w:marBottom w:val="0"/>
          <w:divBdr>
            <w:top w:val="none" w:sz="0" w:space="0" w:color="auto"/>
            <w:left w:val="none" w:sz="0" w:space="0" w:color="auto"/>
            <w:bottom w:val="none" w:sz="0" w:space="0" w:color="auto"/>
            <w:right w:val="none" w:sz="0" w:space="0" w:color="auto"/>
          </w:divBdr>
        </w:div>
        <w:div w:id="729770896">
          <w:marLeft w:val="0"/>
          <w:marRight w:val="0"/>
          <w:marTop w:val="0"/>
          <w:marBottom w:val="0"/>
          <w:divBdr>
            <w:top w:val="none" w:sz="0" w:space="0" w:color="auto"/>
            <w:left w:val="none" w:sz="0" w:space="0" w:color="auto"/>
            <w:bottom w:val="none" w:sz="0" w:space="0" w:color="auto"/>
            <w:right w:val="none" w:sz="0" w:space="0" w:color="auto"/>
          </w:divBdr>
        </w:div>
        <w:div w:id="769666426">
          <w:marLeft w:val="0"/>
          <w:marRight w:val="0"/>
          <w:marTop w:val="0"/>
          <w:marBottom w:val="0"/>
          <w:divBdr>
            <w:top w:val="none" w:sz="0" w:space="0" w:color="auto"/>
            <w:left w:val="none" w:sz="0" w:space="0" w:color="auto"/>
            <w:bottom w:val="none" w:sz="0" w:space="0" w:color="auto"/>
            <w:right w:val="none" w:sz="0" w:space="0" w:color="auto"/>
          </w:divBdr>
        </w:div>
        <w:div w:id="815728733">
          <w:marLeft w:val="0"/>
          <w:marRight w:val="0"/>
          <w:marTop w:val="0"/>
          <w:marBottom w:val="0"/>
          <w:divBdr>
            <w:top w:val="none" w:sz="0" w:space="0" w:color="auto"/>
            <w:left w:val="none" w:sz="0" w:space="0" w:color="auto"/>
            <w:bottom w:val="none" w:sz="0" w:space="0" w:color="auto"/>
            <w:right w:val="none" w:sz="0" w:space="0" w:color="auto"/>
          </w:divBdr>
        </w:div>
        <w:div w:id="834347326">
          <w:marLeft w:val="0"/>
          <w:marRight w:val="0"/>
          <w:marTop w:val="0"/>
          <w:marBottom w:val="0"/>
          <w:divBdr>
            <w:top w:val="none" w:sz="0" w:space="0" w:color="auto"/>
            <w:left w:val="none" w:sz="0" w:space="0" w:color="auto"/>
            <w:bottom w:val="none" w:sz="0" w:space="0" w:color="auto"/>
            <w:right w:val="none" w:sz="0" w:space="0" w:color="auto"/>
          </w:divBdr>
        </w:div>
        <w:div w:id="906652360">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040859278">
          <w:marLeft w:val="0"/>
          <w:marRight w:val="0"/>
          <w:marTop w:val="0"/>
          <w:marBottom w:val="0"/>
          <w:divBdr>
            <w:top w:val="none" w:sz="0" w:space="0" w:color="auto"/>
            <w:left w:val="none" w:sz="0" w:space="0" w:color="auto"/>
            <w:bottom w:val="none" w:sz="0" w:space="0" w:color="auto"/>
            <w:right w:val="none" w:sz="0" w:space="0" w:color="auto"/>
          </w:divBdr>
        </w:div>
        <w:div w:id="1083843481">
          <w:marLeft w:val="0"/>
          <w:marRight w:val="0"/>
          <w:marTop w:val="0"/>
          <w:marBottom w:val="0"/>
          <w:divBdr>
            <w:top w:val="none" w:sz="0" w:space="0" w:color="auto"/>
            <w:left w:val="none" w:sz="0" w:space="0" w:color="auto"/>
            <w:bottom w:val="none" w:sz="0" w:space="0" w:color="auto"/>
            <w:right w:val="none" w:sz="0" w:space="0" w:color="auto"/>
          </w:divBdr>
        </w:div>
        <w:div w:id="1135177702">
          <w:marLeft w:val="0"/>
          <w:marRight w:val="0"/>
          <w:marTop w:val="0"/>
          <w:marBottom w:val="0"/>
          <w:divBdr>
            <w:top w:val="none" w:sz="0" w:space="0" w:color="auto"/>
            <w:left w:val="none" w:sz="0" w:space="0" w:color="auto"/>
            <w:bottom w:val="none" w:sz="0" w:space="0" w:color="auto"/>
            <w:right w:val="none" w:sz="0" w:space="0" w:color="auto"/>
          </w:divBdr>
        </w:div>
        <w:div w:id="1248996977">
          <w:marLeft w:val="0"/>
          <w:marRight w:val="0"/>
          <w:marTop w:val="0"/>
          <w:marBottom w:val="0"/>
          <w:divBdr>
            <w:top w:val="none" w:sz="0" w:space="0" w:color="auto"/>
            <w:left w:val="none" w:sz="0" w:space="0" w:color="auto"/>
            <w:bottom w:val="none" w:sz="0" w:space="0" w:color="auto"/>
            <w:right w:val="none" w:sz="0" w:space="0" w:color="auto"/>
          </w:divBdr>
        </w:div>
        <w:div w:id="1362393032">
          <w:marLeft w:val="0"/>
          <w:marRight w:val="0"/>
          <w:marTop w:val="0"/>
          <w:marBottom w:val="0"/>
          <w:divBdr>
            <w:top w:val="none" w:sz="0" w:space="0" w:color="auto"/>
            <w:left w:val="none" w:sz="0" w:space="0" w:color="auto"/>
            <w:bottom w:val="none" w:sz="0" w:space="0" w:color="auto"/>
            <w:right w:val="none" w:sz="0" w:space="0" w:color="auto"/>
          </w:divBdr>
        </w:div>
        <w:div w:id="1362827672">
          <w:marLeft w:val="0"/>
          <w:marRight w:val="0"/>
          <w:marTop w:val="0"/>
          <w:marBottom w:val="0"/>
          <w:divBdr>
            <w:top w:val="none" w:sz="0" w:space="0" w:color="auto"/>
            <w:left w:val="none" w:sz="0" w:space="0" w:color="auto"/>
            <w:bottom w:val="none" w:sz="0" w:space="0" w:color="auto"/>
            <w:right w:val="none" w:sz="0" w:space="0" w:color="auto"/>
          </w:divBdr>
        </w:div>
        <w:div w:id="1469014741">
          <w:marLeft w:val="0"/>
          <w:marRight w:val="0"/>
          <w:marTop w:val="0"/>
          <w:marBottom w:val="0"/>
          <w:divBdr>
            <w:top w:val="none" w:sz="0" w:space="0" w:color="auto"/>
            <w:left w:val="none" w:sz="0" w:space="0" w:color="auto"/>
            <w:bottom w:val="none" w:sz="0" w:space="0" w:color="auto"/>
            <w:right w:val="none" w:sz="0" w:space="0" w:color="auto"/>
          </w:divBdr>
        </w:div>
        <w:div w:id="1541670716">
          <w:marLeft w:val="0"/>
          <w:marRight w:val="0"/>
          <w:marTop w:val="0"/>
          <w:marBottom w:val="0"/>
          <w:divBdr>
            <w:top w:val="none" w:sz="0" w:space="0" w:color="auto"/>
            <w:left w:val="none" w:sz="0" w:space="0" w:color="auto"/>
            <w:bottom w:val="none" w:sz="0" w:space="0" w:color="auto"/>
            <w:right w:val="none" w:sz="0" w:space="0" w:color="auto"/>
          </w:divBdr>
        </w:div>
        <w:div w:id="1612666545">
          <w:marLeft w:val="0"/>
          <w:marRight w:val="0"/>
          <w:marTop w:val="0"/>
          <w:marBottom w:val="0"/>
          <w:divBdr>
            <w:top w:val="none" w:sz="0" w:space="0" w:color="auto"/>
            <w:left w:val="none" w:sz="0" w:space="0" w:color="auto"/>
            <w:bottom w:val="none" w:sz="0" w:space="0" w:color="auto"/>
            <w:right w:val="none" w:sz="0" w:space="0" w:color="auto"/>
          </w:divBdr>
        </w:div>
        <w:div w:id="1625428791">
          <w:marLeft w:val="0"/>
          <w:marRight w:val="0"/>
          <w:marTop w:val="0"/>
          <w:marBottom w:val="0"/>
          <w:divBdr>
            <w:top w:val="none" w:sz="0" w:space="0" w:color="auto"/>
            <w:left w:val="none" w:sz="0" w:space="0" w:color="auto"/>
            <w:bottom w:val="none" w:sz="0" w:space="0" w:color="auto"/>
            <w:right w:val="none" w:sz="0" w:space="0" w:color="auto"/>
          </w:divBdr>
        </w:div>
        <w:div w:id="1697728036">
          <w:marLeft w:val="0"/>
          <w:marRight w:val="0"/>
          <w:marTop w:val="0"/>
          <w:marBottom w:val="0"/>
          <w:divBdr>
            <w:top w:val="none" w:sz="0" w:space="0" w:color="auto"/>
            <w:left w:val="none" w:sz="0" w:space="0" w:color="auto"/>
            <w:bottom w:val="none" w:sz="0" w:space="0" w:color="auto"/>
            <w:right w:val="none" w:sz="0" w:space="0" w:color="auto"/>
          </w:divBdr>
        </w:div>
        <w:div w:id="1752580340">
          <w:marLeft w:val="0"/>
          <w:marRight w:val="0"/>
          <w:marTop w:val="0"/>
          <w:marBottom w:val="0"/>
          <w:divBdr>
            <w:top w:val="none" w:sz="0" w:space="0" w:color="auto"/>
            <w:left w:val="none" w:sz="0" w:space="0" w:color="auto"/>
            <w:bottom w:val="none" w:sz="0" w:space="0" w:color="auto"/>
            <w:right w:val="none" w:sz="0" w:space="0" w:color="auto"/>
          </w:divBdr>
        </w:div>
        <w:div w:id="1788813499">
          <w:marLeft w:val="0"/>
          <w:marRight w:val="0"/>
          <w:marTop w:val="0"/>
          <w:marBottom w:val="0"/>
          <w:divBdr>
            <w:top w:val="none" w:sz="0" w:space="0" w:color="auto"/>
            <w:left w:val="none" w:sz="0" w:space="0" w:color="auto"/>
            <w:bottom w:val="none" w:sz="0" w:space="0" w:color="auto"/>
            <w:right w:val="none" w:sz="0" w:space="0" w:color="auto"/>
          </w:divBdr>
        </w:div>
        <w:div w:id="1871870780">
          <w:marLeft w:val="0"/>
          <w:marRight w:val="0"/>
          <w:marTop w:val="0"/>
          <w:marBottom w:val="0"/>
          <w:divBdr>
            <w:top w:val="none" w:sz="0" w:space="0" w:color="auto"/>
            <w:left w:val="none" w:sz="0" w:space="0" w:color="auto"/>
            <w:bottom w:val="none" w:sz="0" w:space="0" w:color="auto"/>
            <w:right w:val="none" w:sz="0" w:space="0" w:color="auto"/>
          </w:divBdr>
        </w:div>
        <w:div w:id="1886330615">
          <w:marLeft w:val="0"/>
          <w:marRight w:val="0"/>
          <w:marTop w:val="0"/>
          <w:marBottom w:val="0"/>
          <w:divBdr>
            <w:top w:val="none" w:sz="0" w:space="0" w:color="auto"/>
            <w:left w:val="none" w:sz="0" w:space="0" w:color="auto"/>
            <w:bottom w:val="none" w:sz="0" w:space="0" w:color="auto"/>
            <w:right w:val="none" w:sz="0" w:space="0" w:color="auto"/>
          </w:divBdr>
        </w:div>
        <w:div w:id="2025207837">
          <w:marLeft w:val="0"/>
          <w:marRight w:val="0"/>
          <w:marTop w:val="0"/>
          <w:marBottom w:val="0"/>
          <w:divBdr>
            <w:top w:val="none" w:sz="0" w:space="0" w:color="auto"/>
            <w:left w:val="none" w:sz="0" w:space="0" w:color="auto"/>
            <w:bottom w:val="none" w:sz="0" w:space="0" w:color="auto"/>
            <w:right w:val="none" w:sz="0" w:space="0" w:color="auto"/>
          </w:divBdr>
        </w:div>
        <w:div w:id="2078550721">
          <w:marLeft w:val="0"/>
          <w:marRight w:val="0"/>
          <w:marTop w:val="0"/>
          <w:marBottom w:val="0"/>
          <w:divBdr>
            <w:top w:val="none" w:sz="0" w:space="0" w:color="auto"/>
            <w:left w:val="none" w:sz="0" w:space="0" w:color="auto"/>
            <w:bottom w:val="none" w:sz="0" w:space="0" w:color="auto"/>
            <w:right w:val="none" w:sz="0" w:space="0" w:color="auto"/>
          </w:divBdr>
        </w:div>
        <w:div w:id="212973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xarkanacollege.edu/academics/programs-division/healt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xarkanacollege.edu/academics/programs-division/health-sciences/preceptor/preceptor-feedback/" TargetMode="External"/><Relationship Id="rId17" Type="http://schemas.openxmlformats.org/officeDocument/2006/relationships/hyperlink" Target="mailto:Julie.henderson@texarkanacollege.ed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academics/programs-division/health-sciences/preceptor/" TargetMode="External"/><Relationship Id="rId5" Type="http://schemas.openxmlformats.org/officeDocument/2006/relationships/webSettings" Target="webSettings.xml"/><Relationship Id="rId15" Type="http://schemas.openxmlformats.org/officeDocument/2006/relationships/hyperlink" Target="http://www.texarkanacollege.edu/academics/programs-division/health-" TargetMode="External"/><Relationship Id="rId10" Type="http://schemas.openxmlformats.org/officeDocument/2006/relationships/hyperlink" Target="https://www.texarkanacollege.edu/academics/programs-division/health-sciences/preceptor/preceptor-feedbac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exarkanacollege.edu/academics/programs-division/health-sciences/preceptor/"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B912-6313-4A1E-A449-A9F5179D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24</Pages>
  <Words>7591</Words>
  <Characters>43272</Characters>
  <Application>Microsoft Office Word</Application>
  <DocSecurity>0</DocSecurity>
  <Lines>360</Lines>
  <Paragraphs>101</Paragraphs>
  <ScaleCrop>false</ScaleCrop>
  <Company/>
  <LinksUpToDate>false</LinksUpToDate>
  <CharactersWithSpaces>50762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Smith, Katelyn E.</cp:lastModifiedBy>
  <cp:revision>594</cp:revision>
  <cp:lastPrinted>2020-12-15T20:28:00Z</cp:lastPrinted>
  <dcterms:created xsi:type="dcterms:W3CDTF">2021-12-14T07:42:00Z</dcterms:created>
  <dcterms:modified xsi:type="dcterms:W3CDTF">2025-01-16T21:18:00Z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_AdHocReviewCycleID">
    <vt:i4>-2019790654</vt:i4>
  </property>
  <property fmtid="{D5CDD505-2E9C-101B-9397-08002B2CF9AE}" pid="4" name="_NewReviewCycle">
    <vt:lpwstr/>
  </property>
  <property fmtid="{D5CDD505-2E9C-101B-9397-08002B2CF9AE}" pid="5" name="_EmailSubject">
    <vt:lpwstr>1460</vt:lpwstr>
  </property>
  <property fmtid="{D5CDD505-2E9C-101B-9397-08002B2CF9AE}" pid="6" name="_AuthorEmail">
    <vt:lpwstr>joy.bohon@texarkanacollege.edu</vt:lpwstr>
  </property>
  <property fmtid="{D5CDD505-2E9C-101B-9397-08002B2CF9AE}" pid="7" name="_AuthorEmailDisplayName">
    <vt:lpwstr>Bohon, Joy A.</vt:lpwstr>
  </property>
  <property fmtid="{D5CDD505-2E9C-101B-9397-08002B2CF9AE}" pid="8" name="_ReviewingToolsShownOnce">
    <vt:lpwstr/>
  </property>
</Properties>
</file>