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53CC2" w14:textId="77777777" w:rsidR="00A20BE1" w:rsidRDefault="00A20BE1" w:rsidP="00A20BE1">
      <w:pPr>
        <w:rPr>
          <w:b/>
        </w:rPr>
      </w:pPr>
    </w:p>
    <w:p w14:paraId="3D673E18" w14:textId="77777777" w:rsidR="00FF411B" w:rsidRDefault="00A20BE1" w:rsidP="00A20BE1">
      <w:pPr>
        <w:rPr>
          <w:sz w:val="22"/>
          <w:szCs w:val="22"/>
        </w:rPr>
      </w:pPr>
      <w:r w:rsidRPr="00575E4F">
        <w:rPr>
          <w:b/>
          <w:sz w:val="22"/>
          <w:szCs w:val="22"/>
        </w:rPr>
        <w:t>Syllabus:</w:t>
      </w:r>
      <w:r w:rsidRPr="00575E4F">
        <w:rPr>
          <w:sz w:val="22"/>
          <w:szCs w:val="22"/>
        </w:rPr>
        <w:t xml:space="preserve"> Anatomy and Physiology I</w:t>
      </w:r>
      <w:r w:rsidRPr="00575E4F">
        <w:rPr>
          <w:sz w:val="22"/>
          <w:szCs w:val="22"/>
        </w:rPr>
        <w:br/>
      </w:r>
      <w:r w:rsidRPr="00575E4F">
        <w:rPr>
          <w:b/>
          <w:sz w:val="22"/>
          <w:szCs w:val="22"/>
        </w:rPr>
        <w:t>Course Number:</w:t>
      </w:r>
      <w:r w:rsidRPr="00575E4F">
        <w:rPr>
          <w:sz w:val="22"/>
          <w:szCs w:val="22"/>
        </w:rPr>
        <w:t xml:space="preserve">  BIOL 2301</w:t>
      </w:r>
      <w:r>
        <w:rPr>
          <w:sz w:val="22"/>
          <w:szCs w:val="22"/>
        </w:rPr>
        <w:t xml:space="preserve"> </w:t>
      </w:r>
    </w:p>
    <w:p w14:paraId="2768A549" w14:textId="3CC5F8AC" w:rsidR="00A20BE1" w:rsidRPr="00575E4F" w:rsidRDefault="00A20BE1" w:rsidP="00A20BE1">
      <w:pPr>
        <w:rPr>
          <w:sz w:val="22"/>
          <w:szCs w:val="22"/>
        </w:rPr>
      </w:pPr>
      <w:r w:rsidRPr="00575E4F">
        <w:rPr>
          <w:b/>
          <w:sz w:val="22"/>
          <w:szCs w:val="22"/>
        </w:rPr>
        <w:t>Semester &amp; Year:</w:t>
      </w:r>
      <w:r w:rsidRPr="00575E4F">
        <w:rPr>
          <w:sz w:val="22"/>
          <w:szCs w:val="22"/>
        </w:rPr>
        <w:t xml:space="preserve">  </w:t>
      </w:r>
    </w:p>
    <w:p w14:paraId="7499ADF2" w14:textId="77777777" w:rsidR="00A20BE1" w:rsidRPr="00575E4F" w:rsidRDefault="00A20BE1" w:rsidP="00130102">
      <w:pPr>
        <w:spacing w:after="0"/>
        <w:rPr>
          <w:color w:val="FF0000"/>
          <w:sz w:val="22"/>
          <w:szCs w:val="22"/>
        </w:rPr>
      </w:pPr>
      <w:r w:rsidRPr="00575E4F">
        <w:rPr>
          <w:b/>
          <w:sz w:val="22"/>
          <w:szCs w:val="22"/>
        </w:rPr>
        <w:t xml:space="preserve">Instructor Information </w:t>
      </w:r>
      <w:r>
        <w:rPr>
          <w:b/>
          <w:sz w:val="22"/>
          <w:szCs w:val="22"/>
        </w:rPr>
        <w:tab/>
      </w:r>
    </w:p>
    <w:p w14:paraId="4C38AE4D" w14:textId="77777777" w:rsidR="00130102" w:rsidRDefault="00A20BE1" w:rsidP="00130102">
      <w:pPr>
        <w:spacing w:after="0"/>
        <w:rPr>
          <w:sz w:val="22"/>
          <w:szCs w:val="22"/>
        </w:rPr>
      </w:pPr>
      <w:r w:rsidRPr="00575E4F">
        <w:rPr>
          <w:sz w:val="22"/>
          <w:szCs w:val="22"/>
        </w:rPr>
        <w:tab/>
        <w:t xml:space="preserve">Name: </w:t>
      </w:r>
      <w:r w:rsidR="00130102">
        <w:rPr>
          <w:sz w:val="22"/>
          <w:szCs w:val="22"/>
        </w:rPr>
        <w:t>Katie Teer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75E4F">
        <w:rPr>
          <w:sz w:val="22"/>
          <w:szCs w:val="22"/>
        </w:rPr>
        <w:tab/>
      </w:r>
      <w:r>
        <w:rPr>
          <w:sz w:val="22"/>
          <w:szCs w:val="22"/>
        </w:rPr>
        <w:t xml:space="preserve">  </w:t>
      </w:r>
    </w:p>
    <w:p w14:paraId="5C4389C1" w14:textId="2423B5ED" w:rsidR="00A20BE1" w:rsidRDefault="00A20BE1" w:rsidP="00130102">
      <w:pPr>
        <w:spacing w:after="0"/>
        <w:ind w:firstLine="720"/>
        <w:rPr>
          <w:sz w:val="22"/>
          <w:szCs w:val="22"/>
        </w:rPr>
      </w:pPr>
      <w:r w:rsidRPr="00575E4F">
        <w:rPr>
          <w:sz w:val="22"/>
          <w:szCs w:val="22"/>
        </w:rPr>
        <w:t xml:space="preserve">Office:  </w:t>
      </w:r>
      <w:r w:rsidR="007F36DE">
        <w:rPr>
          <w:sz w:val="22"/>
          <w:szCs w:val="22"/>
        </w:rPr>
        <w:t>Biology 31</w:t>
      </w:r>
      <w:r w:rsidRPr="00575E4F">
        <w:rPr>
          <w:sz w:val="22"/>
          <w:szCs w:val="22"/>
        </w:rPr>
        <w:br/>
      </w:r>
      <w:r w:rsidRPr="00575E4F">
        <w:rPr>
          <w:sz w:val="22"/>
          <w:szCs w:val="22"/>
        </w:rPr>
        <w:tab/>
        <w:t>Telephone:  903-8</w:t>
      </w:r>
      <w:r>
        <w:rPr>
          <w:sz w:val="22"/>
          <w:szCs w:val="22"/>
        </w:rPr>
        <w:t>23-</w:t>
      </w:r>
      <w:r w:rsidRPr="00575E4F">
        <w:rPr>
          <w:sz w:val="22"/>
          <w:szCs w:val="22"/>
        </w:rPr>
        <w:t>3</w:t>
      </w:r>
      <w:r w:rsidR="005904BC">
        <w:rPr>
          <w:sz w:val="22"/>
          <w:szCs w:val="22"/>
        </w:rPr>
        <w:t>433</w:t>
      </w:r>
      <w:r>
        <w:rPr>
          <w:sz w:val="22"/>
          <w:szCs w:val="22"/>
        </w:rPr>
        <w:tab/>
      </w:r>
      <w:r w:rsidRPr="00575E4F">
        <w:rPr>
          <w:sz w:val="22"/>
          <w:szCs w:val="22"/>
        </w:rPr>
        <w:tab/>
      </w:r>
      <w:r>
        <w:rPr>
          <w:sz w:val="22"/>
          <w:szCs w:val="22"/>
        </w:rPr>
        <w:tab/>
      </w:r>
    </w:p>
    <w:p w14:paraId="31881BA6" w14:textId="1DF59F34" w:rsidR="00A20BE1" w:rsidRDefault="00A20BE1" w:rsidP="00CF1C54">
      <w:pPr>
        <w:spacing w:after="0"/>
        <w:ind w:firstLine="720"/>
        <w:rPr>
          <w:rFonts w:cs="Arial"/>
          <w:sz w:val="22"/>
          <w:szCs w:val="22"/>
        </w:rPr>
      </w:pPr>
      <w:r w:rsidRPr="00575E4F">
        <w:rPr>
          <w:sz w:val="22"/>
          <w:szCs w:val="22"/>
        </w:rPr>
        <w:t>E-mail</w:t>
      </w:r>
      <w:r w:rsidRPr="005904BC">
        <w:rPr>
          <w:i/>
          <w:iCs/>
          <w:sz w:val="22"/>
          <w:szCs w:val="22"/>
        </w:rPr>
        <w:t xml:space="preserve">:  </w:t>
      </w:r>
      <w:r w:rsidR="005904BC" w:rsidRPr="00714D4D">
        <w:rPr>
          <w:iCs/>
          <w:sz w:val="22"/>
          <w:szCs w:val="22"/>
        </w:rPr>
        <w:t>kathleen.teer</w:t>
      </w:r>
      <w:r w:rsidRPr="00714D4D">
        <w:rPr>
          <w:iCs/>
          <w:sz w:val="22"/>
          <w:szCs w:val="22"/>
        </w:rPr>
        <w:t>@texarkanacollege</w:t>
      </w:r>
      <w:r w:rsidRPr="00714D4D">
        <w:rPr>
          <w:sz w:val="22"/>
          <w:szCs w:val="22"/>
        </w:rPr>
        <w:t>.edu</w:t>
      </w:r>
      <w:r w:rsidRPr="00575E4F">
        <w:rPr>
          <w:sz w:val="22"/>
          <w:szCs w:val="22"/>
        </w:rPr>
        <w:br/>
      </w:r>
      <w:r w:rsidRPr="00575E4F">
        <w:rPr>
          <w:sz w:val="22"/>
          <w:szCs w:val="22"/>
        </w:rPr>
        <w:tab/>
        <w:t xml:space="preserve">Office Hours:   </w:t>
      </w:r>
      <w:r w:rsidRPr="00575E4F">
        <w:rPr>
          <w:rFonts w:cs="Arial"/>
          <w:sz w:val="22"/>
          <w:szCs w:val="22"/>
        </w:rPr>
        <w:t xml:space="preserve"> </w:t>
      </w:r>
    </w:p>
    <w:tbl>
      <w:tblPr>
        <w:tblStyle w:val="TableGrid"/>
        <w:tblpPr w:leftFromText="180" w:rightFromText="180" w:vertAnchor="text" w:horzAnchor="margin" w:tblpXSpec="center" w:tblpY="60"/>
        <w:tblW w:w="0" w:type="auto"/>
        <w:tblLook w:val="04A0" w:firstRow="1" w:lastRow="0" w:firstColumn="1" w:lastColumn="0" w:noHBand="0" w:noVBand="1"/>
      </w:tblPr>
      <w:tblGrid>
        <w:gridCol w:w="2515"/>
        <w:gridCol w:w="2430"/>
      </w:tblGrid>
      <w:tr w:rsidR="00A20BE1" w14:paraId="11CE49A0" w14:textId="77777777" w:rsidTr="00AA3088">
        <w:tc>
          <w:tcPr>
            <w:tcW w:w="2515" w:type="dxa"/>
          </w:tcPr>
          <w:p w14:paraId="4D998120" w14:textId="77777777" w:rsidR="00A20BE1" w:rsidRPr="00976B6D" w:rsidRDefault="00A20BE1" w:rsidP="00AA3088">
            <w:pPr>
              <w:jc w:val="center"/>
              <w:rPr>
                <w:b/>
              </w:rPr>
            </w:pPr>
            <w:r w:rsidRPr="00976B6D">
              <w:rPr>
                <w:b/>
              </w:rPr>
              <w:t>Days</w:t>
            </w:r>
          </w:p>
        </w:tc>
        <w:tc>
          <w:tcPr>
            <w:tcW w:w="2430" w:type="dxa"/>
          </w:tcPr>
          <w:p w14:paraId="14FB8FF4" w14:textId="77777777" w:rsidR="00A20BE1" w:rsidRPr="00976B6D" w:rsidRDefault="00A20BE1" w:rsidP="00AA3088">
            <w:pPr>
              <w:jc w:val="center"/>
              <w:rPr>
                <w:b/>
              </w:rPr>
            </w:pPr>
            <w:r w:rsidRPr="00976B6D">
              <w:rPr>
                <w:b/>
              </w:rPr>
              <w:t>Times</w:t>
            </w:r>
          </w:p>
        </w:tc>
      </w:tr>
      <w:tr w:rsidR="00A20BE1" w14:paraId="38CD91AB" w14:textId="77777777" w:rsidTr="005C6F5B">
        <w:trPr>
          <w:trHeight w:val="332"/>
        </w:trPr>
        <w:tc>
          <w:tcPr>
            <w:tcW w:w="2515" w:type="dxa"/>
          </w:tcPr>
          <w:p w14:paraId="2AC1246D" w14:textId="3DFBB19D" w:rsidR="00A20BE1" w:rsidRDefault="00A20BE1" w:rsidP="00AA3088">
            <w:r>
              <w:t>Monday</w:t>
            </w:r>
            <w:r w:rsidR="00B55336">
              <w:t>/Wednesday</w:t>
            </w:r>
          </w:p>
        </w:tc>
        <w:tc>
          <w:tcPr>
            <w:tcW w:w="2430" w:type="dxa"/>
          </w:tcPr>
          <w:p w14:paraId="49CC2C55" w14:textId="493F99F9" w:rsidR="00A20BE1" w:rsidRDefault="00FF411B" w:rsidP="00AA3088">
            <w:pPr>
              <w:jc w:val="center"/>
            </w:pPr>
            <w:r>
              <w:t>Varies by semester</w:t>
            </w:r>
          </w:p>
        </w:tc>
      </w:tr>
      <w:tr w:rsidR="00A20BE1" w14:paraId="4C6557C0" w14:textId="77777777" w:rsidTr="005C6F5B">
        <w:trPr>
          <w:trHeight w:val="278"/>
        </w:trPr>
        <w:tc>
          <w:tcPr>
            <w:tcW w:w="2515" w:type="dxa"/>
          </w:tcPr>
          <w:p w14:paraId="415A3054" w14:textId="36C8D29C" w:rsidR="00A20BE1" w:rsidRDefault="00A20BE1" w:rsidP="00AA3088">
            <w:r>
              <w:t>Tuesday</w:t>
            </w:r>
            <w:r w:rsidR="00C302B6">
              <w:t>/Thursday</w:t>
            </w:r>
          </w:p>
        </w:tc>
        <w:tc>
          <w:tcPr>
            <w:tcW w:w="2430" w:type="dxa"/>
          </w:tcPr>
          <w:p w14:paraId="6C4C765A" w14:textId="019600EB" w:rsidR="00A20BE1" w:rsidRDefault="00FF411B" w:rsidP="00AA3088">
            <w:pPr>
              <w:jc w:val="center"/>
            </w:pPr>
            <w:r>
              <w:t>Varies by semester</w:t>
            </w:r>
          </w:p>
        </w:tc>
      </w:tr>
      <w:tr w:rsidR="00A20BE1" w14:paraId="1A7EF378" w14:textId="77777777" w:rsidTr="005C6F5B">
        <w:trPr>
          <w:trHeight w:val="332"/>
        </w:trPr>
        <w:tc>
          <w:tcPr>
            <w:tcW w:w="2515" w:type="dxa"/>
          </w:tcPr>
          <w:p w14:paraId="66E440BB" w14:textId="377011FB" w:rsidR="00A20BE1" w:rsidRDefault="005C6F5B" w:rsidP="00AA3088">
            <w:r>
              <w:t>Friday</w:t>
            </w:r>
          </w:p>
        </w:tc>
        <w:tc>
          <w:tcPr>
            <w:tcW w:w="2430" w:type="dxa"/>
          </w:tcPr>
          <w:p w14:paraId="5D9439EC" w14:textId="241060FC" w:rsidR="00A20BE1" w:rsidRDefault="005C6F5B" w:rsidP="00AA3088">
            <w:pPr>
              <w:jc w:val="center"/>
            </w:pPr>
            <w:r>
              <w:t>By appt. only</w:t>
            </w:r>
          </w:p>
        </w:tc>
      </w:tr>
    </w:tbl>
    <w:p w14:paraId="3E42F87D" w14:textId="77777777" w:rsidR="00A20BE1" w:rsidRDefault="00A20BE1" w:rsidP="00A20BE1">
      <w:pPr>
        <w:jc w:val="both"/>
        <w:rPr>
          <w:b/>
          <w:sz w:val="22"/>
          <w:szCs w:val="22"/>
        </w:rPr>
      </w:pPr>
    </w:p>
    <w:p w14:paraId="2811C56E" w14:textId="77777777" w:rsidR="00F761AE" w:rsidRDefault="00F761AE" w:rsidP="00A20BE1">
      <w:pPr>
        <w:jc w:val="both"/>
        <w:rPr>
          <w:b/>
          <w:sz w:val="22"/>
          <w:szCs w:val="22"/>
        </w:rPr>
      </w:pPr>
    </w:p>
    <w:p w14:paraId="2A43A0D0" w14:textId="77777777" w:rsidR="00A20BE1" w:rsidRDefault="00A20BE1" w:rsidP="00A20BE1">
      <w:pPr>
        <w:jc w:val="both"/>
        <w:rPr>
          <w:b/>
          <w:sz w:val="22"/>
          <w:szCs w:val="22"/>
        </w:rPr>
      </w:pPr>
    </w:p>
    <w:p w14:paraId="5C4FE0A2" w14:textId="77777777" w:rsidR="00A26F0A" w:rsidRDefault="00A26F0A" w:rsidP="00A20BE1">
      <w:pPr>
        <w:rPr>
          <w:b/>
          <w:sz w:val="22"/>
          <w:szCs w:val="22"/>
        </w:rPr>
      </w:pPr>
    </w:p>
    <w:p w14:paraId="24BC5925" w14:textId="188909F6" w:rsidR="00A20BE1" w:rsidRPr="00260038" w:rsidRDefault="00A20BE1" w:rsidP="00A20BE1">
      <w:pPr>
        <w:rPr>
          <w:b/>
          <w:sz w:val="22"/>
          <w:szCs w:val="22"/>
        </w:rPr>
      </w:pPr>
      <w:r w:rsidRPr="00260038">
        <w:rPr>
          <w:b/>
          <w:sz w:val="22"/>
          <w:szCs w:val="22"/>
        </w:rPr>
        <w:t>Required Materials</w:t>
      </w:r>
    </w:p>
    <w:p w14:paraId="68B4B003" w14:textId="77777777" w:rsidR="00A20BE1" w:rsidRPr="007F78CB" w:rsidRDefault="00A20BE1" w:rsidP="00A20BE1">
      <w:pPr>
        <w:pStyle w:val="Heading4"/>
        <w:spacing w:before="0" w:after="0"/>
        <w:rPr>
          <w:b/>
          <w:i w:val="0"/>
          <w:iCs w:val="0"/>
          <w:color w:val="auto"/>
          <w:sz w:val="22"/>
          <w:szCs w:val="22"/>
        </w:rPr>
      </w:pPr>
      <w:r w:rsidRPr="00260038">
        <w:rPr>
          <w:sz w:val="22"/>
          <w:szCs w:val="22"/>
        </w:rPr>
        <w:tab/>
      </w:r>
      <w:r w:rsidRPr="007F78CB">
        <w:rPr>
          <w:i w:val="0"/>
          <w:iCs w:val="0"/>
          <w:color w:val="auto"/>
          <w:sz w:val="22"/>
          <w:szCs w:val="22"/>
        </w:rPr>
        <w:t>a) Textbook:  Openstax Anatomy and Physiology, 2nd Edition</w:t>
      </w:r>
    </w:p>
    <w:p w14:paraId="76D15F8B" w14:textId="77777777" w:rsidR="00A20BE1" w:rsidRPr="007F78CB" w:rsidRDefault="00A20BE1" w:rsidP="00A20BE1">
      <w:pPr>
        <w:pStyle w:val="Heading4"/>
        <w:spacing w:before="0" w:after="0"/>
        <w:ind w:firstLine="720"/>
        <w:rPr>
          <w:b/>
          <w:i w:val="0"/>
          <w:iCs w:val="0"/>
          <w:color w:val="auto"/>
          <w:sz w:val="22"/>
          <w:szCs w:val="22"/>
        </w:rPr>
      </w:pPr>
      <w:r w:rsidRPr="007F78CB">
        <w:rPr>
          <w:i w:val="0"/>
          <w:iCs w:val="0"/>
          <w:color w:val="auto"/>
          <w:sz w:val="22"/>
          <w:szCs w:val="22"/>
        </w:rPr>
        <w:t xml:space="preserve">      </w:t>
      </w:r>
      <w:r w:rsidRPr="007F78CB">
        <w:rPr>
          <w:i w:val="0"/>
          <w:iCs w:val="0"/>
          <w:color w:val="auto"/>
          <w:sz w:val="22"/>
          <w:szCs w:val="22"/>
        </w:rPr>
        <w:tab/>
        <w:t>Publish Date:  Apr 20, 2022</w:t>
      </w:r>
      <w:r w:rsidRPr="007F78CB">
        <w:rPr>
          <w:i w:val="0"/>
          <w:iCs w:val="0"/>
          <w:color w:val="auto"/>
          <w:sz w:val="22"/>
          <w:szCs w:val="22"/>
        </w:rPr>
        <w:tab/>
        <w:t xml:space="preserve">         ISBN-13: 978-1-711494-06-7</w:t>
      </w:r>
    </w:p>
    <w:p w14:paraId="1CB4910E" w14:textId="58C2541A" w:rsidR="001861BB" w:rsidRDefault="001861BB" w:rsidP="00A20BE1">
      <w:pPr>
        <w:pStyle w:val="Heading4"/>
        <w:spacing w:before="0" w:after="0"/>
        <w:ind w:firstLine="720"/>
        <w:rPr>
          <w:i w:val="0"/>
          <w:iCs w:val="0"/>
          <w:color w:val="auto"/>
          <w:sz w:val="22"/>
          <w:szCs w:val="22"/>
        </w:rPr>
      </w:pPr>
      <w:r>
        <w:rPr>
          <w:i w:val="0"/>
          <w:iCs w:val="0"/>
          <w:color w:val="auto"/>
          <w:sz w:val="22"/>
          <w:szCs w:val="22"/>
        </w:rPr>
        <w:t xml:space="preserve">b) </w:t>
      </w:r>
      <w:r w:rsidR="005F7621">
        <w:rPr>
          <w:i w:val="0"/>
          <w:iCs w:val="0"/>
          <w:color w:val="auto"/>
          <w:sz w:val="22"/>
          <w:szCs w:val="22"/>
        </w:rPr>
        <w:t>Booklet of A&amp;P 1 Handouts – purchased from the TC Bookstore</w:t>
      </w:r>
    </w:p>
    <w:p w14:paraId="594B4C62" w14:textId="5D017A10" w:rsidR="00A20BE1" w:rsidRPr="007F78CB" w:rsidRDefault="00A20BE1" w:rsidP="00A20BE1">
      <w:pPr>
        <w:pStyle w:val="Heading4"/>
        <w:spacing w:before="0" w:after="0"/>
        <w:ind w:firstLine="720"/>
        <w:rPr>
          <w:b/>
          <w:i w:val="0"/>
          <w:iCs w:val="0"/>
          <w:color w:val="auto"/>
          <w:sz w:val="22"/>
          <w:szCs w:val="22"/>
        </w:rPr>
      </w:pPr>
      <w:r w:rsidRPr="007F78CB">
        <w:rPr>
          <w:i w:val="0"/>
          <w:iCs w:val="0"/>
          <w:color w:val="auto"/>
          <w:sz w:val="22"/>
          <w:szCs w:val="22"/>
        </w:rPr>
        <w:t>b) Access to internet to take quizzes and obtain course materials</w:t>
      </w:r>
    </w:p>
    <w:p w14:paraId="38BE333A" w14:textId="77777777" w:rsidR="00A20BE1" w:rsidRPr="007F78CB" w:rsidRDefault="00A20BE1" w:rsidP="00A20BE1">
      <w:pPr>
        <w:pStyle w:val="Heading4"/>
        <w:spacing w:before="0" w:after="0"/>
        <w:ind w:firstLine="720"/>
        <w:rPr>
          <w:b/>
          <w:i w:val="0"/>
          <w:iCs w:val="0"/>
          <w:color w:val="auto"/>
          <w:sz w:val="22"/>
          <w:szCs w:val="22"/>
        </w:rPr>
      </w:pPr>
      <w:r w:rsidRPr="007F78CB">
        <w:rPr>
          <w:i w:val="0"/>
          <w:iCs w:val="0"/>
          <w:color w:val="auto"/>
          <w:sz w:val="22"/>
          <w:szCs w:val="22"/>
        </w:rPr>
        <w:t>c) Green Scantron #882 (at least 2)</w:t>
      </w:r>
    </w:p>
    <w:p w14:paraId="73C019EC" w14:textId="77777777" w:rsidR="00A20BE1" w:rsidRPr="00260038" w:rsidRDefault="00A20BE1" w:rsidP="00A20BE1">
      <w:pPr>
        <w:pStyle w:val="Heading4"/>
        <w:spacing w:before="0" w:after="0"/>
        <w:rPr>
          <w:b/>
          <w:sz w:val="22"/>
          <w:szCs w:val="22"/>
        </w:rPr>
      </w:pPr>
    </w:p>
    <w:p w14:paraId="2BAF7B7B" w14:textId="225D82FF" w:rsidR="00A20BE1" w:rsidRPr="00CF1C54" w:rsidRDefault="00A20BE1" w:rsidP="00A20BE1">
      <w:pPr>
        <w:pStyle w:val="Heading4"/>
        <w:spacing w:before="0" w:after="0"/>
        <w:rPr>
          <w:b/>
          <w:bCs/>
          <w:i w:val="0"/>
          <w:iCs w:val="0"/>
          <w:color w:val="auto"/>
          <w:sz w:val="22"/>
          <w:szCs w:val="22"/>
        </w:rPr>
      </w:pPr>
      <w:r w:rsidRPr="00CF1C54">
        <w:rPr>
          <w:b/>
          <w:bCs/>
          <w:i w:val="0"/>
          <w:iCs w:val="0"/>
          <w:color w:val="auto"/>
          <w:sz w:val="22"/>
          <w:szCs w:val="22"/>
        </w:rPr>
        <w:t>Optional Material</w:t>
      </w:r>
      <w:r w:rsidR="00B95604">
        <w:rPr>
          <w:b/>
          <w:bCs/>
          <w:i w:val="0"/>
          <w:iCs w:val="0"/>
          <w:color w:val="auto"/>
          <w:sz w:val="22"/>
          <w:szCs w:val="22"/>
        </w:rPr>
        <w:t>s</w:t>
      </w:r>
    </w:p>
    <w:p w14:paraId="0620E432" w14:textId="17C332E4" w:rsidR="00A20BE1" w:rsidRPr="00CF1C54" w:rsidRDefault="00A20BE1" w:rsidP="00A20BE1">
      <w:pPr>
        <w:pStyle w:val="Heading4"/>
        <w:spacing w:before="0" w:after="0"/>
        <w:rPr>
          <w:b/>
          <w:i w:val="0"/>
          <w:iCs w:val="0"/>
          <w:color w:val="auto"/>
          <w:sz w:val="22"/>
          <w:szCs w:val="22"/>
        </w:rPr>
      </w:pPr>
      <w:r w:rsidRPr="00CF1C54">
        <w:rPr>
          <w:color w:val="auto"/>
          <w:sz w:val="22"/>
          <w:szCs w:val="22"/>
        </w:rPr>
        <w:tab/>
      </w:r>
      <w:r w:rsidRPr="00CF1C54">
        <w:rPr>
          <w:i w:val="0"/>
          <w:iCs w:val="0"/>
          <w:color w:val="auto"/>
          <w:sz w:val="22"/>
          <w:szCs w:val="22"/>
        </w:rPr>
        <w:t>Pens, binder for handouts, colored pencils, markers, highlighters, index cards</w:t>
      </w:r>
    </w:p>
    <w:p w14:paraId="36DF02B8" w14:textId="54C52FA8" w:rsidR="00A20BE1" w:rsidRPr="00D70C15" w:rsidRDefault="00A20BE1" w:rsidP="00A20BE1">
      <w:pPr>
        <w:pStyle w:val="Heading4"/>
        <w:spacing w:before="0" w:after="0"/>
        <w:ind w:firstLine="720"/>
        <w:rPr>
          <w:b/>
          <w:sz w:val="22"/>
          <w:szCs w:val="22"/>
        </w:rPr>
      </w:pPr>
    </w:p>
    <w:p w14:paraId="24781B4C" w14:textId="6460DBE4" w:rsidR="00A20BE1" w:rsidRDefault="00A20BE1" w:rsidP="00A20BE1">
      <w:pPr>
        <w:rPr>
          <w:b/>
          <w:sz w:val="22"/>
          <w:szCs w:val="22"/>
        </w:rPr>
      </w:pPr>
      <w:r w:rsidRPr="00575E4F">
        <w:rPr>
          <w:b/>
          <w:sz w:val="22"/>
          <w:szCs w:val="22"/>
        </w:rPr>
        <w:t>Textbook Information</w:t>
      </w:r>
      <w:r>
        <w:rPr>
          <w:b/>
          <w:sz w:val="22"/>
          <w:szCs w:val="22"/>
        </w:rPr>
        <w:tab/>
      </w:r>
      <w:r>
        <w:rPr>
          <w:b/>
          <w:sz w:val="22"/>
          <w:szCs w:val="22"/>
        </w:rPr>
        <w:tab/>
      </w:r>
      <w:r>
        <w:rPr>
          <w:b/>
          <w:sz w:val="22"/>
          <w:szCs w:val="22"/>
        </w:rPr>
        <w:tab/>
      </w:r>
    </w:p>
    <w:p w14:paraId="2EBBECE8" w14:textId="693CBCD0" w:rsidR="00A20BE1" w:rsidRPr="00CE27FB" w:rsidRDefault="00A20BE1" w:rsidP="00A20BE1">
      <w:pPr>
        <w:ind w:firstLine="720"/>
        <w:rPr>
          <w:rFonts w:cs="Arial"/>
          <w:sz w:val="22"/>
          <w:szCs w:val="22"/>
        </w:rPr>
      </w:pPr>
      <w:r w:rsidRPr="00CE27FB">
        <w:rPr>
          <w:rFonts w:cs="Arial"/>
          <w:sz w:val="22"/>
          <w:szCs w:val="22"/>
        </w:rPr>
        <w:t>Open Stax – Anatomy and Physiology</w:t>
      </w:r>
    </w:p>
    <w:p w14:paraId="5395E7DB" w14:textId="7075B5A4" w:rsidR="00A20BE1" w:rsidRDefault="00A20BE1" w:rsidP="00A20BE1">
      <w:pPr>
        <w:ind w:left="720"/>
        <w:jc w:val="both"/>
        <w:rPr>
          <w:rFonts w:cstheme="minorHAnsi"/>
          <w:sz w:val="22"/>
          <w:szCs w:val="22"/>
        </w:rPr>
      </w:pPr>
      <w:r w:rsidRPr="00322413">
        <w:rPr>
          <w:rFonts w:cstheme="minorHAnsi"/>
          <w:sz w:val="22"/>
          <w:szCs w:val="22"/>
        </w:rPr>
        <w:t xml:space="preserve">To download the book, go to </w:t>
      </w:r>
      <w:hyperlink r:id="rId7" w:history="1">
        <w:r w:rsidRPr="00B35C1B">
          <w:rPr>
            <w:rStyle w:val="Hyperlink"/>
            <w:rFonts w:cstheme="minorHAnsi"/>
            <w:sz w:val="22"/>
            <w:szCs w:val="22"/>
          </w:rPr>
          <w:t>https://openstax.org/details/books/anatomy-and-physiology-2e</w:t>
        </w:r>
      </w:hyperlink>
    </w:p>
    <w:p w14:paraId="6AED4F36" w14:textId="2BC221D0" w:rsidR="00A20BE1" w:rsidRDefault="00C521D0" w:rsidP="00A20BE1">
      <w:pPr>
        <w:pStyle w:val="NormalWeb"/>
        <w:spacing w:before="0" w:beforeAutospacing="0" w:after="0" w:afterAutospacing="0"/>
        <w:rPr>
          <w:rFonts w:asciiTheme="minorHAnsi" w:hAnsiTheme="minorHAnsi" w:cstheme="minorHAnsi"/>
          <w:sz w:val="22"/>
          <w:szCs w:val="22"/>
        </w:rPr>
      </w:pPr>
      <w:r>
        <w:rPr>
          <w:b/>
          <w:noProof/>
          <w:sz w:val="22"/>
          <w:szCs w:val="22"/>
        </w:rPr>
        <w:drawing>
          <wp:anchor distT="0" distB="0" distL="114300" distR="114300" simplePos="0" relativeHeight="251660288" behindDoc="1" locked="0" layoutInCell="1" allowOverlap="1" wp14:anchorId="5A9490E7" wp14:editId="519803F9">
            <wp:simplePos x="0" y="0"/>
            <wp:positionH relativeFrom="margin">
              <wp:posOffset>5172075</wp:posOffset>
            </wp:positionH>
            <wp:positionV relativeFrom="paragraph">
              <wp:posOffset>8890</wp:posOffset>
            </wp:positionV>
            <wp:extent cx="764103" cy="819150"/>
            <wp:effectExtent l="0" t="0" r="0" b="0"/>
            <wp:wrapNone/>
            <wp:docPr id="10" name="Picture 10" descr="A orange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orange and black 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103"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0BE1" w:rsidRPr="00322413">
        <w:rPr>
          <w:rFonts w:asciiTheme="minorHAnsi" w:hAnsiTheme="minorHAnsi" w:cstheme="minorHAnsi"/>
          <w:b/>
          <w:sz w:val="22"/>
          <w:szCs w:val="22"/>
        </w:rPr>
        <w:tab/>
      </w:r>
      <w:r w:rsidR="00A20BE1" w:rsidRPr="00322413">
        <w:rPr>
          <w:rFonts w:asciiTheme="minorHAnsi" w:hAnsiTheme="minorHAnsi" w:cstheme="minorHAnsi"/>
          <w:sz w:val="22"/>
          <w:szCs w:val="22"/>
        </w:rPr>
        <w:t xml:space="preserve">The textbook is an open source textbook developed by Rice University.  </w:t>
      </w:r>
    </w:p>
    <w:p w14:paraId="2D04B7DD" w14:textId="301F3BDC" w:rsidR="00A20BE1" w:rsidRPr="00322413" w:rsidRDefault="00A20BE1" w:rsidP="00A20BE1">
      <w:pPr>
        <w:pStyle w:val="NormalWeb"/>
        <w:spacing w:before="0" w:beforeAutospacing="0" w:after="0" w:afterAutospacing="0"/>
        <w:rPr>
          <w:rFonts w:asciiTheme="minorHAnsi" w:hAnsiTheme="minorHAnsi" w:cstheme="minorHAnsi"/>
          <w:sz w:val="22"/>
          <w:szCs w:val="22"/>
        </w:rPr>
      </w:pPr>
    </w:p>
    <w:p w14:paraId="290E6CD5" w14:textId="77777777" w:rsidR="00A20BE1" w:rsidRPr="00322413" w:rsidRDefault="00A20BE1" w:rsidP="00A20BE1">
      <w:pPr>
        <w:pStyle w:val="NormalWeb"/>
        <w:spacing w:before="0" w:beforeAutospacing="0" w:after="0" w:afterAutospacing="0"/>
        <w:ind w:firstLine="720"/>
        <w:rPr>
          <w:rFonts w:asciiTheme="minorHAnsi" w:hAnsiTheme="minorHAnsi" w:cstheme="minorHAnsi"/>
          <w:sz w:val="22"/>
          <w:szCs w:val="22"/>
        </w:rPr>
      </w:pPr>
      <w:r w:rsidRPr="00322413">
        <w:rPr>
          <w:rFonts w:asciiTheme="minorHAnsi" w:hAnsiTheme="minorHAnsi" w:cstheme="minorHAnsi"/>
          <w:sz w:val="22"/>
          <w:szCs w:val="22"/>
        </w:rPr>
        <w:t>There are several ways to access the Textbook that is required for this class.</w:t>
      </w:r>
    </w:p>
    <w:p w14:paraId="2971EF29" w14:textId="77777777" w:rsidR="00A20BE1" w:rsidRPr="00322413" w:rsidRDefault="00A20BE1" w:rsidP="00A20BE1">
      <w:pPr>
        <w:pStyle w:val="NormalWeb"/>
        <w:spacing w:before="0" w:beforeAutospacing="0" w:after="0" w:afterAutospacing="0"/>
        <w:ind w:left="720" w:firstLine="720"/>
        <w:rPr>
          <w:rFonts w:asciiTheme="minorHAnsi" w:hAnsiTheme="minorHAnsi" w:cstheme="minorHAnsi"/>
          <w:sz w:val="22"/>
          <w:szCs w:val="22"/>
        </w:rPr>
      </w:pPr>
      <w:r w:rsidRPr="00322413">
        <w:rPr>
          <w:rFonts w:asciiTheme="minorHAnsi" w:hAnsiTheme="minorHAnsi" w:cstheme="minorHAnsi"/>
          <w:sz w:val="22"/>
          <w:szCs w:val="22"/>
        </w:rPr>
        <w:t xml:space="preserve"> - </w:t>
      </w:r>
      <w:r w:rsidRPr="00322413">
        <w:rPr>
          <w:rFonts w:asciiTheme="minorHAnsi" w:hAnsiTheme="minorHAnsi" w:cstheme="minorHAnsi"/>
          <w:b/>
          <w:bCs/>
          <w:color w:val="98CA3E"/>
          <w:sz w:val="22"/>
          <w:szCs w:val="22"/>
        </w:rPr>
        <w:t>a)</w:t>
      </w:r>
      <w:r w:rsidRPr="00322413">
        <w:rPr>
          <w:rFonts w:asciiTheme="minorHAnsi" w:hAnsiTheme="minorHAnsi" w:cstheme="minorHAnsi"/>
          <w:sz w:val="22"/>
          <w:szCs w:val="22"/>
        </w:rPr>
        <w:t> </w:t>
      </w:r>
      <w:r w:rsidRPr="00322413">
        <w:rPr>
          <w:rFonts w:asciiTheme="minorHAnsi" w:hAnsiTheme="minorHAnsi" w:cstheme="minorHAnsi"/>
          <w:b/>
          <w:bCs/>
          <w:i/>
          <w:iCs/>
          <w:color w:val="98CA3E"/>
          <w:sz w:val="22"/>
          <w:szCs w:val="22"/>
        </w:rPr>
        <w:t>$$</w:t>
      </w:r>
      <w:r w:rsidRPr="00322413">
        <w:rPr>
          <w:rFonts w:asciiTheme="minorHAnsi" w:hAnsiTheme="minorHAnsi" w:cstheme="minorHAnsi"/>
          <w:sz w:val="22"/>
          <w:szCs w:val="22"/>
        </w:rPr>
        <w:t xml:space="preserve"> - You can purchase a copy of the textbook at:</w:t>
      </w:r>
    </w:p>
    <w:p w14:paraId="12F0D230" w14:textId="77777777" w:rsidR="00A20BE1" w:rsidRPr="00322413" w:rsidRDefault="00A20BE1" w:rsidP="00A20BE1">
      <w:pPr>
        <w:numPr>
          <w:ilvl w:val="0"/>
          <w:numId w:val="1"/>
        </w:numPr>
        <w:spacing w:after="0" w:line="240" w:lineRule="auto"/>
        <w:rPr>
          <w:rFonts w:cstheme="minorHAnsi"/>
          <w:sz w:val="22"/>
          <w:szCs w:val="22"/>
        </w:rPr>
      </w:pPr>
      <w:r w:rsidRPr="00322413">
        <w:rPr>
          <w:rFonts w:cstheme="minorHAnsi"/>
          <w:sz w:val="22"/>
          <w:szCs w:val="22"/>
        </w:rPr>
        <w:t> TC Bookstore </w:t>
      </w:r>
    </w:p>
    <w:p w14:paraId="3BBC2A31" w14:textId="77777777" w:rsidR="00A20BE1" w:rsidRPr="00322413" w:rsidRDefault="00A20BE1" w:rsidP="00A20BE1">
      <w:pPr>
        <w:numPr>
          <w:ilvl w:val="0"/>
          <w:numId w:val="1"/>
        </w:numPr>
        <w:spacing w:after="0" w:line="240" w:lineRule="auto"/>
        <w:rPr>
          <w:rFonts w:cstheme="minorHAnsi"/>
          <w:sz w:val="22"/>
          <w:szCs w:val="22"/>
        </w:rPr>
      </w:pPr>
      <w:r w:rsidRPr="00322413">
        <w:rPr>
          <w:rFonts w:cstheme="minorHAnsi"/>
          <w:sz w:val="22"/>
          <w:szCs w:val="22"/>
        </w:rPr>
        <w:t> Amazon</w:t>
      </w:r>
    </w:p>
    <w:p w14:paraId="3CAB80D4" w14:textId="77777777" w:rsidR="00A20BE1" w:rsidRDefault="00A20BE1" w:rsidP="00A20BE1">
      <w:pPr>
        <w:pStyle w:val="NormalWeb"/>
        <w:spacing w:before="0" w:beforeAutospacing="0" w:after="0" w:afterAutospacing="0"/>
        <w:ind w:left="1440"/>
        <w:rPr>
          <w:rFonts w:asciiTheme="minorHAnsi" w:hAnsiTheme="minorHAnsi" w:cstheme="minorHAnsi"/>
          <w:sz w:val="22"/>
          <w:szCs w:val="22"/>
        </w:rPr>
      </w:pPr>
      <w:r w:rsidRPr="00322413">
        <w:rPr>
          <w:rFonts w:asciiTheme="minorHAnsi" w:hAnsiTheme="minorHAnsi" w:cstheme="minorHAnsi"/>
          <w:sz w:val="22"/>
          <w:szCs w:val="22"/>
        </w:rPr>
        <w:t xml:space="preserve">- </w:t>
      </w:r>
      <w:r w:rsidRPr="00322413">
        <w:rPr>
          <w:rFonts w:asciiTheme="minorHAnsi" w:hAnsiTheme="minorHAnsi" w:cstheme="minorHAnsi"/>
          <w:b/>
          <w:bCs/>
          <w:color w:val="98CA3E"/>
          <w:sz w:val="22"/>
          <w:szCs w:val="22"/>
        </w:rPr>
        <w:t xml:space="preserve">b) </w:t>
      </w:r>
      <w:r w:rsidRPr="00322413">
        <w:rPr>
          <w:rFonts w:asciiTheme="minorHAnsi" w:hAnsiTheme="minorHAnsi" w:cstheme="minorHAnsi"/>
          <w:b/>
          <w:bCs/>
          <w:i/>
          <w:iCs/>
          <w:color w:val="98CA3E"/>
          <w:sz w:val="22"/>
          <w:szCs w:val="22"/>
        </w:rPr>
        <w:t>free </w:t>
      </w:r>
      <w:r w:rsidRPr="00322413">
        <w:rPr>
          <w:rFonts w:asciiTheme="minorHAnsi" w:hAnsiTheme="minorHAnsi" w:cstheme="minorHAnsi"/>
          <w:sz w:val="22"/>
          <w:szCs w:val="22"/>
        </w:rPr>
        <w:t xml:space="preserve">You can download it as a PDF to your computer, tablet, phone, etc. </w:t>
      </w:r>
      <w:r w:rsidRPr="00322413">
        <w:rPr>
          <w:rFonts w:asciiTheme="minorHAnsi" w:hAnsiTheme="minorHAnsi" w:cstheme="minorHAnsi"/>
          <w:b/>
          <w:bCs/>
          <w:sz w:val="22"/>
          <w:szCs w:val="22"/>
        </w:rPr>
        <w:t>for free</w:t>
      </w:r>
      <w:r w:rsidRPr="00322413">
        <w:rPr>
          <w:rFonts w:asciiTheme="minorHAnsi" w:hAnsiTheme="minorHAnsi" w:cstheme="minorHAnsi"/>
          <w:sz w:val="22"/>
          <w:szCs w:val="22"/>
        </w:rPr>
        <w:t xml:space="preserve"> </w:t>
      </w:r>
    </w:p>
    <w:p w14:paraId="1A7A157E" w14:textId="77777777" w:rsidR="00A20BE1" w:rsidRPr="00322413" w:rsidRDefault="00A20BE1" w:rsidP="00A20BE1">
      <w:pPr>
        <w:pStyle w:val="NormalWeb"/>
        <w:spacing w:before="0" w:beforeAutospacing="0" w:after="0" w:afterAutospacing="0"/>
        <w:ind w:left="1440" w:firstLine="720"/>
        <w:rPr>
          <w:rFonts w:asciiTheme="minorHAnsi" w:hAnsiTheme="minorHAnsi" w:cstheme="minorHAnsi"/>
          <w:sz w:val="22"/>
          <w:szCs w:val="22"/>
        </w:rPr>
      </w:pPr>
      <w:r w:rsidRPr="00322413">
        <w:rPr>
          <w:rFonts w:asciiTheme="minorHAnsi" w:hAnsiTheme="minorHAnsi" w:cstheme="minorHAnsi"/>
          <w:sz w:val="22"/>
          <w:szCs w:val="22"/>
        </w:rPr>
        <w:t xml:space="preserve">from the Rice </w:t>
      </w:r>
    </w:p>
    <w:p w14:paraId="58973965" w14:textId="77777777" w:rsidR="00A20BE1" w:rsidRPr="00322413" w:rsidRDefault="00A20BE1" w:rsidP="00A20BE1">
      <w:pPr>
        <w:pStyle w:val="NormalWeb"/>
        <w:spacing w:before="0" w:beforeAutospacing="0" w:after="0" w:afterAutospacing="0"/>
        <w:rPr>
          <w:rFonts w:asciiTheme="minorHAnsi" w:hAnsiTheme="minorHAnsi" w:cstheme="minorHAnsi"/>
          <w:sz w:val="22"/>
          <w:szCs w:val="22"/>
        </w:rPr>
      </w:pPr>
      <w:r w:rsidRPr="00322413">
        <w:rPr>
          <w:rFonts w:asciiTheme="minorHAnsi" w:hAnsiTheme="minorHAnsi" w:cstheme="minorHAnsi"/>
          <w:sz w:val="22"/>
          <w:szCs w:val="22"/>
        </w:rPr>
        <w:t xml:space="preserve">    </w:t>
      </w:r>
      <w:r w:rsidRPr="00322413">
        <w:rPr>
          <w:rFonts w:asciiTheme="minorHAnsi" w:hAnsiTheme="minorHAnsi" w:cstheme="minorHAnsi"/>
          <w:sz w:val="22"/>
          <w:szCs w:val="22"/>
        </w:rPr>
        <w:tab/>
      </w:r>
      <w:r w:rsidRPr="00322413">
        <w:rPr>
          <w:rFonts w:asciiTheme="minorHAnsi" w:hAnsiTheme="minorHAnsi" w:cstheme="minorHAnsi"/>
          <w:sz w:val="22"/>
          <w:szCs w:val="22"/>
        </w:rPr>
        <w:tab/>
      </w:r>
      <w:r w:rsidRPr="00322413">
        <w:rPr>
          <w:rFonts w:asciiTheme="minorHAnsi" w:hAnsiTheme="minorHAnsi" w:cstheme="minorHAnsi"/>
          <w:sz w:val="22"/>
          <w:szCs w:val="22"/>
        </w:rPr>
        <w:tab/>
        <w:t>    OpenStax website. </w:t>
      </w:r>
    </w:p>
    <w:p w14:paraId="3C81C17E" w14:textId="0F49D3A5" w:rsidR="00A20BE1" w:rsidRPr="00322413" w:rsidRDefault="00FF411B" w:rsidP="0095015B">
      <w:pPr>
        <w:pStyle w:val="NormalWeb"/>
        <w:spacing w:before="0" w:beforeAutospacing="0" w:after="0" w:afterAutospacing="0"/>
        <w:ind w:left="1440" w:firstLine="720"/>
        <w:rPr>
          <w:rFonts w:asciiTheme="minorHAnsi" w:hAnsiTheme="minorHAnsi" w:cstheme="minorHAnsi"/>
          <w:sz w:val="16"/>
          <w:szCs w:val="16"/>
        </w:rPr>
      </w:pPr>
      <w:hyperlink r:id="rId9" w:history="1">
        <w:r w:rsidR="0095015B" w:rsidRPr="00A231B1">
          <w:rPr>
            <w:rStyle w:val="Hyperlink"/>
            <w:rFonts w:asciiTheme="minorHAnsi" w:eastAsiaTheme="majorEastAsia" w:hAnsiTheme="minorHAnsi" w:cstheme="minorHAnsi"/>
            <w:sz w:val="16"/>
            <w:szCs w:val="16"/>
          </w:rPr>
          <w:t>https://assets.openstax.org/oscms-prodcms/media/documents/AnatomyandPhysiology-OP.pdf</w:t>
        </w:r>
      </w:hyperlink>
      <w:r w:rsidR="00A20BE1" w:rsidRPr="00322413">
        <w:rPr>
          <w:rFonts w:asciiTheme="minorHAnsi" w:hAnsiTheme="minorHAnsi" w:cstheme="minorHAnsi"/>
          <w:sz w:val="16"/>
          <w:szCs w:val="16"/>
        </w:rPr>
        <w:t xml:space="preserve"> </w:t>
      </w:r>
    </w:p>
    <w:p w14:paraId="58E8C488" w14:textId="77777777" w:rsidR="00A20BE1" w:rsidRPr="00322413" w:rsidRDefault="00A20BE1" w:rsidP="00A20BE1">
      <w:pPr>
        <w:pStyle w:val="NormalWeb"/>
        <w:spacing w:before="0" w:beforeAutospacing="0" w:after="0" w:afterAutospacing="0"/>
        <w:ind w:left="1440"/>
        <w:rPr>
          <w:rFonts w:asciiTheme="minorHAnsi" w:hAnsiTheme="minorHAnsi" w:cstheme="minorHAnsi"/>
          <w:sz w:val="22"/>
          <w:szCs w:val="22"/>
        </w:rPr>
      </w:pPr>
      <w:r w:rsidRPr="00322413">
        <w:rPr>
          <w:rFonts w:asciiTheme="minorHAnsi" w:hAnsiTheme="minorHAnsi" w:cstheme="minorHAnsi"/>
          <w:sz w:val="22"/>
          <w:szCs w:val="22"/>
        </w:rPr>
        <w:t>-</w:t>
      </w:r>
      <w:r w:rsidRPr="00322413">
        <w:rPr>
          <w:rFonts w:asciiTheme="minorHAnsi" w:hAnsiTheme="minorHAnsi" w:cstheme="minorHAnsi"/>
          <w:b/>
          <w:bCs/>
          <w:color w:val="98CA3E"/>
          <w:sz w:val="22"/>
          <w:szCs w:val="22"/>
        </w:rPr>
        <w:t xml:space="preserve"> c)</w:t>
      </w:r>
      <w:r w:rsidRPr="00322413">
        <w:rPr>
          <w:rFonts w:asciiTheme="minorHAnsi" w:hAnsiTheme="minorHAnsi" w:cstheme="minorHAnsi"/>
          <w:color w:val="98CA3E"/>
          <w:sz w:val="22"/>
          <w:szCs w:val="22"/>
        </w:rPr>
        <w:t> </w:t>
      </w:r>
      <w:r w:rsidRPr="00322413">
        <w:rPr>
          <w:rFonts w:asciiTheme="minorHAnsi" w:hAnsiTheme="minorHAnsi" w:cstheme="minorHAnsi"/>
          <w:b/>
          <w:bCs/>
          <w:i/>
          <w:iCs/>
          <w:color w:val="98CA3E"/>
          <w:sz w:val="22"/>
          <w:szCs w:val="22"/>
        </w:rPr>
        <w:t>free</w:t>
      </w:r>
      <w:r w:rsidRPr="00322413">
        <w:rPr>
          <w:rFonts w:asciiTheme="minorHAnsi" w:hAnsiTheme="minorHAnsi" w:cstheme="minorHAnsi"/>
          <w:i/>
          <w:iCs/>
          <w:sz w:val="22"/>
          <w:szCs w:val="22"/>
        </w:rPr>
        <w:t> </w:t>
      </w:r>
      <w:r w:rsidRPr="00322413">
        <w:rPr>
          <w:rFonts w:asciiTheme="minorHAnsi" w:hAnsiTheme="minorHAnsi" w:cstheme="minorHAnsi"/>
          <w:sz w:val="22"/>
          <w:szCs w:val="22"/>
        </w:rPr>
        <w:t>You can view the live Web version for FREE to any device with internet access</w:t>
      </w:r>
    </w:p>
    <w:p w14:paraId="74C8735D" w14:textId="342DDBF9" w:rsidR="00A20BE1" w:rsidRPr="00322413" w:rsidRDefault="00A20BE1" w:rsidP="00A20BE1">
      <w:pPr>
        <w:pStyle w:val="NormalWeb"/>
        <w:spacing w:before="0" w:beforeAutospacing="0" w:after="0" w:afterAutospacing="0"/>
        <w:rPr>
          <w:rFonts w:asciiTheme="minorHAnsi" w:hAnsiTheme="minorHAnsi" w:cstheme="minorHAnsi"/>
          <w:sz w:val="16"/>
          <w:szCs w:val="16"/>
          <w:u w:val="single"/>
        </w:rPr>
      </w:pPr>
      <w:r w:rsidRPr="00322413">
        <w:rPr>
          <w:rFonts w:asciiTheme="minorHAnsi" w:hAnsiTheme="minorHAnsi" w:cstheme="minorHAnsi"/>
          <w:sz w:val="22"/>
          <w:szCs w:val="22"/>
        </w:rPr>
        <w:t xml:space="preserve">      </w:t>
      </w:r>
      <w:r w:rsidR="0095015B">
        <w:rPr>
          <w:rFonts w:asciiTheme="minorHAnsi" w:hAnsiTheme="minorHAnsi" w:cstheme="minorHAnsi"/>
          <w:sz w:val="22"/>
          <w:szCs w:val="22"/>
        </w:rPr>
        <w:tab/>
      </w:r>
      <w:r w:rsidR="0095015B">
        <w:rPr>
          <w:rFonts w:asciiTheme="minorHAnsi" w:hAnsiTheme="minorHAnsi" w:cstheme="minorHAnsi"/>
          <w:sz w:val="22"/>
          <w:szCs w:val="22"/>
        </w:rPr>
        <w:tab/>
      </w:r>
      <w:r w:rsidR="0095015B">
        <w:rPr>
          <w:rFonts w:asciiTheme="minorHAnsi" w:hAnsiTheme="minorHAnsi" w:cstheme="minorHAnsi"/>
          <w:sz w:val="22"/>
          <w:szCs w:val="22"/>
        </w:rPr>
        <w:tab/>
      </w:r>
      <w:r w:rsidRPr="00322413">
        <w:rPr>
          <w:rFonts w:asciiTheme="minorHAnsi" w:hAnsiTheme="minorHAnsi" w:cstheme="minorHAnsi"/>
          <w:color w:val="EF4540"/>
          <w:sz w:val="22"/>
          <w:szCs w:val="22"/>
        </w:rPr>
        <w:t> </w:t>
      </w:r>
      <w:hyperlink r:id="rId10" w:history="1">
        <w:r w:rsidR="0095015B" w:rsidRPr="00A231B1">
          <w:rPr>
            <w:rStyle w:val="Hyperlink"/>
            <w:rFonts w:asciiTheme="minorHAnsi" w:eastAsiaTheme="majorEastAsia" w:hAnsiTheme="minorHAnsi" w:cstheme="minorHAnsi"/>
            <w:sz w:val="16"/>
            <w:szCs w:val="16"/>
          </w:rPr>
          <w:t>https://openstax.org/books/anatomy-and-physiology/pages/1-introduction</w:t>
        </w:r>
      </w:hyperlink>
    </w:p>
    <w:p w14:paraId="75703FAB" w14:textId="77777777" w:rsidR="005A5FDC" w:rsidRDefault="005A5FDC" w:rsidP="00A20BE1">
      <w:pPr>
        <w:jc w:val="both"/>
        <w:rPr>
          <w:b/>
          <w:sz w:val="22"/>
          <w:szCs w:val="22"/>
        </w:rPr>
      </w:pPr>
    </w:p>
    <w:p w14:paraId="48FEAE72" w14:textId="7846DD9D" w:rsidR="00A20BE1" w:rsidRDefault="00A20BE1" w:rsidP="00A20BE1">
      <w:pPr>
        <w:jc w:val="both"/>
        <w:rPr>
          <w:b/>
          <w:sz w:val="22"/>
          <w:szCs w:val="22"/>
        </w:rPr>
      </w:pPr>
      <w:r w:rsidRPr="00575E4F">
        <w:rPr>
          <w:b/>
          <w:sz w:val="22"/>
          <w:szCs w:val="22"/>
        </w:rPr>
        <w:t xml:space="preserve">Student Learning Outcomes for </w:t>
      </w:r>
      <w:r>
        <w:rPr>
          <w:b/>
          <w:sz w:val="22"/>
          <w:szCs w:val="22"/>
        </w:rPr>
        <w:t>Biol 2301 – Anatomy &amp; Physiology I (</w:t>
      </w:r>
      <w:r w:rsidR="00D37C89">
        <w:rPr>
          <w:b/>
          <w:sz w:val="22"/>
          <w:szCs w:val="22"/>
        </w:rPr>
        <w:t>L</w:t>
      </w:r>
      <w:r>
        <w:rPr>
          <w:b/>
          <w:sz w:val="22"/>
          <w:szCs w:val="22"/>
        </w:rPr>
        <w:t>ecture)</w:t>
      </w:r>
    </w:p>
    <w:p w14:paraId="0F55BADB" w14:textId="77777777" w:rsidR="00A20BE1" w:rsidRDefault="00A20BE1" w:rsidP="00B72261">
      <w:pPr>
        <w:rPr>
          <w:rFonts w:cs="Arial"/>
          <w:sz w:val="22"/>
          <w:szCs w:val="22"/>
        </w:rPr>
      </w:pPr>
      <w:r>
        <w:rPr>
          <w:rFonts w:cs="Arial"/>
          <w:sz w:val="22"/>
          <w:szCs w:val="22"/>
        </w:rPr>
        <w:t>Anatomy and Physiology I is the first part of a two-course sequence.  It is a study of the structure and function of the human body including cells, tissues, and organs of the following systems: integumentary, skeletal, muscular, nervous, and special senses.  Emphasis is on interrelationships among systems and regulation of physiological functions involved in maintaining homeostasis (ACGM – Spring 2016).</w:t>
      </w:r>
    </w:p>
    <w:p w14:paraId="59B3E662" w14:textId="77777777" w:rsidR="00A20BE1" w:rsidRDefault="00A20BE1" w:rsidP="00B72261">
      <w:pPr>
        <w:rPr>
          <w:rFonts w:cs="Arial"/>
          <w:sz w:val="22"/>
          <w:szCs w:val="22"/>
        </w:rPr>
      </w:pPr>
      <w:r>
        <w:rPr>
          <w:rFonts w:cs="Arial"/>
          <w:sz w:val="22"/>
          <w:szCs w:val="22"/>
        </w:rPr>
        <w:t>Upon successful completion of this course, students will:</w:t>
      </w:r>
    </w:p>
    <w:p w14:paraId="02E70216" w14:textId="4776A934" w:rsidR="00A20BE1" w:rsidRDefault="00A20BE1" w:rsidP="00B72261">
      <w:pPr>
        <w:spacing w:after="0"/>
        <w:rPr>
          <w:rFonts w:cs="Arial"/>
          <w:sz w:val="22"/>
          <w:szCs w:val="22"/>
        </w:rPr>
      </w:pPr>
      <w:r>
        <w:rPr>
          <w:rFonts w:cs="Arial"/>
          <w:sz w:val="22"/>
          <w:szCs w:val="22"/>
        </w:rPr>
        <w:t>1) Use anatomical terminology to identify and describe locations of major organs of each sy</w:t>
      </w:r>
      <w:r w:rsidR="00B72261">
        <w:rPr>
          <w:rFonts w:cs="Arial"/>
          <w:sz w:val="22"/>
          <w:szCs w:val="22"/>
        </w:rPr>
        <w:t xml:space="preserve">stem </w:t>
      </w:r>
      <w:r>
        <w:rPr>
          <w:rFonts w:cs="Arial"/>
          <w:sz w:val="22"/>
          <w:szCs w:val="22"/>
        </w:rPr>
        <w:t>covered.</w:t>
      </w:r>
    </w:p>
    <w:p w14:paraId="1F3EBDD1" w14:textId="2E4609BB" w:rsidR="00A20BE1" w:rsidRDefault="00A20BE1" w:rsidP="000203F4">
      <w:pPr>
        <w:spacing w:after="0"/>
        <w:rPr>
          <w:rFonts w:cs="Arial"/>
          <w:sz w:val="22"/>
          <w:szCs w:val="22"/>
        </w:rPr>
      </w:pPr>
      <w:r>
        <w:rPr>
          <w:rFonts w:cs="Arial"/>
          <w:sz w:val="22"/>
          <w:szCs w:val="22"/>
        </w:rPr>
        <w:t>2) Explain interrelationships among molecular, cellular, tissue, and organ functions in each system.</w:t>
      </w:r>
    </w:p>
    <w:p w14:paraId="4504C062" w14:textId="4FF01C9B" w:rsidR="00A20BE1" w:rsidRDefault="00A20BE1" w:rsidP="00B72261">
      <w:pPr>
        <w:spacing w:after="0"/>
        <w:rPr>
          <w:rFonts w:cs="Arial"/>
          <w:sz w:val="22"/>
          <w:szCs w:val="22"/>
        </w:rPr>
      </w:pPr>
      <w:r>
        <w:rPr>
          <w:rFonts w:cs="Arial"/>
          <w:sz w:val="22"/>
          <w:szCs w:val="22"/>
        </w:rPr>
        <w:t>3) Describe the interdependency and interactions of the systems.</w:t>
      </w:r>
    </w:p>
    <w:p w14:paraId="6255580D" w14:textId="49863FB3" w:rsidR="00A20BE1" w:rsidRDefault="00A20BE1" w:rsidP="00B72261">
      <w:pPr>
        <w:spacing w:after="0"/>
        <w:rPr>
          <w:rFonts w:cs="Arial"/>
          <w:sz w:val="22"/>
          <w:szCs w:val="22"/>
        </w:rPr>
      </w:pPr>
      <w:r>
        <w:rPr>
          <w:rFonts w:cs="Arial"/>
          <w:sz w:val="22"/>
          <w:szCs w:val="22"/>
        </w:rPr>
        <w:t>4) Explain contributions of organs and systems to the maintenance of homeostasis.</w:t>
      </w:r>
    </w:p>
    <w:p w14:paraId="7F1FCC80" w14:textId="3E468441" w:rsidR="00A20BE1" w:rsidRDefault="00A20BE1" w:rsidP="00B72261">
      <w:pPr>
        <w:spacing w:after="0"/>
        <w:rPr>
          <w:rFonts w:cs="Arial"/>
          <w:sz w:val="22"/>
          <w:szCs w:val="22"/>
        </w:rPr>
      </w:pPr>
      <w:r>
        <w:rPr>
          <w:rFonts w:cs="Arial"/>
          <w:sz w:val="22"/>
          <w:szCs w:val="22"/>
        </w:rPr>
        <w:t>5) Identify causes and effects of homeostatic imbalances.</w:t>
      </w:r>
    </w:p>
    <w:p w14:paraId="01F54C48" w14:textId="324C7D5E" w:rsidR="00A20BE1" w:rsidRDefault="00A20BE1" w:rsidP="00B72261">
      <w:pPr>
        <w:spacing w:after="0"/>
        <w:rPr>
          <w:rFonts w:cs="Arial"/>
          <w:sz w:val="22"/>
          <w:szCs w:val="22"/>
        </w:rPr>
      </w:pPr>
      <w:r>
        <w:rPr>
          <w:rFonts w:cs="Arial"/>
          <w:sz w:val="22"/>
          <w:szCs w:val="22"/>
        </w:rPr>
        <w:t>6) Describe modern technology and tools used to study anatomy and physiology.</w:t>
      </w:r>
    </w:p>
    <w:p w14:paraId="3A7C0A59" w14:textId="5C9E4203" w:rsidR="00A20BE1" w:rsidRPr="00140189" w:rsidRDefault="00A20BE1" w:rsidP="00A20BE1">
      <w:pPr>
        <w:jc w:val="right"/>
        <w:rPr>
          <w:rFonts w:cs="Arial"/>
          <w:sz w:val="22"/>
          <w:szCs w:val="22"/>
        </w:rPr>
      </w:pPr>
    </w:p>
    <w:p w14:paraId="5B1756A4" w14:textId="77777777" w:rsidR="00B72261" w:rsidRPr="00575E4F" w:rsidRDefault="00B72261" w:rsidP="00B72261">
      <w:pPr>
        <w:jc w:val="both"/>
        <w:rPr>
          <w:b/>
          <w:sz w:val="22"/>
          <w:szCs w:val="22"/>
        </w:rPr>
      </w:pPr>
      <w:r>
        <w:rPr>
          <w:b/>
          <w:noProof/>
          <w:sz w:val="22"/>
          <w:szCs w:val="22"/>
        </w:rPr>
        <mc:AlternateContent>
          <mc:Choice Requires="wpi">
            <w:drawing>
              <wp:anchor distT="0" distB="0" distL="114300" distR="114300" simplePos="0" relativeHeight="251668480" behindDoc="0" locked="0" layoutInCell="1" allowOverlap="1" wp14:anchorId="0182E5ED" wp14:editId="15BB70AB">
                <wp:simplePos x="0" y="0"/>
                <wp:positionH relativeFrom="column">
                  <wp:posOffset>2168710</wp:posOffset>
                </wp:positionH>
                <wp:positionV relativeFrom="paragraph">
                  <wp:posOffset>3602100</wp:posOffset>
                </wp:positionV>
                <wp:extent cx="34920" cy="61920"/>
                <wp:effectExtent l="57150" t="57150" r="60960" b="71755"/>
                <wp:wrapNone/>
                <wp:docPr id="1739896068" name="Ink 9"/>
                <wp:cNvGraphicFramePr/>
                <a:graphic xmlns:a="http://schemas.openxmlformats.org/drawingml/2006/main">
                  <a:graphicData uri="http://schemas.microsoft.com/office/word/2010/wordprocessingInk">
                    <w14:contentPart bwMode="auto" r:id="rId11">
                      <w14:nvContentPartPr>
                        <w14:cNvContentPartPr/>
                      </w14:nvContentPartPr>
                      <w14:xfrm>
                        <a:off x="0" y="0"/>
                        <a:ext cx="34920" cy="61920"/>
                      </w14:xfrm>
                    </w14:contentPart>
                  </a:graphicData>
                </a:graphic>
              </wp:anchor>
            </w:drawing>
          </mc:Choice>
          <mc:Fallback>
            <w:pict>
              <v:shapetype w14:anchorId="567592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69.35pt;margin-top:282.25pt;width:5.6pt;height:7.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">
                <v:imagedata r:id="rId12" o:title=""/>
              </v:shape>
            </w:pict>
          </mc:Fallback>
        </mc:AlternateContent>
      </w:r>
      <w:r>
        <w:rPr>
          <w:b/>
          <w:noProof/>
          <w:sz w:val="22"/>
          <w:szCs w:val="22"/>
        </w:rPr>
        <mc:AlternateContent>
          <mc:Choice Requires="wpi">
            <w:drawing>
              <wp:anchor distT="0" distB="0" distL="114300" distR="114300" simplePos="0" relativeHeight="251667456" behindDoc="0" locked="0" layoutInCell="1" allowOverlap="1" wp14:anchorId="52DE131B" wp14:editId="2C8FE6FD">
                <wp:simplePos x="0" y="0"/>
                <wp:positionH relativeFrom="column">
                  <wp:posOffset>2171700</wp:posOffset>
                </wp:positionH>
                <wp:positionV relativeFrom="paragraph">
                  <wp:posOffset>2983230</wp:posOffset>
                </wp:positionV>
                <wp:extent cx="90170" cy="85090"/>
                <wp:effectExtent l="38100" t="57150" r="62230" b="67310"/>
                <wp:wrapNone/>
                <wp:docPr id="892173267" name="Ink 8"/>
                <wp:cNvGraphicFramePr/>
                <a:graphic xmlns:a="http://schemas.openxmlformats.org/drawingml/2006/main">
                  <a:graphicData uri="http://schemas.microsoft.com/office/word/2010/wordprocessingInk">
                    <w14:contentPart bwMode="auto" r:id="rId13">
                      <w14:nvContentPartPr>
                        <w14:cNvContentPartPr/>
                      </w14:nvContentPartPr>
                      <w14:xfrm>
                        <a:off x="0" y="0"/>
                        <a:ext cx="90170" cy="85090"/>
                      </w14:xfrm>
                    </w14:contentPart>
                  </a:graphicData>
                </a:graphic>
              </wp:anchor>
            </w:drawing>
          </mc:Choice>
          <mc:Fallback>
            <w:pict>
              <v:shape w14:anchorId="6AA1F354" id="Ink 8" o:spid="_x0000_s1026" type="#_x0000_t75" style="position:absolute;margin-left:169.6pt;margin-top:233.5pt;width:9.9pt;height: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">
                <v:imagedata r:id="rId14" o:title=""/>
              </v:shape>
            </w:pict>
          </mc:Fallback>
        </mc:AlternateContent>
      </w:r>
      <w:r>
        <w:rPr>
          <w:b/>
          <w:noProof/>
          <w:sz w:val="22"/>
          <w:szCs w:val="22"/>
        </w:rPr>
        <mc:AlternateContent>
          <mc:Choice Requires="wpi">
            <w:drawing>
              <wp:anchor distT="0" distB="0" distL="114300" distR="114300" simplePos="0" relativeHeight="251666432" behindDoc="0" locked="0" layoutInCell="1" allowOverlap="1" wp14:anchorId="279D308F" wp14:editId="545C9DB6">
                <wp:simplePos x="0" y="0"/>
                <wp:positionH relativeFrom="column">
                  <wp:posOffset>2222350</wp:posOffset>
                </wp:positionH>
                <wp:positionV relativeFrom="paragraph">
                  <wp:posOffset>3562140</wp:posOffset>
                </wp:positionV>
                <wp:extent cx="24120" cy="74160"/>
                <wp:effectExtent l="57150" t="57150" r="71755" b="59690"/>
                <wp:wrapNone/>
                <wp:docPr id="761753978"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24120" cy="74160"/>
                      </w14:xfrm>
                    </w14:contentPart>
                  </a:graphicData>
                </a:graphic>
              </wp:anchor>
            </w:drawing>
          </mc:Choice>
          <mc:Fallback>
            <w:pict>
              <v:shape w14:anchorId="794AC01E" id="Ink 5" o:spid="_x0000_s1026" type="#_x0000_t75" style="position:absolute;margin-left:173.6pt;margin-top:279.1pt;width:4.75pt;height:8.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">
                <v:imagedata r:id="rId16" o:title=""/>
              </v:shape>
            </w:pict>
          </mc:Fallback>
        </mc:AlternateContent>
      </w:r>
      <w:r>
        <w:rPr>
          <w:b/>
          <w:noProof/>
          <w:sz w:val="22"/>
          <w:szCs w:val="22"/>
        </w:rPr>
        <mc:AlternateContent>
          <mc:Choice Requires="wps">
            <w:drawing>
              <wp:anchor distT="0" distB="0" distL="114300" distR="114300" simplePos="0" relativeHeight="251665408" behindDoc="0" locked="0" layoutInCell="1" allowOverlap="1" wp14:anchorId="001B3F10" wp14:editId="304F0A87">
                <wp:simplePos x="0" y="0"/>
                <wp:positionH relativeFrom="column">
                  <wp:posOffset>4527550</wp:posOffset>
                </wp:positionH>
                <wp:positionV relativeFrom="paragraph">
                  <wp:posOffset>2628900</wp:posOffset>
                </wp:positionV>
                <wp:extent cx="438150" cy="254000"/>
                <wp:effectExtent l="0" t="0" r="0" b="0"/>
                <wp:wrapNone/>
                <wp:docPr id="1405424238" name="Text Box 1"/>
                <wp:cNvGraphicFramePr/>
                <a:graphic xmlns:a="http://schemas.openxmlformats.org/drawingml/2006/main">
                  <a:graphicData uri="http://schemas.microsoft.com/office/word/2010/wordprocessingShape">
                    <wps:wsp>
                      <wps:cNvSpPr txBox="1"/>
                      <wps:spPr>
                        <a:xfrm>
                          <a:off x="0" y="0"/>
                          <a:ext cx="438150" cy="254000"/>
                        </a:xfrm>
                        <a:prstGeom prst="rect">
                          <a:avLst/>
                        </a:prstGeom>
                        <a:noFill/>
                        <a:ln w="6350">
                          <a:noFill/>
                        </a:ln>
                      </wps:spPr>
                      <wps:txbx>
                        <w:txbxContent>
                          <w:p w14:paraId="62A7D15A" w14:textId="77777777" w:rsidR="00B72261" w:rsidRPr="002A5A32" w:rsidRDefault="00B72261" w:rsidP="00B72261">
                            <w:pPr>
                              <w:rPr>
                                <w:color w:val="000000" w:themeColor="text1"/>
                                <w:sz w:val="16"/>
                                <w:szCs w:val="16"/>
                              </w:rPr>
                            </w:pPr>
                            <w:r w:rsidRPr="002A5A32">
                              <w:rPr>
                                <w:color w:val="000000" w:themeColor="text1"/>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1B3F10" id="_x0000_t202" coordsize="21600,21600" o:spt="202" path="m,l,21600r21600,l21600,xe">
                <v:stroke joinstyle="miter"/>
                <v:path gradientshapeok="t" o:connecttype="rect"/>
              </v:shapetype>
              <v:shape id="Text Box 1" o:spid="_x0000_s1026" type="#_x0000_t202" style="position:absolute;left:0;text-align:left;margin-left:356.5pt;margin-top:207pt;width:34.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" filled="f" stroked="f" strokeweight=".5pt">
                <v:textbox>
                  <w:txbxContent>
                    <w:p w14:paraId="62A7D15A" w14:textId="77777777" w:rsidR="00B72261" w:rsidRPr="002A5A32" w:rsidRDefault="00B72261" w:rsidP="00B72261">
                      <w:pPr>
                        <w:rPr>
                          <w:color w:val="000000" w:themeColor="text1"/>
                          <w:sz w:val="16"/>
                          <w:szCs w:val="16"/>
                        </w:rPr>
                      </w:pPr>
                      <w:r w:rsidRPr="002A5A32">
                        <w:rPr>
                          <w:color w:val="000000" w:themeColor="text1"/>
                          <w:sz w:val="16"/>
                          <w:szCs w:val="16"/>
                        </w:rPr>
                        <w:t>7</w:t>
                      </w:r>
                    </w:p>
                  </w:txbxContent>
                </v:textbox>
              </v:shape>
            </w:pict>
          </mc:Fallback>
        </mc:AlternateContent>
      </w:r>
      <w:r>
        <w:rPr>
          <w:b/>
          <w:noProof/>
          <w:sz w:val="22"/>
          <w:szCs w:val="22"/>
        </w:rPr>
        <mc:AlternateContent>
          <mc:Choice Requires="wpi">
            <w:drawing>
              <wp:anchor distT="0" distB="0" distL="114300" distR="114300" simplePos="0" relativeHeight="251664384" behindDoc="0" locked="0" layoutInCell="1" allowOverlap="1" wp14:anchorId="63539BFB" wp14:editId="1993EA97">
                <wp:simplePos x="0" y="0"/>
                <wp:positionH relativeFrom="column">
                  <wp:posOffset>4590415</wp:posOffset>
                </wp:positionH>
                <wp:positionV relativeFrom="paragraph">
                  <wp:posOffset>2693035</wp:posOffset>
                </wp:positionV>
                <wp:extent cx="88900" cy="138430"/>
                <wp:effectExtent l="57150" t="38100" r="25400" b="52070"/>
                <wp:wrapNone/>
                <wp:docPr id="1298129958" name="Ink 4"/>
                <wp:cNvGraphicFramePr/>
                <a:graphic xmlns:a="http://schemas.openxmlformats.org/drawingml/2006/main">
                  <a:graphicData uri="http://schemas.microsoft.com/office/word/2010/wordprocessingInk">
                    <w14:contentPart bwMode="auto" r:id="rId17">
                      <w14:nvContentPartPr>
                        <w14:cNvContentPartPr/>
                      </w14:nvContentPartPr>
                      <w14:xfrm>
                        <a:off x="0" y="0"/>
                        <a:ext cx="88900" cy="138430"/>
                      </w14:xfrm>
                    </w14:contentPart>
                  </a:graphicData>
                </a:graphic>
              </wp:anchor>
            </w:drawing>
          </mc:Choice>
          <mc:Fallback>
            <w:pict>
              <v:shape w14:anchorId="78130AE0" id="Ink 4" o:spid="_x0000_s1026" type="#_x0000_t75" style="position:absolute;margin-left:360.75pt;margin-top:211.35pt;width:8.4pt;height:12.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">
                <v:imagedata r:id="rId18" o:title=""/>
              </v:shape>
            </w:pict>
          </mc:Fallback>
        </mc:AlternateContent>
      </w:r>
      <w:r>
        <w:rPr>
          <w:b/>
          <w:sz w:val="22"/>
          <w:szCs w:val="22"/>
        </w:rPr>
        <w:t>T</w:t>
      </w:r>
      <w:r w:rsidRPr="00575E4F">
        <w:rPr>
          <w:b/>
          <w:sz w:val="22"/>
          <w:szCs w:val="22"/>
        </w:rPr>
        <w:t>echnology</w:t>
      </w:r>
      <w:r>
        <w:rPr>
          <w:b/>
          <w:sz w:val="22"/>
          <w:szCs w:val="22"/>
        </w:rPr>
        <w:t xml:space="preserve"> Help</w:t>
      </w:r>
    </w:p>
    <w:p w14:paraId="2963AF77" w14:textId="112FACAC" w:rsidR="00B72261" w:rsidRPr="00575E4F" w:rsidRDefault="00B72261" w:rsidP="00B72261">
      <w:pPr>
        <w:jc w:val="both"/>
        <w:rPr>
          <w:sz w:val="22"/>
          <w:szCs w:val="22"/>
        </w:rPr>
      </w:pPr>
      <w:r w:rsidRPr="00575E4F">
        <w:rPr>
          <w:sz w:val="22"/>
          <w:szCs w:val="22"/>
        </w:rPr>
        <w:t xml:space="preserve">School Web Address:  </w:t>
      </w:r>
      <w:hyperlink r:id="rId19" w:history="1">
        <w:r w:rsidRPr="00575E4F">
          <w:rPr>
            <w:rStyle w:val="Hyperlink"/>
            <w:sz w:val="22"/>
            <w:szCs w:val="22"/>
          </w:rPr>
          <w:t>www.texarkanacollege.edu</w:t>
        </w:r>
      </w:hyperlink>
    </w:p>
    <w:p w14:paraId="025517B8" w14:textId="36C01D6D" w:rsidR="00B72261" w:rsidRPr="00575E4F" w:rsidRDefault="00B72261" w:rsidP="00B72261">
      <w:pPr>
        <w:spacing w:after="0"/>
        <w:rPr>
          <w:sz w:val="22"/>
          <w:szCs w:val="22"/>
        </w:rPr>
      </w:pPr>
      <w:r w:rsidRPr="00575E4F">
        <w:rPr>
          <w:sz w:val="22"/>
          <w:szCs w:val="22"/>
        </w:rPr>
        <w:t xml:space="preserve">If you cannot access internet from home, work, etc., there are places on campus to access your </w:t>
      </w:r>
      <w:r>
        <w:rPr>
          <w:sz w:val="22"/>
          <w:szCs w:val="22"/>
        </w:rPr>
        <w:t>TC Course</w:t>
      </w:r>
      <w:r w:rsidRPr="00575E4F">
        <w:rPr>
          <w:sz w:val="22"/>
          <w:szCs w:val="22"/>
        </w:rPr>
        <w:t xml:space="preserve"> page and complete</w:t>
      </w:r>
      <w:r>
        <w:rPr>
          <w:sz w:val="22"/>
          <w:szCs w:val="22"/>
        </w:rPr>
        <w:t xml:space="preserve"> the required</w:t>
      </w:r>
      <w:r w:rsidRPr="00575E4F">
        <w:rPr>
          <w:sz w:val="22"/>
          <w:szCs w:val="22"/>
        </w:rPr>
        <w:t xml:space="preserve"> assignments.  You are welcome to use </w:t>
      </w:r>
      <w:r>
        <w:rPr>
          <w:sz w:val="22"/>
          <w:szCs w:val="22"/>
        </w:rPr>
        <w:t>the computers in the TC Library.</w:t>
      </w:r>
    </w:p>
    <w:p w14:paraId="4216C1E7" w14:textId="628BD075" w:rsidR="00B72261" w:rsidRPr="00B72261" w:rsidRDefault="00B72261" w:rsidP="00B72261">
      <w:pPr>
        <w:spacing w:after="0"/>
        <w:rPr>
          <w:sz w:val="22"/>
          <w:szCs w:val="22"/>
        </w:rPr>
      </w:pPr>
      <w:r w:rsidRPr="00575E4F">
        <w:rPr>
          <w:sz w:val="22"/>
          <w:szCs w:val="22"/>
        </w:rPr>
        <w:t xml:space="preserve">If you are in need of help regarding accessing </w:t>
      </w:r>
      <w:r>
        <w:rPr>
          <w:sz w:val="22"/>
          <w:szCs w:val="22"/>
        </w:rPr>
        <w:t xml:space="preserve">your email or your TC Course page or logging in </w:t>
      </w:r>
      <w:r w:rsidRPr="00575E4F">
        <w:rPr>
          <w:sz w:val="22"/>
          <w:szCs w:val="22"/>
        </w:rPr>
        <w:t xml:space="preserve"> please contact the TC </w:t>
      </w:r>
      <w:r>
        <w:rPr>
          <w:sz w:val="22"/>
          <w:szCs w:val="22"/>
        </w:rPr>
        <w:t>Service Portal</w:t>
      </w:r>
      <w:r w:rsidRPr="00575E4F">
        <w:rPr>
          <w:sz w:val="22"/>
          <w:szCs w:val="22"/>
        </w:rPr>
        <w:t xml:space="preserve"> at 903-823-3030 or you may contact them through a working computer at</w:t>
      </w:r>
      <w:r>
        <w:rPr>
          <w:sz w:val="22"/>
          <w:szCs w:val="22"/>
        </w:rPr>
        <w:t>:</w:t>
      </w:r>
      <w:r w:rsidRPr="00575E4F">
        <w:rPr>
          <w:sz w:val="22"/>
          <w:szCs w:val="22"/>
        </w:rPr>
        <w:t xml:space="preserve"> </w:t>
      </w:r>
      <w:hyperlink r:id="rId20" w:history="1">
        <w:r w:rsidRPr="001604C1">
          <w:rPr>
            <w:rStyle w:val="Hyperlink"/>
            <w:sz w:val="18"/>
            <w:szCs w:val="18"/>
          </w:rPr>
          <w:t>https://support.texarkanacollege.edu/?sso_token=474125a9e46eab415a7c46bf1f85af33b300f025</w:t>
        </w:r>
      </w:hyperlink>
    </w:p>
    <w:p w14:paraId="7E19A53D" w14:textId="77777777" w:rsidR="00B72261" w:rsidRDefault="00B72261" w:rsidP="00B72261">
      <w:pPr>
        <w:rPr>
          <w:b/>
          <w:bCs/>
          <w:sz w:val="22"/>
          <w:szCs w:val="22"/>
        </w:rPr>
      </w:pPr>
    </w:p>
    <w:p w14:paraId="38E50BB3" w14:textId="18184F3D" w:rsidR="00B72261" w:rsidRPr="00C70AF3" w:rsidRDefault="00B72261" w:rsidP="00B72261">
      <w:pPr>
        <w:rPr>
          <w:b/>
          <w:bCs/>
          <w:sz w:val="22"/>
          <w:szCs w:val="22"/>
        </w:rPr>
      </w:pPr>
      <w:r>
        <w:rPr>
          <w:noProof/>
          <w:sz w:val="22"/>
          <w:szCs w:val="22"/>
        </w:rPr>
        <w:drawing>
          <wp:anchor distT="0" distB="0" distL="114300" distR="114300" simplePos="0" relativeHeight="251663360" behindDoc="1" locked="0" layoutInCell="1" allowOverlap="1" wp14:anchorId="5A9B66BD" wp14:editId="213EA9AA">
            <wp:simplePos x="0" y="0"/>
            <wp:positionH relativeFrom="column">
              <wp:posOffset>3931285</wp:posOffset>
            </wp:positionH>
            <wp:positionV relativeFrom="paragraph">
              <wp:posOffset>175895</wp:posOffset>
            </wp:positionV>
            <wp:extent cx="2828925" cy="3261360"/>
            <wp:effectExtent l="19050" t="19050" r="28575" b="15240"/>
            <wp:wrapTight wrapText="bothSides">
              <wp:wrapPolygon edited="0">
                <wp:start x="-145" y="-126"/>
                <wp:lineTo x="-145" y="21575"/>
                <wp:lineTo x="21673" y="21575"/>
                <wp:lineTo x="21673" y="-126"/>
                <wp:lineTo x="-145" y="-126"/>
              </wp:wrapPolygon>
            </wp:wrapTight>
            <wp:docPr id="9" name="Picture 9" descr="A page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age of a computer syste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8925" cy="326136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C70AF3">
        <w:rPr>
          <w:b/>
          <w:bCs/>
          <w:sz w:val="22"/>
          <w:szCs w:val="22"/>
        </w:rPr>
        <w:t>Computer Requirements</w:t>
      </w:r>
    </w:p>
    <w:p w14:paraId="45FE934A" w14:textId="59D6608A" w:rsidR="00B72261" w:rsidRPr="00FF732B" w:rsidRDefault="00B72261" w:rsidP="00B72261">
      <w:pPr>
        <w:pStyle w:val="NormalWeb"/>
        <w:rPr>
          <w:rFonts w:asciiTheme="minorHAnsi" w:hAnsiTheme="minorHAnsi" w:cstheme="minorHAnsi"/>
          <w:sz w:val="22"/>
          <w:szCs w:val="22"/>
        </w:rPr>
      </w:pPr>
      <w:r w:rsidRPr="00FF732B">
        <w:rPr>
          <w:rStyle w:val="Strong"/>
          <w:rFonts w:asciiTheme="minorHAnsi" w:eastAsiaTheme="majorEastAsia" w:hAnsiTheme="minorHAnsi" w:cstheme="minorHAnsi"/>
          <w:sz w:val="22"/>
          <w:szCs w:val="22"/>
        </w:rPr>
        <w:t>All students are required to have a computer with internet access for classes. </w:t>
      </w:r>
    </w:p>
    <w:p w14:paraId="52655FBD" w14:textId="728334CC" w:rsidR="00B72261" w:rsidRPr="00FF732B" w:rsidRDefault="00B72261" w:rsidP="00B72261">
      <w:pPr>
        <w:numPr>
          <w:ilvl w:val="0"/>
          <w:numId w:val="4"/>
        </w:numPr>
        <w:spacing w:before="100" w:beforeAutospacing="1" w:after="100" w:afterAutospacing="1" w:line="240" w:lineRule="auto"/>
        <w:rPr>
          <w:rFonts w:cstheme="minorHAnsi"/>
          <w:sz w:val="22"/>
          <w:szCs w:val="22"/>
        </w:rPr>
      </w:pPr>
      <w:r w:rsidRPr="00FF732B">
        <w:rPr>
          <w:rFonts w:cstheme="minorHAnsi"/>
          <w:sz w:val="22"/>
          <w:szCs w:val="22"/>
        </w:rPr>
        <w:t>Smart phones, iPads, Androids, Chromebooks, etc., are NOT acceptable substitutes. For more information, please</w:t>
      </w:r>
      <w:hyperlink r:id="rId22" w:history="1">
        <w:r w:rsidRPr="00FF732B">
          <w:rPr>
            <w:rStyle w:val="Hyperlink"/>
            <w:rFonts w:cstheme="minorHAnsi"/>
            <w:sz w:val="22"/>
            <w:szCs w:val="22"/>
          </w:rPr>
          <w:t xml:space="preserve"> view our Computer Requirement Policy here</w:t>
        </w:r>
      </w:hyperlink>
      <w:r w:rsidRPr="00FF732B">
        <w:rPr>
          <w:rFonts w:cstheme="minorHAnsi"/>
          <w:sz w:val="22"/>
          <w:szCs w:val="22"/>
        </w:rPr>
        <w:t>.</w:t>
      </w:r>
    </w:p>
    <w:p w14:paraId="1616B80B" w14:textId="77777777" w:rsidR="00B72261" w:rsidRPr="00FF732B" w:rsidRDefault="00B72261" w:rsidP="00B72261">
      <w:pPr>
        <w:numPr>
          <w:ilvl w:val="0"/>
          <w:numId w:val="4"/>
        </w:numPr>
        <w:spacing w:before="100" w:beforeAutospacing="1" w:after="100" w:afterAutospacing="1" w:line="240" w:lineRule="auto"/>
        <w:rPr>
          <w:rFonts w:cstheme="minorHAnsi"/>
          <w:sz w:val="22"/>
          <w:szCs w:val="22"/>
        </w:rPr>
      </w:pPr>
      <w:r w:rsidRPr="00FF732B">
        <w:rPr>
          <w:rFonts w:cstheme="minorHAnsi"/>
          <w:sz w:val="22"/>
          <w:szCs w:val="22"/>
        </w:rPr>
        <w:t>Need to buy a laptop computer?</w:t>
      </w:r>
      <w:hyperlink r:id="rId23" w:history="1">
        <w:r w:rsidRPr="00FF732B">
          <w:rPr>
            <w:rStyle w:val="Hyperlink"/>
            <w:rFonts w:cstheme="minorHAnsi"/>
            <w:sz w:val="22"/>
            <w:szCs w:val="22"/>
          </w:rPr>
          <w:t xml:space="preserve"> Check our TC Bookstore</w:t>
        </w:r>
      </w:hyperlink>
      <w:r w:rsidRPr="00FF732B">
        <w:rPr>
          <w:rFonts w:cstheme="minorHAnsi"/>
          <w:sz w:val="22"/>
          <w:szCs w:val="22"/>
        </w:rPr>
        <w:t>. Special student pricing is available and financial aid may be used for the purchase. A list of internet</w:t>
      </w:r>
      <w:hyperlink r:id="rId24" w:tgtFrame="_blank" w:history="1">
        <w:r w:rsidRPr="00FF732B">
          <w:rPr>
            <w:rStyle w:val="Hyperlink"/>
            <w:rFonts w:cstheme="minorHAnsi"/>
            <w:sz w:val="22"/>
            <w:szCs w:val="22"/>
          </w:rPr>
          <w:t xml:space="preserve"> Wi-Fi service providers can be found here</w:t>
        </w:r>
      </w:hyperlink>
      <w:r w:rsidRPr="00FF732B">
        <w:rPr>
          <w:rFonts w:cstheme="minorHAnsi"/>
          <w:sz w:val="22"/>
          <w:szCs w:val="22"/>
        </w:rPr>
        <w:t>.</w:t>
      </w:r>
    </w:p>
    <w:p w14:paraId="009F446F" w14:textId="7BA22FFF" w:rsidR="00B72261" w:rsidRPr="00FF732B" w:rsidRDefault="00B72261" w:rsidP="00B72261">
      <w:pPr>
        <w:numPr>
          <w:ilvl w:val="0"/>
          <w:numId w:val="4"/>
        </w:numPr>
        <w:spacing w:before="100" w:beforeAutospacing="1" w:after="100" w:afterAutospacing="1" w:line="240" w:lineRule="auto"/>
        <w:rPr>
          <w:rFonts w:cstheme="minorHAnsi"/>
          <w:sz w:val="22"/>
          <w:szCs w:val="22"/>
        </w:rPr>
      </w:pPr>
      <w:r w:rsidRPr="00FF732B">
        <w:rPr>
          <w:rFonts w:cstheme="minorHAnsi"/>
          <w:b/>
          <w:bCs/>
          <w:sz w:val="22"/>
          <w:szCs w:val="22"/>
        </w:rPr>
        <w:t>Wifi is available on campus for TC students.</w:t>
      </w:r>
      <w:r w:rsidRPr="00FF732B">
        <w:rPr>
          <w:rFonts w:cstheme="minorHAnsi"/>
          <w:sz w:val="22"/>
          <w:szCs w:val="22"/>
        </w:rPr>
        <w:t xml:space="preserve"> </w:t>
      </w:r>
      <w:hyperlink r:id="rId25" w:history="1">
        <w:r w:rsidRPr="00FF732B">
          <w:rPr>
            <w:rStyle w:val="Hyperlink"/>
            <w:rFonts w:cstheme="minorHAnsi"/>
            <w:b/>
            <w:bCs/>
            <w:sz w:val="22"/>
            <w:szCs w:val="22"/>
          </w:rPr>
          <w:t>See our Wifi hotspots on campus here</w:t>
        </w:r>
      </w:hyperlink>
      <w:r w:rsidRPr="00FF732B">
        <w:rPr>
          <w:rFonts w:cstheme="minorHAnsi"/>
          <w:b/>
          <w:bCs/>
          <w:sz w:val="22"/>
          <w:szCs w:val="22"/>
        </w:rPr>
        <w:t xml:space="preserve">. </w:t>
      </w:r>
      <w:r w:rsidRPr="00FF732B">
        <w:rPr>
          <w:rFonts w:cstheme="minorHAnsi"/>
          <w:sz w:val="22"/>
          <w:szCs w:val="22"/>
        </w:rPr>
        <w:t>If you are having trouble accessing TCNet Wifi contact the TC Service Desk:</w:t>
      </w:r>
    </w:p>
    <w:p w14:paraId="7910FFE8" w14:textId="43A6CB3B" w:rsidR="00B72261" w:rsidRPr="00FF732B" w:rsidRDefault="00FF411B" w:rsidP="00B72261">
      <w:pPr>
        <w:numPr>
          <w:ilvl w:val="1"/>
          <w:numId w:val="4"/>
        </w:numPr>
        <w:spacing w:before="100" w:beforeAutospacing="1" w:after="100" w:afterAutospacing="1" w:line="240" w:lineRule="auto"/>
        <w:rPr>
          <w:rFonts w:cstheme="minorHAnsi"/>
          <w:sz w:val="22"/>
          <w:szCs w:val="22"/>
        </w:rPr>
      </w:pPr>
      <w:hyperlink r:id="rId26" w:tgtFrame="_blank" w:history="1">
        <w:r w:rsidR="00B72261" w:rsidRPr="00FF732B">
          <w:rPr>
            <w:rStyle w:val="Hyperlink"/>
            <w:rFonts w:cstheme="minorHAnsi"/>
            <w:sz w:val="22"/>
            <w:szCs w:val="22"/>
          </w:rPr>
          <w:t>Submit a ticket online</w:t>
        </w:r>
      </w:hyperlink>
    </w:p>
    <w:p w14:paraId="1C366038" w14:textId="2D4A58F1" w:rsidR="00B72261" w:rsidRPr="00FF732B" w:rsidRDefault="00FF411B" w:rsidP="00B72261">
      <w:pPr>
        <w:numPr>
          <w:ilvl w:val="1"/>
          <w:numId w:val="4"/>
        </w:numPr>
        <w:spacing w:before="100" w:beforeAutospacing="1" w:after="100" w:afterAutospacing="1" w:line="240" w:lineRule="auto"/>
        <w:rPr>
          <w:rFonts w:cstheme="minorHAnsi"/>
          <w:sz w:val="22"/>
          <w:szCs w:val="22"/>
        </w:rPr>
      </w:pPr>
      <w:hyperlink r:id="rId27" w:tgtFrame="_blank" w:history="1">
        <w:r w:rsidR="00B72261" w:rsidRPr="00FF732B">
          <w:rPr>
            <w:rStyle w:val="Hyperlink"/>
            <w:rFonts w:cstheme="minorHAnsi"/>
            <w:sz w:val="22"/>
            <w:szCs w:val="22"/>
          </w:rPr>
          <w:t>Email the Service Desk</w:t>
        </w:r>
      </w:hyperlink>
    </w:p>
    <w:p w14:paraId="6D1609CD" w14:textId="6D002C8C" w:rsidR="00B72261" w:rsidRPr="00FF732B" w:rsidRDefault="00B72261" w:rsidP="00B72261">
      <w:pPr>
        <w:numPr>
          <w:ilvl w:val="1"/>
          <w:numId w:val="4"/>
        </w:numPr>
        <w:spacing w:before="100" w:beforeAutospacing="1" w:after="100" w:afterAutospacing="1" w:line="240" w:lineRule="auto"/>
        <w:rPr>
          <w:rFonts w:cstheme="minorHAnsi"/>
          <w:sz w:val="22"/>
          <w:szCs w:val="22"/>
        </w:rPr>
      </w:pPr>
      <w:r w:rsidRPr="00FF732B">
        <w:rPr>
          <w:rFonts w:cstheme="minorHAnsi"/>
          <w:sz w:val="22"/>
          <w:szCs w:val="22"/>
        </w:rPr>
        <w:t>Call (903) 823-3030</w:t>
      </w:r>
    </w:p>
    <w:p w14:paraId="43A5C7E9" w14:textId="77777777" w:rsidR="00A20BE1" w:rsidRPr="00575E4F" w:rsidRDefault="00A20BE1" w:rsidP="00A20BE1">
      <w:pPr>
        <w:jc w:val="both"/>
        <w:rPr>
          <w:b/>
          <w:sz w:val="22"/>
          <w:szCs w:val="22"/>
        </w:rPr>
      </w:pPr>
    </w:p>
    <w:p w14:paraId="1AEA569A" w14:textId="77777777" w:rsidR="00B72261" w:rsidRDefault="00B72261" w:rsidP="00A20BE1">
      <w:pPr>
        <w:jc w:val="both"/>
        <w:rPr>
          <w:b/>
          <w:sz w:val="22"/>
          <w:szCs w:val="22"/>
        </w:rPr>
      </w:pPr>
    </w:p>
    <w:p w14:paraId="77996852" w14:textId="77777777" w:rsidR="00886A15" w:rsidRDefault="00886A15" w:rsidP="00A20BE1">
      <w:pPr>
        <w:jc w:val="both"/>
        <w:rPr>
          <w:b/>
          <w:sz w:val="22"/>
          <w:szCs w:val="22"/>
        </w:rPr>
      </w:pPr>
    </w:p>
    <w:p w14:paraId="09C8DAB3" w14:textId="30B9B903" w:rsidR="00A20BE1" w:rsidRDefault="00A20BE1" w:rsidP="00A20BE1">
      <w:pPr>
        <w:jc w:val="both"/>
        <w:rPr>
          <w:b/>
          <w:sz w:val="22"/>
          <w:szCs w:val="22"/>
        </w:rPr>
      </w:pPr>
      <w:r>
        <w:rPr>
          <w:b/>
          <w:sz w:val="22"/>
          <w:szCs w:val="22"/>
        </w:rPr>
        <w:t>Class Schedule</w:t>
      </w:r>
      <w:r w:rsidR="00FF411B">
        <w:rPr>
          <w:b/>
          <w:sz w:val="22"/>
          <w:szCs w:val="22"/>
        </w:rPr>
        <w:t xml:space="preserve"> (Varies by Semester)</w:t>
      </w:r>
    </w:p>
    <w:p w14:paraId="76358550" w14:textId="77777777" w:rsidR="00A20BE1" w:rsidRDefault="00A20BE1" w:rsidP="00886A15">
      <w:pPr>
        <w:jc w:val="both"/>
        <w:rPr>
          <w:sz w:val="22"/>
          <w:szCs w:val="22"/>
        </w:rPr>
      </w:pPr>
      <w:r w:rsidRPr="00575E4F">
        <w:rPr>
          <w:i/>
          <w:sz w:val="22"/>
          <w:szCs w:val="22"/>
        </w:rPr>
        <w:t>This class schedule is subject to change.  Changes will be announced in class.</w:t>
      </w:r>
    </w:p>
    <w:tbl>
      <w:tblPr>
        <w:tblStyle w:val="TableGrid"/>
        <w:tblW w:w="0" w:type="auto"/>
        <w:tblLook w:val="04A0" w:firstRow="1" w:lastRow="0" w:firstColumn="1" w:lastColumn="0" w:noHBand="0" w:noVBand="1"/>
      </w:tblPr>
      <w:tblGrid>
        <w:gridCol w:w="1615"/>
        <w:gridCol w:w="1710"/>
        <w:gridCol w:w="4227"/>
        <w:gridCol w:w="2518"/>
      </w:tblGrid>
      <w:tr w:rsidR="00886A15" w:rsidRPr="00047D5D" w14:paraId="289AAE6D" w14:textId="77777777" w:rsidTr="00DC2A6B">
        <w:tc>
          <w:tcPr>
            <w:tcW w:w="1615" w:type="dxa"/>
          </w:tcPr>
          <w:p w14:paraId="07CCB881" w14:textId="77777777" w:rsidR="00886A15" w:rsidRPr="00047D5D" w:rsidRDefault="00886A15" w:rsidP="00DC2A6B">
            <w:pPr>
              <w:jc w:val="center"/>
              <w:rPr>
                <w:b/>
                <w:bCs/>
              </w:rPr>
            </w:pPr>
            <w:r w:rsidRPr="00047D5D">
              <w:rPr>
                <w:b/>
                <w:bCs/>
              </w:rPr>
              <w:t>Week</w:t>
            </w:r>
          </w:p>
        </w:tc>
        <w:tc>
          <w:tcPr>
            <w:tcW w:w="1710" w:type="dxa"/>
          </w:tcPr>
          <w:p w14:paraId="53CEE3B6" w14:textId="77777777" w:rsidR="00886A15" w:rsidRPr="00047D5D" w:rsidRDefault="00886A15" w:rsidP="00DC2A6B">
            <w:pPr>
              <w:jc w:val="center"/>
              <w:rPr>
                <w:b/>
                <w:bCs/>
              </w:rPr>
            </w:pPr>
            <w:r w:rsidRPr="00047D5D">
              <w:rPr>
                <w:b/>
                <w:bCs/>
              </w:rPr>
              <w:t>Dates</w:t>
            </w:r>
          </w:p>
        </w:tc>
        <w:tc>
          <w:tcPr>
            <w:tcW w:w="4227" w:type="dxa"/>
          </w:tcPr>
          <w:p w14:paraId="43029575" w14:textId="77777777" w:rsidR="00886A15" w:rsidRPr="00047D5D" w:rsidRDefault="00886A15" w:rsidP="00DC2A6B">
            <w:pPr>
              <w:jc w:val="center"/>
              <w:rPr>
                <w:b/>
                <w:bCs/>
              </w:rPr>
            </w:pPr>
            <w:r w:rsidRPr="00047D5D">
              <w:rPr>
                <w:b/>
                <w:bCs/>
              </w:rPr>
              <w:t>Content</w:t>
            </w:r>
          </w:p>
        </w:tc>
        <w:tc>
          <w:tcPr>
            <w:tcW w:w="2518" w:type="dxa"/>
          </w:tcPr>
          <w:p w14:paraId="552C8943" w14:textId="77777777" w:rsidR="00886A15" w:rsidRPr="00047D5D" w:rsidRDefault="00886A15" w:rsidP="00DC2A6B">
            <w:pPr>
              <w:jc w:val="center"/>
              <w:rPr>
                <w:b/>
                <w:bCs/>
              </w:rPr>
            </w:pPr>
            <w:r w:rsidRPr="00047D5D">
              <w:rPr>
                <w:b/>
                <w:bCs/>
              </w:rPr>
              <w:t>Test Due Dates</w:t>
            </w:r>
          </w:p>
        </w:tc>
      </w:tr>
      <w:tr w:rsidR="00886A15" w:rsidRPr="00047D5D" w14:paraId="0002A81F" w14:textId="77777777" w:rsidTr="00DC2A6B">
        <w:tc>
          <w:tcPr>
            <w:tcW w:w="1615" w:type="dxa"/>
          </w:tcPr>
          <w:p w14:paraId="51225254" w14:textId="77777777" w:rsidR="00886A15" w:rsidRPr="00047D5D" w:rsidRDefault="00886A15" w:rsidP="00DC2A6B">
            <w:r w:rsidRPr="00995868">
              <w:rPr>
                <w:highlight w:val="cyan"/>
              </w:rPr>
              <w:t>Week 1</w:t>
            </w:r>
          </w:p>
        </w:tc>
        <w:tc>
          <w:tcPr>
            <w:tcW w:w="1710" w:type="dxa"/>
          </w:tcPr>
          <w:p w14:paraId="2CBD4C57" w14:textId="77777777" w:rsidR="00886A15" w:rsidRPr="00047D5D" w:rsidRDefault="00886A15" w:rsidP="00DC2A6B"/>
        </w:tc>
        <w:tc>
          <w:tcPr>
            <w:tcW w:w="4227" w:type="dxa"/>
          </w:tcPr>
          <w:p w14:paraId="752667B0" w14:textId="77777777" w:rsidR="00886A15" w:rsidRPr="00047D5D" w:rsidRDefault="00886A15" w:rsidP="00DC2A6B"/>
        </w:tc>
        <w:tc>
          <w:tcPr>
            <w:tcW w:w="2518" w:type="dxa"/>
            <w:vMerge w:val="restart"/>
          </w:tcPr>
          <w:p w14:paraId="5D64D315" w14:textId="77777777" w:rsidR="00886A15" w:rsidRPr="00047D5D" w:rsidRDefault="00886A15" w:rsidP="00DC2A6B"/>
        </w:tc>
      </w:tr>
      <w:tr w:rsidR="00886A15" w:rsidRPr="00047D5D" w14:paraId="31AC6034" w14:textId="77777777" w:rsidTr="00DC2A6B">
        <w:tc>
          <w:tcPr>
            <w:tcW w:w="1615" w:type="dxa"/>
          </w:tcPr>
          <w:p w14:paraId="00F8586D" w14:textId="3428B4B5" w:rsidR="00886A15" w:rsidRPr="00047D5D" w:rsidRDefault="00886A15" w:rsidP="00DC2A6B">
            <w:pPr>
              <w:jc w:val="center"/>
            </w:pPr>
            <w:r>
              <w:t>M</w:t>
            </w:r>
            <w:r w:rsidR="00FF411B">
              <w:t>/T</w:t>
            </w:r>
          </w:p>
        </w:tc>
        <w:tc>
          <w:tcPr>
            <w:tcW w:w="1710" w:type="dxa"/>
          </w:tcPr>
          <w:p w14:paraId="5264F2B0" w14:textId="77777777" w:rsidR="00886A15" w:rsidRPr="00047D5D" w:rsidRDefault="00886A15" w:rsidP="00DC2A6B">
            <w:pPr>
              <w:jc w:val="center"/>
            </w:pPr>
            <w:r>
              <w:t>---</w:t>
            </w:r>
          </w:p>
        </w:tc>
        <w:tc>
          <w:tcPr>
            <w:tcW w:w="4227" w:type="dxa"/>
          </w:tcPr>
          <w:p w14:paraId="05BF2E3E" w14:textId="77777777" w:rsidR="00886A15" w:rsidRPr="00047D5D" w:rsidRDefault="00886A15" w:rsidP="00DC2A6B">
            <w:pPr>
              <w:jc w:val="center"/>
            </w:pPr>
            <w:r>
              <w:t>---</w:t>
            </w:r>
          </w:p>
        </w:tc>
        <w:tc>
          <w:tcPr>
            <w:tcW w:w="2518" w:type="dxa"/>
            <w:vMerge/>
          </w:tcPr>
          <w:p w14:paraId="125DC071" w14:textId="77777777" w:rsidR="00886A15" w:rsidRPr="00047D5D" w:rsidRDefault="00886A15" w:rsidP="00DC2A6B"/>
        </w:tc>
      </w:tr>
      <w:tr w:rsidR="00886A15" w:rsidRPr="00047D5D" w14:paraId="6CAE35E2" w14:textId="77777777" w:rsidTr="00DC2A6B">
        <w:tc>
          <w:tcPr>
            <w:tcW w:w="1615" w:type="dxa"/>
          </w:tcPr>
          <w:p w14:paraId="3CF38AB9" w14:textId="019593DC" w:rsidR="00886A15" w:rsidRPr="00047D5D" w:rsidRDefault="00886A15" w:rsidP="00DC2A6B">
            <w:pPr>
              <w:jc w:val="center"/>
            </w:pPr>
            <w:r>
              <w:t>W</w:t>
            </w:r>
            <w:r w:rsidR="00FF411B">
              <w:t>/Th</w:t>
            </w:r>
          </w:p>
        </w:tc>
        <w:tc>
          <w:tcPr>
            <w:tcW w:w="1710" w:type="dxa"/>
          </w:tcPr>
          <w:p w14:paraId="661DC142" w14:textId="72ADF423" w:rsidR="00886A15" w:rsidRPr="00047D5D" w:rsidRDefault="00886A15" w:rsidP="00DC2A6B">
            <w:pPr>
              <w:jc w:val="center"/>
            </w:pPr>
          </w:p>
        </w:tc>
        <w:tc>
          <w:tcPr>
            <w:tcW w:w="4227" w:type="dxa"/>
          </w:tcPr>
          <w:p w14:paraId="1E8BE9F4" w14:textId="77777777" w:rsidR="00886A15" w:rsidRPr="00047D5D" w:rsidRDefault="00886A15" w:rsidP="00DC2A6B">
            <w:r>
              <w:t>Chapter 1 – Introduction to Anatomy</w:t>
            </w:r>
          </w:p>
        </w:tc>
        <w:tc>
          <w:tcPr>
            <w:tcW w:w="2518" w:type="dxa"/>
            <w:vMerge/>
          </w:tcPr>
          <w:p w14:paraId="789AFB78" w14:textId="77777777" w:rsidR="00886A15" w:rsidRPr="00047D5D" w:rsidRDefault="00886A15" w:rsidP="00DC2A6B"/>
        </w:tc>
      </w:tr>
      <w:tr w:rsidR="00886A15" w:rsidRPr="00047D5D" w14:paraId="1804835A" w14:textId="77777777" w:rsidTr="00DC2A6B">
        <w:tc>
          <w:tcPr>
            <w:tcW w:w="1615" w:type="dxa"/>
          </w:tcPr>
          <w:p w14:paraId="725612B7" w14:textId="77777777" w:rsidR="00886A15" w:rsidRPr="00047D5D" w:rsidRDefault="00886A15" w:rsidP="00DC2A6B"/>
        </w:tc>
        <w:tc>
          <w:tcPr>
            <w:tcW w:w="1710" w:type="dxa"/>
          </w:tcPr>
          <w:p w14:paraId="6B18DACF" w14:textId="77777777" w:rsidR="00886A15" w:rsidRPr="00047D5D" w:rsidRDefault="00886A15" w:rsidP="00DC2A6B">
            <w:pPr>
              <w:jc w:val="center"/>
            </w:pPr>
          </w:p>
        </w:tc>
        <w:tc>
          <w:tcPr>
            <w:tcW w:w="4227" w:type="dxa"/>
          </w:tcPr>
          <w:p w14:paraId="338F196E" w14:textId="77777777" w:rsidR="00886A15" w:rsidRPr="00047D5D" w:rsidRDefault="00886A15" w:rsidP="00DC2A6B"/>
        </w:tc>
        <w:tc>
          <w:tcPr>
            <w:tcW w:w="2518" w:type="dxa"/>
            <w:vMerge/>
          </w:tcPr>
          <w:p w14:paraId="13CF6FE6" w14:textId="77777777" w:rsidR="00886A15" w:rsidRPr="00047D5D" w:rsidRDefault="00886A15" w:rsidP="00DC2A6B"/>
        </w:tc>
      </w:tr>
      <w:tr w:rsidR="00886A15" w:rsidRPr="00047D5D" w14:paraId="2E06F817" w14:textId="77777777" w:rsidTr="00DC2A6B">
        <w:tc>
          <w:tcPr>
            <w:tcW w:w="1615" w:type="dxa"/>
          </w:tcPr>
          <w:p w14:paraId="002FE166" w14:textId="77777777" w:rsidR="00886A15" w:rsidRPr="00995868" w:rsidRDefault="00886A15" w:rsidP="00DC2A6B">
            <w:pPr>
              <w:rPr>
                <w:highlight w:val="cyan"/>
              </w:rPr>
            </w:pPr>
            <w:r w:rsidRPr="00995868">
              <w:rPr>
                <w:highlight w:val="cyan"/>
              </w:rPr>
              <w:t>Week 2</w:t>
            </w:r>
          </w:p>
        </w:tc>
        <w:tc>
          <w:tcPr>
            <w:tcW w:w="1710" w:type="dxa"/>
          </w:tcPr>
          <w:p w14:paraId="47E6C764" w14:textId="77777777" w:rsidR="00886A15" w:rsidRPr="00047D5D" w:rsidRDefault="00886A15" w:rsidP="00DC2A6B">
            <w:pPr>
              <w:jc w:val="center"/>
            </w:pPr>
          </w:p>
        </w:tc>
        <w:tc>
          <w:tcPr>
            <w:tcW w:w="4227" w:type="dxa"/>
          </w:tcPr>
          <w:p w14:paraId="7B7C3027" w14:textId="77777777" w:rsidR="00886A15" w:rsidRPr="00047D5D" w:rsidRDefault="00886A15" w:rsidP="00DC2A6B"/>
        </w:tc>
        <w:tc>
          <w:tcPr>
            <w:tcW w:w="2518" w:type="dxa"/>
            <w:vMerge w:val="restart"/>
            <w:vAlign w:val="center"/>
          </w:tcPr>
          <w:p w14:paraId="665034D0" w14:textId="0F8478CE" w:rsidR="00886A15" w:rsidRPr="002C0E29" w:rsidRDefault="00886A15" w:rsidP="00DC2A6B">
            <w:pPr>
              <w:jc w:val="center"/>
              <w:rPr>
                <w:sz w:val="20"/>
              </w:rPr>
            </w:pPr>
            <w:r w:rsidRPr="002C0E29">
              <w:rPr>
                <w:sz w:val="20"/>
              </w:rPr>
              <w:t xml:space="preserve">Lecture Test 1 – Ch. 1&amp;2 due by the end of the day by </w:t>
            </w:r>
            <w:r w:rsidR="00FF411B">
              <w:rPr>
                <w:sz w:val="20"/>
              </w:rPr>
              <w:t xml:space="preserve">------ </w:t>
            </w:r>
            <w:r w:rsidRPr="002C0E29">
              <w:rPr>
                <w:sz w:val="20"/>
              </w:rPr>
              <w:t>in the Testing Center</w:t>
            </w:r>
          </w:p>
        </w:tc>
      </w:tr>
      <w:tr w:rsidR="00FF411B" w:rsidRPr="00047D5D" w14:paraId="4676E706" w14:textId="77777777" w:rsidTr="00DC2A6B">
        <w:tc>
          <w:tcPr>
            <w:tcW w:w="1615" w:type="dxa"/>
          </w:tcPr>
          <w:p w14:paraId="5C684CBE" w14:textId="35ECF4E2" w:rsidR="00FF411B" w:rsidRPr="00047D5D" w:rsidRDefault="00FF411B" w:rsidP="00FF411B">
            <w:pPr>
              <w:jc w:val="center"/>
            </w:pPr>
            <w:r>
              <w:t>M/T</w:t>
            </w:r>
          </w:p>
        </w:tc>
        <w:tc>
          <w:tcPr>
            <w:tcW w:w="1710" w:type="dxa"/>
          </w:tcPr>
          <w:p w14:paraId="2854EC51" w14:textId="167BC879" w:rsidR="00FF411B" w:rsidRPr="00047D5D" w:rsidRDefault="00FF411B" w:rsidP="00FF411B">
            <w:pPr>
              <w:jc w:val="center"/>
            </w:pPr>
          </w:p>
        </w:tc>
        <w:tc>
          <w:tcPr>
            <w:tcW w:w="4227" w:type="dxa"/>
          </w:tcPr>
          <w:p w14:paraId="5CFAAA5A" w14:textId="77777777" w:rsidR="00FF411B" w:rsidRPr="00047D5D" w:rsidRDefault="00FF411B" w:rsidP="00FF411B">
            <w:r>
              <w:t>Chapter 2 – Chemistry Review</w:t>
            </w:r>
          </w:p>
        </w:tc>
        <w:tc>
          <w:tcPr>
            <w:tcW w:w="2518" w:type="dxa"/>
            <w:vMerge/>
            <w:vAlign w:val="center"/>
          </w:tcPr>
          <w:p w14:paraId="1766311D" w14:textId="77777777" w:rsidR="00FF411B" w:rsidRPr="002C0E29" w:rsidRDefault="00FF411B" w:rsidP="00FF411B">
            <w:pPr>
              <w:jc w:val="center"/>
              <w:rPr>
                <w:sz w:val="20"/>
              </w:rPr>
            </w:pPr>
          </w:p>
        </w:tc>
      </w:tr>
      <w:tr w:rsidR="00FF411B" w:rsidRPr="00047D5D" w14:paraId="0680D03C" w14:textId="77777777" w:rsidTr="00DC2A6B">
        <w:tc>
          <w:tcPr>
            <w:tcW w:w="1615" w:type="dxa"/>
          </w:tcPr>
          <w:p w14:paraId="5A89A194" w14:textId="3D46A0F0" w:rsidR="00FF411B" w:rsidRPr="00047D5D" w:rsidRDefault="00FF411B" w:rsidP="00FF411B">
            <w:pPr>
              <w:jc w:val="center"/>
            </w:pPr>
            <w:r>
              <w:t>W/Th</w:t>
            </w:r>
          </w:p>
        </w:tc>
        <w:tc>
          <w:tcPr>
            <w:tcW w:w="1710" w:type="dxa"/>
          </w:tcPr>
          <w:p w14:paraId="6D0880C8" w14:textId="25C67C3C" w:rsidR="00FF411B" w:rsidRPr="00047D5D" w:rsidRDefault="00FF411B" w:rsidP="00FF411B">
            <w:pPr>
              <w:jc w:val="center"/>
            </w:pPr>
          </w:p>
        </w:tc>
        <w:tc>
          <w:tcPr>
            <w:tcW w:w="4227" w:type="dxa"/>
          </w:tcPr>
          <w:p w14:paraId="7A416693" w14:textId="77777777" w:rsidR="00FF411B" w:rsidRPr="00047D5D" w:rsidRDefault="00FF411B" w:rsidP="00FF411B">
            <w:r>
              <w:t>Chapter 3 – Biology Review</w:t>
            </w:r>
          </w:p>
        </w:tc>
        <w:tc>
          <w:tcPr>
            <w:tcW w:w="2518" w:type="dxa"/>
            <w:vMerge/>
            <w:vAlign w:val="center"/>
          </w:tcPr>
          <w:p w14:paraId="3A09013A" w14:textId="77777777" w:rsidR="00FF411B" w:rsidRPr="002C0E29" w:rsidRDefault="00FF411B" w:rsidP="00FF411B">
            <w:pPr>
              <w:jc w:val="center"/>
              <w:rPr>
                <w:sz w:val="20"/>
              </w:rPr>
            </w:pPr>
          </w:p>
        </w:tc>
      </w:tr>
      <w:tr w:rsidR="00886A15" w:rsidRPr="00047D5D" w14:paraId="78252D46" w14:textId="77777777" w:rsidTr="00DC2A6B">
        <w:tc>
          <w:tcPr>
            <w:tcW w:w="1615" w:type="dxa"/>
          </w:tcPr>
          <w:p w14:paraId="16C15030" w14:textId="77777777" w:rsidR="00886A15" w:rsidRPr="00047D5D" w:rsidRDefault="00886A15" w:rsidP="00DC2A6B"/>
        </w:tc>
        <w:tc>
          <w:tcPr>
            <w:tcW w:w="1710" w:type="dxa"/>
          </w:tcPr>
          <w:p w14:paraId="112DF25E" w14:textId="77777777" w:rsidR="00886A15" w:rsidRPr="00047D5D" w:rsidRDefault="00886A15" w:rsidP="00DC2A6B">
            <w:pPr>
              <w:jc w:val="center"/>
            </w:pPr>
          </w:p>
        </w:tc>
        <w:tc>
          <w:tcPr>
            <w:tcW w:w="4227" w:type="dxa"/>
          </w:tcPr>
          <w:p w14:paraId="2AB7CB14" w14:textId="77777777" w:rsidR="00886A15" w:rsidRPr="00047D5D" w:rsidRDefault="00886A15" w:rsidP="00DC2A6B"/>
        </w:tc>
        <w:tc>
          <w:tcPr>
            <w:tcW w:w="2518" w:type="dxa"/>
            <w:vMerge/>
            <w:vAlign w:val="center"/>
          </w:tcPr>
          <w:p w14:paraId="67F68A51" w14:textId="77777777" w:rsidR="00886A15" w:rsidRPr="002C0E29" w:rsidRDefault="00886A15" w:rsidP="00DC2A6B">
            <w:pPr>
              <w:jc w:val="center"/>
              <w:rPr>
                <w:sz w:val="20"/>
              </w:rPr>
            </w:pPr>
          </w:p>
        </w:tc>
      </w:tr>
      <w:tr w:rsidR="00886A15" w:rsidRPr="00047D5D" w14:paraId="44E706AA" w14:textId="77777777" w:rsidTr="00DC2A6B">
        <w:tc>
          <w:tcPr>
            <w:tcW w:w="1615" w:type="dxa"/>
          </w:tcPr>
          <w:p w14:paraId="4546CD31" w14:textId="77777777" w:rsidR="00886A15" w:rsidRPr="00995868" w:rsidRDefault="00886A15" w:rsidP="00DC2A6B">
            <w:pPr>
              <w:rPr>
                <w:highlight w:val="cyan"/>
              </w:rPr>
            </w:pPr>
            <w:r w:rsidRPr="00995868">
              <w:rPr>
                <w:highlight w:val="cyan"/>
              </w:rPr>
              <w:t>Week 3</w:t>
            </w:r>
          </w:p>
        </w:tc>
        <w:tc>
          <w:tcPr>
            <w:tcW w:w="1710" w:type="dxa"/>
          </w:tcPr>
          <w:p w14:paraId="483AA6E5" w14:textId="77777777" w:rsidR="00886A15" w:rsidRPr="00047D5D" w:rsidRDefault="00886A15" w:rsidP="00DC2A6B">
            <w:pPr>
              <w:jc w:val="center"/>
            </w:pPr>
          </w:p>
        </w:tc>
        <w:tc>
          <w:tcPr>
            <w:tcW w:w="4227" w:type="dxa"/>
          </w:tcPr>
          <w:p w14:paraId="0D216DB8" w14:textId="77777777" w:rsidR="00886A15" w:rsidRPr="00047D5D" w:rsidRDefault="00886A15" w:rsidP="00DC2A6B"/>
        </w:tc>
        <w:tc>
          <w:tcPr>
            <w:tcW w:w="2518" w:type="dxa"/>
            <w:vMerge w:val="restart"/>
            <w:vAlign w:val="center"/>
          </w:tcPr>
          <w:p w14:paraId="567AED1B" w14:textId="514AA036" w:rsidR="00886A15" w:rsidRPr="002C0E29" w:rsidRDefault="00886A15" w:rsidP="00DC2A6B">
            <w:pPr>
              <w:jc w:val="center"/>
              <w:rPr>
                <w:sz w:val="20"/>
              </w:rPr>
            </w:pPr>
            <w:r w:rsidRPr="002C0E29">
              <w:rPr>
                <w:sz w:val="20"/>
              </w:rPr>
              <w:t xml:space="preserve">Lecture Test 2 – Ch 3&amp;4 due by </w:t>
            </w:r>
            <w:r w:rsidR="00FF411B">
              <w:rPr>
                <w:sz w:val="20"/>
              </w:rPr>
              <w:t>------</w:t>
            </w:r>
            <w:r w:rsidR="00FF411B">
              <w:rPr>
                <w:sz w:val="20"/>
              </w:rPr>
              <w:t xml:space="preserve"> </w:t>
            </w:r>
            <w:r w:rsidRPr="002C0E29">
              <w:rPr>
                <w:sz w:val="20"/>
              </w:rPr>
              <w:t>in the Testing Center</w:t>
            </w:r>
          </w:p>
        </w:tc>
      </w:tr>
      <w:tr w:rsidR="00FF411B" w:rsidRPr="00047D5D" w14:paraId="47C993AC" w14:textId="77777777" w:rsidTr="00DC2A6B">
        <w:tc>
          <w:tcPr>
            <w:tcW w:w="1615" w:type="dxa"/>
          </w:tcPr>
          <w:p w14:paraId="6DF78A23" w14:textId="155D153D" w:rsidR="00FF411B" w:rsidRPr="00047D5D" w:rsidRDefault="00FF411B" w:rsidP="00FF411B">
            <w:pPr>
              <w:jc w:val="center"/>
            </w:pPr>
            <w:r>
              <w:t>M/T</w:t>
            </w:r>
          </w:p>
        </w:tc>
        <w:tc>
          <w:tcPr>
            <w:tcW w:w="1710" w:type="dxa"/>
          </w:tcPr>
          <w:p w14:paraId="4C7B4D83" w14:textId="4A98DF11" w:rsidR="00FF411B" w:rsidRPr="00047D5D" w:rsidRDefault="00FF411B" w:rsidP="00FF411B">
            <w:pPr>
              <w:jc w:val="center"/>
            </w:pPr>
          </w:p>
        </w:tc>
        <w:tc>
          <w:tcPr>
            <w:tcW w:w="4227" w:type="dxa"/>
          </w:tcPr>
          <w:p w14:paraId="31596A8A" w14:textId="77777777" w:rsidR="00FF411B" w:rsidRPr="00047D5D" w:rsidRDefault="00FF411B" w:rsidP="00FF411B">
            <w:r>
              <w:t>Chapter 4 – Tissues</w:t>
            </w:r>
          </w:p>
        </w:tc>
        <w:tc>
          <w:tcPr>
            <w:tcW w:w="2518" w:type="dxa"/>
            <w:vMerge/>
            <w:vAlign w:val="center"/>
          </w:tcPr>
          <w:p w14:paraId="4E5902B4" w14:textId="77777777" w:rsidR="00FF411B" w:rsidRPr="002C0E29" w:rsidRDefault="00FF411B" w:rsidP="00FF411B">
            <w:pPr>
              <w:jc w:val="center"/>
              <w:rPr>
                <w:sz w:val="20"/>
              </w:rPr>
            </w:pPr>
          </w:p>
        </w:tc>
      </w:tr>
      <w:tr w:rsidR="00FF411B" w:rsidRPr="00047D5D" w14:paraId="221F82A8" w14:textId="77777777" w:rsidTr="00DC2A6B">
        <w:tc>
          <w:tcPr>
            <w:tcW w:w="1615" w:type="dxa"/>
          </w:tcPr>
          <w:p w14:paraId="1B3316FC" w14:textId="5C63768E" w:rsidR="00FF411B" w:rsidRPr="00047D5D" w:rsidRDefault="00FF411B" w:rsidP="00FF411B">
            <w:pPr>
              <w:jc w:val="center"/>
            </w:pPr>
            <w:r>
              <w:t>W/Th</w:t>
            </w:r>
          </w:p>
        </w:tc>
        <w:tc>
          <w:tcPr>
            <w:tcW w:w="1710" w:type="dxa"/>
          </w:tcPr>
          <w:p w14:paraId="120591CC" w14:textId="65B25DC6" w:rsidR="00FF411B" w:rsidRPr="00047D5D" w:rsidRDefault="00FF411B" w:rsidP="00FF411B">
            <w:pPr>
              <w:jc w:val="center"/>
            </w:pPr>
          </w:p>
        </w:tc>
        <w:tc>
          <w:tcPr>
            <w:tcW w:w="4227" w:type="dxa"/>
          </w:tcPr>
          <w:p w14:paraId="7AB70730" w14:textId="77777777" w:rsidR="00FF411B" w:rsidRPr="00047D5D" w:rsidRDefault="00FF411B" w:rsidP="00FF411B">
            <w:r>
              <w:t>Chapter 5 – Integumentary System</w:t>
            </w:r>
          </w:p>
        </w:tc>
        <w:tc>
          <w:tcPr>
            <w:tcW w:w="2518" w:type="dxa"/>
            <w:vMerge/>
            <w:vAlign w:val="center"/>
          </w:tcPr>
          <w:p w14:paraId="5A9BB299" w14:textId="77777777" w:rsidR="00FF411B" w:rsidRPr="002C0E29" w:rsidRDefault="00FF411B" w:rsidP="00FF411B">
            <w:pPr>
              <w:jc w:val="center"/>
              <w:rPr>
                <w:sz w:val="20"/>
              </w:rPr>
            </w:pPr>
          </w:p>
        </w:tc>
      </w:tr>
      <w:tr w:rsidR="00886A15" w:rsidRPr="00047D5D" w14:paraId="1B0B6279" w14:textId="77777777" w:rsidTr="00DC2A6B">
        <w:tc>
          <w:tcPr>
            <w:tcW w:w="1615" w:type="dxa"/>
          </w:tcPr>
          <w:p w14:paraId="2DE4302A" w14:textId="77777777" w:rsidR="00886A15" w:rsidRPr="00047D5D" w:rsidRDefault="00886A15" w:rsidP="00DC2A6B"/>
        </w:tc>
        <w:tc>
          <w:tcPr>
            <w:tcW w:w="1710" w:type="dxa"/>
          </w:tcPr>
          <w:p w14:paraId="26187986" w14:textId="77777777" w:rsidR="00886A15" w:rsidRPr="00047D5D" w:rsidRDefault="00886A15" w:rsidP="00DC2A6B">
            <w:pPr>
              <w:jc w:val="center"/>
            </w:pPr>
          </w:p>
        </w:tc>
        <w:tc>
          <w:tcPr>
            <w:tcW w:w="4227" w:type="dxa"/>
          </w:tcPr>
          <w:p w14:paraId="13FAE159" w14:textId="77777777" w:rsidR="00886A15" w:rsidRPr="00047D5D" w:rsidRDefault="00886A15" w:rsidP="00DC2A6B"/>
        </w:tc>
        <w:tc>
          <w:tcPr>
            <w:tcW w:w="2518" w:type="dxa"/>
            <w:vMerge/>
            <w:vAlign w:val="center"/>
          </w:tcPr>
          <w:p w14:paraId="1AA3DABE" w14:textId="77777777" w:rsidR="00886A15" w:rsidRPr="002C0E29" w:rsidRDefault="00886A15" w:rsidP="00DC2A6B">
            <w:pPr>
              <w:jc w:val="center"/>
              <w:rPr>
                <w:sz w:val="20"/>
              </w:rPr>
            </w:pPr>
          </w:p>
        </w:tc>
      </w:tr>
      <w:tr w:rsidR="00886A15" w:rsidRPr="00047D5D" w14:paraId="78744B8B" w14:textId="77777777" w:rsidTr="00DC2A6B">
        <w:tc>
          <w:tcPr>
            <w:tcW w:w="1615" w:type="dxa"/>
          </w:tcPr>
          <w:p w14:paraId="1ECD7F52" w14:textId="77777777" w:rsidR="00886A15" w:rsidRPr="00047D5D" w:rsidRDefault="00886A15" w:rsidP="00DC2A6B">
            <w:r w:rsidRPr="00995868">
              <w:rPr>
                <w:highlight w:val="cyan"/>
              </w:rPr>
              <w:t>Week 4</w:t>
            </w:r>
          </w:p>
        </w:tc>
        <w:tc>
          <w:tcPr>
            <w:tcW w:w="1710" w:type="dxa"/>
          </w:tcPr>
          <w:p w14:paraId="4C9A2B94" w14:textId="77777777" w:rsidR="00886A15" w:rsidRPr="00047D5D" w:rsidRDefault="00886A15" w:rsidP="00DC2A6B">
            <w:pPr>
              <w:jc w:val="center"/>
            </w:pPr>
          </w:p>
        </w:tc>
        <w:tc>
          <w:tcPr>
            <w:tcW w:w="4227" w:type="dxa"/>
          </w:tcPr>
          <w:p w14:paraId="5186AED9" w14:textId="77777777" w:rsidR="00886A15" w:rsidRPr="00047D5D" w:rsidRDefault="00886A15" w:rsidP="00DC2A6B"/>
        </w:tc>
        <w:tc>
          <w:tcPr>
            <w:tcW w:w="2518" w:type="dxa"/>
            <w:vMerge w:val="restart"/>
            <w:vAlign w:val="center"/>
          </w:tcPr>
          <w:p w14:paraId="36EE8BC1" w14:textId="70E7ED1F" w:rsidR="00886A15" w:rsidRPr="002C0E29" w:rsidRDefault="00886A15" w:rsidP="00DC2A6B">
            <w:pPr>
              <w:jc w:val="center"/>
              <w:rPr>
                <w:sz w:val="20"/>
              </w:rPr>
            </w:pPr>
            <w:r w:rsidRPr="002C0E29">
              <w:rPr>
                <w:sz w:val="20"/>
              </w:rPr>
              <w:t xml:space="preserve">Lecture Test 3 – Ch. 5 due by </w:t>
            </w:r>
            <w:r w:rsidR="00FF411B">
              <w:rPr>
                <w:sz w:val="20"/>
              </w:rPr>
              <w:t>------</w:t>
            </w:r>
            <w:r w:rsidR="00FF411B">
              <w:rPr>
                <w:sz w:val="20"/>
              </w:rPr>
              <w:t xml:space="preserve"> </w:t>
            </w:r>
            <w:r w:rsidRPr="002C0E29">
              <w:rPr>
                <w:sz w:val="20"/>
              </w:rPr>
              <w:t>in the Testing Center</w:t>
            </w:r>
          </w:p>
        </w:tc>
      </w:tr>
      <w:tr w:rsidR="00FF411B" w:rsidRPr="00047D5D" w14:paraId="7F3A9B24" w14:textId="77777777" w:rsidTr="00DC2A6B">
        <w:tc>
          <w:tcPr>
            <w:tcW w:w="1615" w:type="dxa"/>
          </w:tcPr>
          <w:p w14:paraId="20830AEF" w14:textId="27D616EA" w:rsidR="00FF411B" w:rsidRPr="00047D5D" w:rsidRDefault="00FF411B" w:rsidP="00FF411B">
            <w:pPr>
              <w:jc w:val="center"/>
            </w:pPr>
            <w:r>
              <w:t>M/T</w:t>
            </w:r>
          </w:p>
        </w:tc>
        <w:tc>
          <w:tcPr>
            <w:tcW w:w="1710" w:type="dxa"/>
          </w:tcPr>
          <w:p w14:paraId="5E473AFB" w14:textId="06C46387" w:rsidR="00FF411B" w:rsidRPr="00047D5D" w:rsidRDefault="00FF411B" w:rsidP="00FF411B">
            <w:pPr>
              <w:jc w:val="center"/>
            </w:pPr>
          </w:p>
        </w:tc>
        <w:tc>
          <w:tcPr>
            <w:tcW w:w="4227" w:type="dxa"/>
          </w:tcPr>
          <w:p w14:paraId="6DAE85F3" w14:textId="77777777" w:rsidR="00FF411B" w:rsidRPr="00047D5D" w:rsidRDefault="00FF411B" w:rsidP="00FF411B">
            <w:r>
              <w:t>Labor Day Holiday – No Class</w:t>
            </w:r>
          </w:p>
        </w:tc>
        <w:tc>
          <w:tcPr>
            <w:tcW w:w="2518" w:type="dxa"/>
            <w:vMerge/>
            <w:vAlign w:val="center"/>
          </w:tcPr>
          <w:p w14:paraId="5B55A227" w14:textId="77777777" w:rsidR="00FF411B" w:rsidRPr="002C0E29" w:rsidRDefault="00FF411B" w:rsidP="00FF411B">
            <w:pPr>
              <w:jc w:val="center"/>
              <w:rPr>
                <w:sz w:val="20"/>
              </w:rPr>
            </w:pPr>
          </w:p>
        </w:tc>
      </w:tr>
      <w:tr w:rsidR="00FF411B" w:rsidRPr="00047D5D" w14:paraId="717395B2" w14:textId="77777777" w:rsidTr="00DC2A6B">
        <w:tc>
          <w:tcPr>
            <w:tcW w:w="1615" w:type="dxa"/>
          </w:tcPr>
          <w:p w14:paraId="065EA047" w14:textId="55539946" w:rsidR="00FF411B" w:rsidRPr="00047D5D" w:rsidRDefault="00FF411B" w:rsidP="00FF411B">
            <w:pPr>
              <w:jc w:val="center"/>
            </w:pPr>
            <w:r>
              <w:t>W/Th</w:t>
            </w:r>
          </w:p>
        </w:tc>
        <w:tc>
          <w:tcPr>
            <w:tcW w:w="1710" w:type="dxa"/>
          </w:tcPr>
          <w:p w14:paraId="7737825B" w14:textId="372AE96A" w:rsidR="00FF411B" w:rsidRPr="00047D5D" w:rsidRDefault="00FF411B" w:rsidP="00FF411B">
            <w:pPr>
              <w:jc w:val="center"/>
            </w:pPr>
          </w:p>
        </w:tc>
        <w:tc>
          <w:tcPr>
            <w:tcW w:w="4227" w:type="dxa"/>
          </w:tcPr>
          <w:p w14:paraId="2790D09A" w14:textId="77777777" w:rsidR="00FF411B" w:rsidRPr="00047D5D" w:rsidRDefault="00FF411B" w:rsidP="00FF411B">
            <w:r>
              <w:t>Chapter 6 Skeletal System</w:t>
            </w:r>
          </w:p>
        </w:tc>
        <w:tc>
          <w:tcPr>
            <w:tcW w:w="2518" w:type="dxa"/>
            <w:vMerge/>
            <w:vAlign w:val="center"/>
          </w:tcPr>
          <w:p w14:paraId="799F5B04" w14:textId="77777777" w:rsidR="00FF411B" w:rsidRPr="002C0E29" w:rsidRDefault="00FF411B" w:rsidP="00FF411B">
            <w:pPr>
              <w:jc w:val="center"/>
              <w:rPr>
                <w:sz w:val="20"/>
              </w:rPr>
            </w:pPr>
          </w:p>
        </w:tc>
      </w:tr>
      <w:tr w:rsidR="00886A15" w:rsidRPr="00047D5D" w14:paraId="1141A1E9" w14:textId="77777777" w:rsidTr="00DC2A6B">
        <w:tc>
          <w:tcPr>
            <w:tcW w:w="1615" w:type="dxa"/>
          </w:tcPr>
          <w:p w14:paraId="7A42C792" w14:textId="77777777" w:rsidR="00886A15" w:rsidRPr="00047D5D" w:rsidRDefault="00886A15" w:rsidP="00DC2A6B"/>
        </w:tc>
        <w:tc>
          <w:tcPr>
            <w:tcW w:w="1710" w:type="dxa"/>
          </w:tcPr>
          <w:p w14:paraId="6EEF1A42" w14:textId="77777777" w:rsidR="00886A15" w:rsidRPr="00047D5D" w:rsidRDefault="00886A15" w:rsidP="00DC2A6B">
            <w:pPr>
              <w:jc w:val="center"/>
            </w:pPr>
          </w:p>
        </w:tc>
        <w:tc>
          <w:tcPr>
            <w:tcW w:w="4227" w:type="dxa"/>
          </w:tcPr>
          <w:p w14:paraId="65CF374E" w14:textId="77777777" w:rsidR="00886A15" w:rsidRPr="00047D5D" w:rsidRDefault="00886A15" w:rsidP="00DC2A6B"/>
        </w:tc>
        <w:tc>
          <w:tcPr>
            <w:tcW w:w="2518" w:type="dxa"/>
            <w:vMerge/>
            <w:vAlign w:val="center"/>
          </w:tcPr>
          <w:p w14:paraId="5989A9BD" w14:textId="77777777" w:rsidR="00886A15" w:rsidRPr="002C0E29" w:rsidRDefault="00886A15" w:rsidP="00DC2A6B">
            <w:pPr>
              <w:jc w:val="center"/>
              <w:rPr>
                <w:sz w:val="20"/>
              </w:rPr>
            </w:pPr>
          </w:p>
        </w:tc>
      </w:tr>
      <w:tr w:rsidR="00886A15" w:rsidRPr="00047D5D" w14:paraId="5264E504" w14:textId="77777777" w:rsidTr="00DC2A6B">
        <w:tc>
          <w:tcPr>
            <w:tcW w:w="1615" w:type="dxa"/>
          </w:tcPr>
          <w:p w14:paraId="1DED30DA" w14:textId="77777777" w:rsidR="00886A15" w:rsidRPr="00995868" w:rsidRDefault="00886A15" w:rsidP="00DC2A6B">
            <w:pPr>
              <w:rPr>
                <w:highlight w:val="cyan"/>
              </w:rPr>
            </w:pPr>
            <w:r w:rsidRPr="00995868">
              <w:rPr>
                <w:highlight w:val="cyan"/>
              </w:rPr>
              <w:t>Week 5</w:t>
            </w:r>
          </w:p>
        </w:tc>
        <w:tc>
          <w:tcPr>
            <w:tcW w:w="1710" w:type="dxa"/>
          </w:tcPr>
          <w:p w14:paraId="2F77E06E" w14:textId="77777777" w:rsidR="00886A15" w:rsidRPr="00047D5D" w:rsidRDefault="00886A15" w:rsidP="00DC2A6B">
            <w:pPr>
              <w:jc w:val="center"/>
            </w:pPr>
          </w:p>
        </w:tc>
        <w:tc>
          <w:tcPr>
            <w:tcW w:w="4227" w:type="dxa"/>
          </w:tcPr>
          <w:p w14:paraId="24E9AF82" w14:textId="77777777" w:rsidR="00886A15" w:rsidRPr="00047D5D" w:rsidRDefault="00886A15" w:rsidP="00DC2A6B"/>
        </w:tc>
        <w:tc>
          <w:tcPr>
            <w:tcW w:w="2518" w:type="dxa"/>
            <w:vMerge w:val="restart"/>
            <w:vAlign w:val="center"/>
          </w:tcPr>
          <w:p w14:paraId="33FED602" w14:textId="1F4AF224" w:rsidR="00886A15" w:rsidRPr="002C0E29" w:rsidRDefault="00886A15" w:rsidP="00DC2A6B">
            <w:pPr>
              <w:jc w:val="center"/>
              <w:rPr>
                <w:sz w:val="20"/>
              </w:rPr>
            </w:pPr>
            <w:r w:rsidRPr="002C0E29">
              <w:rPr>
                <w:sz w:val="20"/>
              </w:rPr>
              <w:t xml:space="preserve">Lecture Test 4 – Ch. 6-9 due by </w:t>
            </w:r>
            <w:r w:rsidR="00FF411B">
              <w:rPr>
                <w:sz w:val="20"/>
              </w:rPr>
              <w:t>------</w:t>
            </w:r>
            <w:r w:rsidR="00FF411B">
              <w:rPr>
                <w:sz w:val="20"/>
              </w:rPr>
              <w:t xml:space="preserve"> </w:t>
            </w:r>
            <w:r w:rsidRPr="002C0E29">
              <w:rPr>
                <w:sz w:val="20"/>
              </w:rPr>
              <w:t>in the Testing Center</w:t>
            </w:r>
          </w:p>
        </w:tc>
      </w:tr>
      <w:tr w:rsidR="00FF411B" w:rsidRPr="00047D5D" w14:paraId="1A975C6D" w14:textId="77777777" w:rsidTr="00DC2A6B">
        <w:tc>
          <w:tcPr>
            <w:tcW w:w="1615" w:type="dxa"/>
          </w:tcPr>
          <w:p w14:paraId="03B29F93" w14:textId="02517EC8" w:rsidR="00FF411B" w:rsidRPr="00047D5D" w:rsidRDefault="00FF411B" w:rsidP="00FF411B">
            <w:pPr>
              <w:jc w:val="center"/>
            </w:pPr>
            <w:r>
              <w:t>M/T</w:t>
            </w:r>
          </w:p>
        </w:tc>
        <w:tc>
          <w:tcPr>
            <w:tcW w:w="1710" w:type="dxa"/>
          </w:tcPr>
          <w:p w14:paraId="76A08B10" w14:textId="04496A44" w:rsidR="00FF411B" w:rsidRPr="00047D5D" w:rsidRDefault="00FF411B" w:rsidP="00FF411B">
            <w:pPr>
              <w:jc w:val="center"/>
            </w:pPr>
          </w:p>
        </w:tc>
        <w:tc>
          <w:tcPr>
            <w:tcW w:w="4227" w:type="dxa"/>
          </w:tcPr>
          <w:p w14:paraId="0803DBA7" w14:textId="77777777" w:rsidR="00FF411B" w:rsidRPr="00047D5D" w:rsidRDefault="00FF411B" w:rsidP="00FF411B">
            <w:r>
              <w:t>Chapter 7,8, &amp; 9 - Joints</w:t>
            </w:r>
          </w:p>
        </w:tc>
        <w:tc>
          <w:tcPr>
            <w:tcW w:w="2518" w:type="dxa"/>
            <w:vMerge/>
            <w:vAlign w:val="center"/>
          </w:tcPr>
          <w:p w14:paraId="170E4C72" w14:textId="77777777" w:rsidR="00FF411B" w:rsidRPr="002C0E29" w:rsidRDefault="00FF411B" w:rsidP="00FF411B">
            <w:pPr>
              <w:jc w:val="center"/>
              <w:rPr>
                <w:sz w:val="20"/>
              </w:rPr>
            </w:pPr>
          </w:p>
        </w:tc>
      </w:tr>
      <w:tr w:rsidR="00FF411B" w:rsidRPr="00047D5D" w14:paraId="2B7043A8" w14:textId="77777777" w:rsidTr="00DC2A6B">
        <w:tc>
          <w:tcPr>
            <w:tcW w:w="1615" w:type="dxa"/>
          </w:tcPr>
          <w:p w14:paraId="3BC17F1D" w14:textId="4CA39975" w:rsidR="00FF411B" w:rsidRPr="00047D5D" w:rsidRDefault="00FF411B" w:rsidP="00FF411B">
            <w:pPr>
              <w:jc w:val="center"/>
            </w:pPr>
            <w:r>
              <w:t>W/Th</w:t>
            </w:r>
          </w:p>
        </w:tc>
        <w:tc>
          <w:tcPr>
            <w:tcW w:w="1710" w:type="dxa"/>
          </w:tcPr>
          <w:p w14:paraId="09365A40" w14:textId="0F7E759E" w:rsidR="00FF411B" w:rsidRPr="00047D5D" w:rsidRDefault="00FF411B" w:rsidP="00FF411B">
            <w:pPr>
              <w:jc w:val="center"/>
            </w:pPr>
          </w:p>
        </w:tc>
        <w:tc>
          <w:tcPr>
            <w:tcW w:w="4227" w:type="dxa"/>
          </w:tcPr>
          <w:p w14:paraId="0530ED25" w14:textId="77777777" w:rsidR="00FF411B" w:rsidRPr="00047D5D" w:rsidRDefault="00FF411B" w:rsidP="00FF411B">
            <w:r>
              <w:t xml:space="preserve">Chapter 12 – Nervous System </w:t>
            </w:r>
          </w:p>
        </w:tc>
        <w:tc>
          <w:tcPr>
            <w:tcW w:w="2518" w:type="dxa"/>
            <w:vMerge/>
            <w:vAlign w:val="center"/>
          </w:tcPr>
          <w:p w14:paraId="41065824" w14:textId="77777777" w:rsidR="00FF411B" w:rsidRPr="002C0E29" w:rsidRDefault="00FF411B" w:rsidP="00FF411B">
            <w:pPr>
              <w:jc w:val="center"/>
              <w:rPr>
                <w:sz w:val="20"/>
              </w:rPr>
            </w:pPr>
          </w:p>
        </w:tc>
      </w:tr>
      <w:tr w:rsidR="00886A15" w:rsidRPr="00047D5D" w14:paraId="0F35CEA9" w14:textId="77777777" w:rsidTr="00DC2A6B">
        <w:tc>
          <w:tcPr>
            <w:tcW w:w="1615" w:type="dxa"/>
          </w:tcPr>
          <w:p w14:paraId="0CE05110" w14:textId="77777777" w:rsidR="00886A15" w:rsidRPr="00047D5D" w:rsidRDefault="00886A15" w:rsidP="00DC2A6B"/>
        </w:tc>
        <w:tc>
          <w:tcPr>
            <w:tcW w:w="1710" w:type="dxa"/>
          </w:tcPr>
          <w:p w14:paraId="14927BCD" w14:textId="77777777" w:rsidR="00886A15" w:rsidRPr="00047D5D" w:rsidRDefault="00886A15" w:rsidP="00DC2A6B">
            <w:pPr>
              <w:jc w:val="center"/>
            </w:pPr>
          </w:p>
        </w:tc>
        <w:tc>
          <w:tcPr>
            <w:tcW w:w="4227" w:type="dxa"/>
          </w:tcPr>
          <w:p w14:paraId="52A428A9" w14:textId="77777777" w:rsidR="00886A15" w:rsidRPr="00047D5D" w:rsidRDefault="00886A15" w:rsidP="00DC2A6B"/>
        </w:tc>
        <w:tc>
          <w:tcPr>
            <w:tcW w:w="2518" w:type="dxa"/>
            <w:vMerge/>
            <w:vAlign w:val="center"/>
          </w:tcPr>
          <w:p w14:paraId="7EB8B647" w14:textId="77777777" w:rsidR="00886A15" w:rsidRPr="002C0E29" w:rsidRDefault="00886A15" w:rsidP="00DC2A6B">
            <w:pPr>
              <w:jc w:val="center"/>
              <w:rPr>
                <w:sz w:val="20"/>
              </w:rPr>
            </w:pPr>
          </w:p>
        </w:tc>
      </w:tr>
      <w:tr w:rsidR="00886A15" w:rsidRPr="00047D5D" w14:paraId="526EDD23" w14:textId="77777777" w:rsidTr="00DC2A6B">
        <w:tc>
          <w:tcPr>
            <w:tcW w:w="1615" w:type="dxa"/>
          </w:tcPr>
          <w:p w14:paraId="1E45EF74" w14:textId="77777777" w:rsidR="00886A15" w:rsidRPr="00995868" w:rsidRDefault="00886A15" w:rsidP="00DC2A6B">
            <w:pPr>
              <w:rPr>
                <w:highlight w:val="cyan"/>
              </w:rPr>
            </w:pPr>
            <w:r w:rsidRPr="00995868">
              <w:rPr>
                <w:highlight w:val="cyan"/>
              </w:rPr>
              <w:t>Week 6</w:t>
            </w:r>
          </w:p>
        </w:tc>
        <w:tc>
          <w:tcPr>
            <w:tcW w:w="1710" w:type="dxa"/>
          </w:tcPr>
          <w:p w14:paraId="7C00089B" w14:textId="77777777" w:rsidR="00886A15" w:rsidRPr="00047D5D" w:rsidRDefault="00886A15" w:rsidP="00DC2A6B">
            <w:pPr>
              <w:jc w:val="center"/>
            </w:pPr>
          </w:p>
        </w:tc>
        <w:tc>
          <w:tcPr>
            <w:tcW w:w="4227" w:type="dxa"/>
          </w:tcPr>
          <w:p w14:paraId="28572FDA" w14:textId="77777777" w:rsidR="00886A15" w:rsidRPr="00047D5D" w:rsidRDefault="00886A15" w:rsidP="00DC2A6B"/>
        </w:tc>
        <w:tc>
          <w:tcPr>
            <w:tcW w:w="2518" w:type="dxa"/>
            <w:vMerge w:val="restart"/>
            <w:vAlign w:val="center"/>
          </w:tcPr>
          <w:p w14:paraId="33D37651" w14:textId="5BE34175" w:rsidR="00886A15" w:rsidRPr="002C0E29" w:rsidRDefault="00886A15" w:rsidP="00DC2A6B">
            <w:pPr>
              <w:jc w:val="center"/>
              <w:rPr>
                <w:sz w:val="20"/>
              </w:rPr>
            </w:pPr>
            <w:r w:rsidRPr="002C0E29">
              <w:rPr>
                <w:sz w:val="20"/>
              </w:rPr>
              <w:t xml:space="preserve">Lecture Test 5 – Ch. 12 due by </w:t>
            </w:r>
            <w:r w:rsidR="00FF411B">
              <w:rPr>
                <w:sz w:val="20"/>
              </w:rPr>
              <w:t>------</w:t>
            </w:r>
            <w:r w:rsidR="00FF411B">
              <w:rPr>
                <w:sz w:val="20"/>
              </w:rPr>
              <w:t xml:space="preserve"> </w:t>
            </w:r>
            <w:r w:rsidRPr="002C0E29">
              <w:rPr>
                <w:sz w:val="20"/>
              </w:rPr>
              <w:t>in the Testing Center</w:t>
            </w:r>
          </w:p>
        </w:tc>
      </w:tr>
      <w:tr w:rsidR="00FF411B" w:rsidRPr="00047D5D" w14:paraId="78A9E3EA" w14:textId="77777777" w:rsidTr="00DC2A6B">
        <w:tc>
          <w:tcPr>
            <w:tcW w:w="1615" w:type="dxa"/>
          </w:tcPr>
          <w:p w14:paraId="02266E25" w14:textId="27EF505F" w:rsidR="00FF411B" w:rsidRPr="00047D5D" w:rsidRDefault="00FF411B" w:rsidP="00FF411B">
            <w:pPr>
              <w:jc w:val="center"/>
            </w:pPr>
            <w:r>
              <w:t>M/T</w:t>
            </w:r>
          </w:p>
        </w:tc>
        <w:tc>
          <w:tcPr>
            <w:tcW w:w="1710" w:type="dxa"/>
          </w:tcPr>
          <w:p w14:paraId="175C4089" w14:textId="0172E9BF" w:rsidR="00FF411B" w:rsidRPr="00047D5D" w:rsidRDefault="00FF411B" w:rsidP="00FF411B">
            <w:pPr>
              <w:jc w:val="center"/>
            </w:pPr>
          </w:p>
        </w:tc>
        <w:tc>
          <w:tcPr>
            <w:tcW w:w="4227" w:type="dxa"/>
          </w:tcPr>
          <w:p w14:paraId="49247900" w14:textId="77777777" w:rsidR="00FF411B" w:rsidRPr="00047D5D" w:rsidRDefault="00FF411B" w:rsidP="00FF411B">
            <w:r>
              <w:t xml:space="preserve">Chapter 12 – Nervous System </w:t>
            </w:r>
          </w:p>
        </w:tc>
        <w:tc>
          <w:tcPr>
            <w:tcW w:w="2518" w:type="dxa"/>
            <w:vMerge/>
            <w:vAlign w:val="center"/>
          </w:tcPr>
          <w:p w14:paraId="1742CC72" w14:textId="77777777" w:rsidR="00FF411B" w:rsidRPr="002C0E29" w:rsidRDefault="00FF411B" w:rsidP="00FF411B">
            <w:pPr>
              <w:jc w:val="center"/>
              <w:rPr>
                <w:sz w:val="20"/>
              </w:rPr>
            </w:pPr>
          </w:p>
        </w:tc>
      </w:tr>
      <w:tr w:rsidR="00FF411B" w:rsidRPr="00047D5D" w14:paraId="23CF3681" w14:textId="77777777" w:rsidTr="00DC2A6B">
        <w:tc>
          <w:tcPr>
            <w:tcW w:w="1615" w:type="dxa"/>
          </w:tcPr>
          <w:p w14:paraId="2899722F" w14:textId="2EB5C433" w:rsidR="00FF411B" w:rsidRPr="00047D5D" w:rsidRDefault="00FF411B" w:rsidP="00FF411B">
            <w:pPr>
              <w:jc w:val="center"/>
            </w:pPr>
            <w:r>
              <w:t>W/Th</w:t>
            </w:r>
          </w:p>
        </w:tc>
        <w:tc>
          <w:tcPr>
            <w:tcW w:w="1710" w:type="dxa"/>
          </w:tcPr>
          <w:p w14:paraId="21BE3763" w14:textId="307DF278" w:rsidR="00FF411B" w:rsidRPr="00047D5D" w:rsidRDefault="00FF411B" w:rsidP="00FF411B">
            <w:pPr>
              <w:jc w:val="center"/>
            </w:pPr>
          </w:p>
        </w:tc>
        <w:tc>
          <w:tcPr>
            <w:tcW w:w="4227" w:type="dxa"/>
          </w:tcPr>
          <w:p w14:paraId="195FA14A" w14:textId="77777777" w:rsidR="00FF411B" w:rsidRPr="00047D5D" w:rsidRDefault="00FF411B" w:rsidP="00FF411B">
            <w:r>
              <w:t xml:space="preserve">Chapter 10 – Muscle System </w:t>
            </w:r>
          </w:p>
        </w:tc>
        <w:tc>
          <w:tcPr>
            <w:tcW w:w="2518" w:type="dxa"/>
            <w:vMerge/>
            <w:vAlign w:val="center"/>
          </w:tcPr>
          <w:p w14:paraId="04BB62F0" w14:textId="77777777" w:rsidR="00FF411B" w:rsidRPr="002C0E29" w:rsidRDefault="00FF411B" w:rsidP="00FF411B">
            <w:pPr>
              <w:jc w:val="center"/>
              <w:rPr>
                <w:sz w:val="20"/>
              </w:rPr>
            </w:pPr>
          </w:p>
        </w:tc>
      </w:tr>
      <w:tr w:rsidR="00886A15" w:rsidRPr="00047D5D" w14:paraId="1CB7F913" w14:textId="77777777" w:rsidTr="00DC2A6B">
        <w:tc>
          <w:tcPr>
            <w:tcW w:w="1615" w:type="dxa"/>
          </w:tcPr>
          <w:p w14:paraId="5F6AB7DF" w14:textId="77777777" w:rsidR="00886A15" w:rsidRPr="00047D5D" w:rsidRDefault="00886A15" w:rsidP="00DC2A6B"/>
        </w:tc>
        <w:tc>
          <w:tcPr>
            <w:tcW w:w="1710" w:type="dxa"/>
          </w:tcPr>
          <w:p w14:paraId="1C1CCB04" w14:textId="77777777" w:rsidR="00886A15" w:rsidRPr="00047D5D" w:rsidRDefault="00886A15" w:rsidP="00DC2A6B">
            <w:pPr>
              <w:jc w:val="center"/>
            </w:pPr>
          </w:p>
        </w:tc>
        <w:tc>
          <w:tcPr>
            <w:tcW w:w="4227" w:type="dxa"/>
          </w:tcPr>
          <w:p w14:paraId="17A52C9A" w14:textId="77777777" w:rsidR="00886A15" w:rsidRPr="00047D5D" w:rsidRDefault="00886A15" w:rsidP="00DC2A6B"/>
        </w:tc>
        <w:tc>
          <w:tcPr>
            <w:tcW w:w="2518" w:type="dxa"/>
            <w:vMerge/>
            <w:vAlign w:val="center"/>
          </w:tcPr>
          <w:p w14:paraId="36ACC2BF" w14:textId="77777777" w:rsidR="00886A15" w:rsidRPr="002C0E29" w:rsidRDefault="00886A15" w:rsidP="00DC2A6B">
            <w:pPr>
              <w:jc w:val="center"/>
              <w:rPr>
                <w:sz w:val="20"/>
              </w:rPr>
            </w:pPr>
          </w:p>
        </w:tc>
      </w:tr>
      <w:tr w:rsidR="00886A15" w:rsidRPr="00047D5D" w14:paraId="24DB1C68" w14:textId="77777777" w:rsidTr="00DC2A6B">
        <w:tc>
          <w:tcPr>
            <w:tcW w:w="1615" w:type="dxa"/>
          </w:tcPr>
          <w:p w14:paraId="58DAFFA7" w14:textId="77777777" w:rsidR="00886A15" w:rsidRPr="00995868" w:rsidRDefault="00886A15" w:rsidP="00DC2A6B">
            <w:pPr>
              <w:rPr>
                <w:highlight w:val="cyan"/>
              </w:rPr>
            </w:pPr>
            <w:r w:rsidRPr="00995868">
              <w:rPr>
                <w:highlight w:val="cyan"/>
              </w:rPr>
              <w:t>Week 7</w:t>
            </w:r>
          </w:p>
        </w:tc>
        <w:tc>
          <w:tcPr>
            <w:tcW w:w="1710" w:type="dxa"/>
          </w:tcPr>
          <w:p w14:paraId="648E9AE2" w14:textId="77777777" w:rsidR="00886A15" w:rsidRPr="00047D5D" w:rsidRDefault="00886A15" w:rsidP="00DC2A6B">
            <w:pPr>
              <w:jc w:val="center"/>
            </w:pPr>
          </w:p>
        </w:tc>
        <w:tc>
          <w:tcPr>
            <w:tcW w:w="4227" w:type="dxa"/>
          </w:tcPr>
          <w:p w14:paraId="4DD8BB8C" w14:textId="77777777" w:rsidR="00886A15" w:rsidRPr="00047D5D" w:rsidRDefault="00886A15" w:rsidP="00DC2A6B"/>
        </w:tc>
        <w:tc>
          <w:tcPr>
            <w:tcW w:w="2518" w:type="dxa"/>
            <w:vMerge w:val="restart"/>
            <w:vAlign w:val="center"/>
          </w:tcPr>
          <w:p w14:paraId="0E9FD5D6" w14:textId="4E9BFD67" w:rsidR="00886A15" w:rsidRPr="002C0E29" w:rsidRDefault="00886A15" w:rsidP="00DC2A6B">
            <w:pPr>
              <w:jc w:val="center"/>
              <w:rPr>
                <w:sz w:val="20"/>
              </w:rPr>
            </w:pPr>
            <w:r w:rsidRPr="002C0E29">
              <w:rPr>
                <w:sz w:val="20"/>
              </w:rPr>
              <w:t xml:space="preserve">Lecture Test 6 – Ch. 10 due by </w:t>
            </w:r>
            <w:r w:rsidR="00FF411B">
              <w:rPr>
                <w:sz w:val="20"/>
              </w:rPr>
              <w:t>------</w:t>
            </w:r>
            <w:r w:rsidR="00FF411B">
              <w:rPr>
                <w:sz w:val="20"/>
              </w:rPr>
              <w:t xml:space="preserve"> </w:t>
            </w:r>
            <w:r w:rsidRPr="002C0E29">
              <w:rPr>
                <w:sz w:val="20"/>
              </w:rPr>
              <w:t>in the Testing Center</w:t>
            </w:r>
          </w:p>
        </w:tc>
      </w:tr>
      <w:tr w:rsidR="00FF411B" w:rsidRPr="00047D5D" w14:paraId="120B3A1C" w14:textId="77777777" w:rsidTr="00DC2A6B">
        <w:tc>
          <w:tcPr>
            <w:tcW w:w="1615" w:type="dxa"/>
          </w:tcPr>
          <w:p w14:paraId="04DD74F6" w14:textId="37CF594C" w:rsidR="00FF411B" w:rsidRPr="00047D5D" w:rsidRDefault="00FF411B" w:rsidP="00FF411B">
            <w:pPr>
              <w:jc w:val="center"/>
            </w:pPr>
            <w:r>
              <w:t>M/T</w:t>
            </w:r>
          </w:p>
        </w:tc>
        <w:tc>
          <w:tcPr>
            <w:tcW w:w="1710" w:type="dxa"/>
          </w:tcPr>
          <w:p w14:paraId="3EDCB72B" w14:textId="6ACBB444" w:rsidR="00FF411B" w:rsidRPr="00047D5D" w:rsidRDefault="00FF411B" w:rsidP="00FF411B">
            <w:pPr>
              <w:jc w:val="center"/>
            </w:pPr>
          </w:p>
        </w:tc>
        <w:tc>
          <w:tcPr>
            <w:tcW w:w="4227" w:type="dxa"/>
          </w:tcPr>
          <w:p w14:paraId="346BB022" w14:textId="77777777" w:rsidR="00FF411B" w:rsidRPr="00047D5D" w:rsidRDefault="00FF411B" w:rsidP="00FF411B">
            <w:r>
              <w:t>Chapter 10 – Muscle System</w:t>
            </w:r>
          </w:p>
        </w:tc>
        <w:tc>
          <w:tcPr>
            <w:tcW w:w="2518" w:type="dxa"/>
            <w:vMerge/>
            <w:vAlign w:val="center"/>
          </w:tcPr>
          <w:p w14:paraId="2250D515" w14:textId="77777777" w:rsidR="00FF411B" w:rsidRPr="002C0E29" w:rsidRDefault="00FF411B" w:rsidP="00FF411B">
            <w:pPr>
              <w:jc w:val="center"/>
              <w:rPr>
                <w:sz w:val="20"/>
              </w:rPr>
            </w:pPr>
          </w:p>
        </w:tc>
      </w:tr>
      <w:tr w:rsidR="00FF411B" w:rsidRPr="00047D5D" w14:paraId="29C69401" w14:textId="77777777" w:rsidTr="00DC2A6B">
        <w:tc>
          <w:tcPr>
            <w:tcW w:w="1615" w:type="dxa"/>
          </w:tcPr>
          <w:p w14:paraId="53C0EF7B" w14:textId="56265DDC" w:rsidR="00FF411B" w:rsidRPr="00047D5D" w:rsidRDefault="00FF411B" w:rsidP="00FF411B">
            <w:pPr>
              <w:jc w:val="center"/>
            </w:pPr>
            <w:r>
              <w:t>W/Th</w:t>
            </w:r>
          </w:p>
        </w:tc>
        <w:tc>
          <w:tcPr>
            <w:tcW w:w="1710" w:type="dxa"/>
          </w:tcPr>
          <w:p w14:paraId="2BB01B13" w14:textId="23CF95C5" w:rsidR="00FF411B" w:rsidRPr="00047D5D" w:rsidRDefault="00FF411B" w:rsidP="00FF411B">
            <w:pPr>
              <w:jc w:val="center"/>
            </w:pPr>
          </w:p>
        </w:tc>
        <w:tc>
          <w:tcPr>
            <w:tcW w:w="4227" w:type="dxa"/>
          </w:tcPr>
          <w:p w14:paraId="1E0B7621" w14:textId="77777777" w:rsidR="00FF411B" w:rsidRPr="00047D5D" w:rsidRDefault="00FF411B" w:rsidP="00FF411B">
            <w:r>
              <w:t>Chapter 13 – Central Nervous System</w:t>
            </w:r>
          </w:p>
        </w:tc>
        <w:tc>
          <w:tcPr>
            <w:tcW w:w="2518" w:type="dxa"/>
            <w:vMerge/>
            <w:vAlign w:val="center"/>
          </w:tcPr>
          <w:p w14:paraId="38BF9BBE" w14:textId="77777777" w:rsidR="00FF411B" w:rsidRPr="002C0E29" w:rsidRDefault="00FF411B" w:rsidP="00FF411B">
            <w:pPr>
              <w:jc w:val="center"/>
              <w:rPr>
                <w:sz w:val="20"/>
              </w:rPr>
            </w:pPr>
          </w:p>
        </w:tc>
      </w:tr>
      <w:tr w:rsidR="00886A15" w:rsidRPr="00047D5D" w14:paraId="386DC0E9" w14:textId="77777777" w:rsidTr="00DC2A6B">
        <w:tc>
          <w:tcPr>
            <w:tcW w:w="1615" w:type="dxa"/>
          </w:tcPr>
          <w:p w14:paraId="4228A4E2" w14:textId="77777777" w:rsidR="00886A15" w:rsidRPr="00047D5D" w:rsidRDefault="00886A15" w:rsidP="00DC2A6B"/>
        </w:tc>
        <w:tc>
          <w:tcPr>
            <w:tcW w:w="1710" w:type="dxa"/>
          </w:tcPr>
          <w:p w14:paraId="2C4A469F" w14:textId="77777777" w:rsidR="00886A15" w:rsidRPr="00047D5D" w:rsidRDefault="00886A15" w:rsidP="00DC2A6B">
            <w:pPr>
              <w:jc w:val="center"/>
            </w:pPr>
          </w:p>
        </w:tc>
        <w:tc>
          <w:tcPr>
            <w:tcW w:w="4227" w:type="dxa"/>
          </w:tcPr>
          <w:p w14:paraId="38841768" w14:textId="77777777" w:rsidR="00886A15" w:rsidRPr="00047D5D" w:rsidRDefault="00886A15" w:rsidP="00DC2A6B"/>
        </w:tc>
        <w:tc>
          <w:tcPr>
            <w:tcW w:w="2518" w:type="dxa"/>
            <w:vMerge/>
            <w:vAlign w:val="center"/>
          </w:tcPr>
          <w:p w14:paraId="3E82BBDC" w14:textId="77777777" w:rsidR="00886A15" w:rsidRPr="002C0E29" w:rsidRDefault="00886A15" w:rsidP="00DC2A6B">
            <w:pPr>
              <w:jc w:val="center"/>
              <w:rPr>
                <w:sz w:val="20"/>
              </w:rPr>
            </w:pPr>
          </w:p>
        </w:tc>
      </w:tr>
      <w:tr w:rsidR="00886A15" w:rsidRPr="00047D5D" w14:paraId="4CDD2358" w14:textId="77777777" w:rsidTr="00DC2A6B">
        <w:tc>
          <w:tcPr>
            <w:tcW w:w="1615" w:type="dxa"/>
          </w:tcPr>
          <w:p w14:paraId="658E8A40" w14:textId="77777777" w:rsidR="00886A15" w:rsidRPr="00995868" w:rsidRDefault="00886A15" w:rsidP="00DC2A6B">
            <w:pPr>
              <w:rPr>
                <w:highlight w:val="cyan"/>
              </w:rPr>
            </w:pPr>
            <w:r w:rsidRPr="00995868">
              <w:rPr>
                <w:highlight w:val="cyan"/>
              </w:rPr>
              <w:t>Week 8</w:t>
            </w:r>
          </w:p>
        </w:tc>
        <w:tc>
          <w:tcPr>
            <w:tcW w:w="1710" w:type="dxa"/>
          </w:tcPr>
          <w:p w14:paraId="285AB0C3" w14:textId="77777777" w:rsidR="00886A15" w:rsidRPr="00047D5D" w:rsidRDefault="00886A15" w:rsidP="00DC2A6B">
            <w:pPr>
              <w:jc w:val="center"/>
            </w:pPr>
          </w:p>
        </w:tc>
        <w:tc>
          <w:tcPr>
            <w:tcW w:w="4227" w:type="dxa"/>
          </w:tcPr>
          <w:p w14:paraId="3A3BF7D1" w14:textId="77777777" w:rsidR="00886A15" w:rsidRPr="00047D5D" w:rsidRDefault="00886A15" w:rsidP="00DC2A6B"/>
        </w:tc>
        <w:tc>
          <w:tcPr>
            <w:tcW w:w="2518" w:type="dxa"/>
            <w:vMerge w:val="restart"/>
            <w:vAlign w:val="center"/>
          </w:tcPr>
          <w:p w14:paraId="299ED1A3" w14:textId="2E2935C1" w:rsidR="00886A15" w:rsidRPr="002C0E29" w:rsidRDefault="00886A15" w:rsidP="00DC2A6B">
            <w:pPr>
              <w:jc w:val="center"/>
              <w:rPr>
                <w:sz w:val="20"/>
              </w:rPr>
            </w:pPr>
            <w:r w:rsidRPr="002C0E29">
              <w:rPr>
                <w:sz w:val="20"/>
              </w:rPr>
              <w:t xml:space="preserve">Lecture Test 7 – Ch. 13 due by </w:t>
            </w:r>
            <w:r w:rsidR="00FF411B">
              <w:rPr>
                <w:sz w:val="20"/>
              </w:rPr>
              <w:t>------</w:t>
            </w:r>
            <w:r w:rsidR="00FF411B">
              <w:rPr>
                <w:sz w:val="20"/>
              </w:rPr>
              <w:t xml:space="preserve"> </w:t>
            </w:r>
            <w:r w:rsidRPr="002C0E29">
              <w:rPr>
                <w:sz w:val="20"/>
              </w:rPr>
              <w:t>in the Testing Center</w:t>
            </w:r>
          </w:p>
        </w:tc>
      </w:tr>
      <w:tr w:rsidR="00FF411B" w:rsidRPr="00047D5D" w14:paraId="56CF25D4" w14:textId="77777777" w:rsidTr="00DC2A6B">
        <w:tc>
          <w:tcPr>
            <w:tcW w:w="1615" w:type="dxa"/>
          </w:tcPr>
          <w:p w14:paraId="5AA1CB99" w14:textId="50B3B6AF" w:rsidR="00FF411B" w:rsidRPr="00047D5D" w:rsidRDefault="00FF411B" w:rsidP="00FF411B">
            <w:pPr>
              <w:jc w:val="center"/>
            </w:pPr>
            <w:r>
              <w:t>M/T</w:t>
            </w:r>
          </w:p>
        </w:tc>
        <w:tc>
          <w:tcPr>
            <w:tcW w:w="1710" w:type="dxa"/>
          </w:tcPr>
          <w:p w14:paraId="0C0C8440" w14:textId="6DB16893" w:rsidR="00FF411B" w:rsidRPr="00047D5D" w:rsidRDefault="00FF411B" w:rsidP="00FF411B">
            <w:pPr>
              <w:jc w:val="center"/>
            </w:pPr>
          </w:p>
        </w:tc>
        <w:tc>
          <w:tcPr>
            <w:tcW w:w="4227" w:type="dxa"/>
          </w:tcPr>
          <w:p w14:paraId="573A52A8" w14:textId="77777777" w:rsidR="00FF411B" w:rsidRPr="00047D5D" w:rsidRDefault="00FF411B" w:rsidP="00FF411B">
            <w:r>
              <w:t>Chapter 13 – Central Nervous System</w:t>
            </w:r>
          </w:p>
        </w:tc>
        <w:tc>
          <w:tcPr>
            <w:tcW w:w="2518" w:type="dxa"/>
            <w:vMerge/>
            <w:vAlign w:val="center"/>
          </w:tcPr>
          <w:p w14:paraId="7381D4D7" w14:textId="77777777" w:rsidR="00FF411B" w:rsidRPr="002C0E29" w:rsidRDefault="00FF411B" w:rsidP="00FF411B">
            <w:pPr>
              <w:jc w:val="center"/>
              <w:rPr>
                <w:sz w:val="20"/>
              </w:rPr>
            </w:pPr>
          </w:p>
        </w:tc>
      </w:tr>
      <w:tr w:rsidR="00FF411B" w:rsidRPr="00047D5D" w14:paraId="26FD3D94" w14:textId="77777777" w:rsidTr="00DC2A6B">
        <w:tc>
          <w:tcPr>
            <w:tcW w:w="1615" w:type="dxa"/>
          </w:tcPr>
          <w:p w14:paraId="63EB1B3E" w14:textId="1A42198D" w:rsidR="00FF411B" w:rsidRPr="00047D5D" w:rsidRDefault="00FF411B" w:rsidP="00FF411B">
            <w:pPr>
              <w:jc w:val="center"/>
            </w:pPr>
            <w:r>
              <w:t>W/Th</w:t>
            </w:r>
          </w:p>
        </w:tc>
        <w:tc>
          <w:tcPr>
            <w:tcW w:w="1710" w:type="dxa"/>
          </w:tcPr>
          <w:p w14:paraId="4D810293" w14:textId="4A05D094" w:rsidR="00FF411B" w:rsidRPr="00047D5D" w:rsidRDefault="00FF411B" w:rsidP="00FF411B">
            <w:pPr>
              <w:jc w:val="center"/>
            </w:pPr>
          </w:p>
        </w:tc>
        <w:tc>
          <w:tcPr>
            <w:tcW w:w="4227" w:type="dxa"/>
          </w:tcPr>
          <w:p w14:paraId="694C8E34" w14:textId="77777777" w:rsidR="00FF411B" w:rsidRPr="00047D5D" w:rsidRDefault="00FF411B" w:rsidP="00FF411B">
            <w:r>
              <w:t>Chapter 15 – Autonomic Nervous System</w:t>
            </w:r>
          </w:p>
        </w:tc>
        <w:tc>
          <w:tcPr>
            <w:tcW w:w="2518" w:type="dxa"/>
            <w:vMerge/>
            <w:vAlign w:val="center"/>
          </w:tcPr>
          <w:p w14:paraId="38F841B3" w14:textId="77777777" w:rsidR="00FF411B" w:rsidRPr="002C0E29" w:rsidRDefault="00FF411B" w:rsidP="00FF411B">
            <w:pPr>
              <w:jc w:val="center"/>
              <w:rPr>
                <w:sz w:val="20"/>
              </w:rPr>
            </w:pPr>
          </w:p>
        </w:tc>
      </w:tr>
      <w:tr w:rsidR="00886A15" w:rsidRPr="00047D5D" w14:paraId="297982E0" w14:textId="77777777" w:rsidTr="00DC2A6B">
        <w:tc>
          <w:tcPr>
            <w:tcW w:w="1615" w:type="dxa"/>
          </w:tcPr>
          <w:p w14:paraId="5C303087" w14:textId="77777777" w:rsidR="00886A15" w:rsidRPr="00047D5D" w:rsidRDefault="00886A15" w:rsidP="00DC2A6B"/>
        </w:tc>
        <w:tc>
          <w:tcPr>
            <w:tcW w:w="1710" w:type="dxa"/>
          </w:tcPr>
          <w:p w14:paraId="3FC29C1C" w14:textId="77777777" w:rsidR="00886A15" w:rsidRPr="00047D5D" w:rsidRDefault="00886A15" w:rsidP="00DC2A6B">
            <w:pPr>
              <w:jc w:val="center"/>
            </w:pPr>
          </w:p>
        </w:tc>
        <w:tc>
          <w:tcPr>
            <w:tcW w:w="4227" w:type="dxa"/>
          </w:tcPr>
          <w:p w14:paraId="27EBBBAF" w14:textId="77777777" w:rsidR="00886A15" w:rsidRPr="00047D5D" w:rsidRDefault="00886A15" w:rsidP="00DC2A6B"/>
        </w:tc>
        <w:tc>
          <w:tcPr>
            <w:tcW w:w="2518" w:type="dxa"/>
            <w:vMerge/>
            <w:vAlign w:val="center"/>
          </w:tcPr>
          <w:p w14:paraId="198BF66D" w14:textId="77777777" w:rsidR="00886A15" w:rsidRPr="002C0E29" w:rsidRDefault="00886A15" w:rsidP="00DC2A6B">
            <w:pPr>
              <w:jc w:val="center"/>
              <w:rPr>
                <w:sz w:val="20"/>
              </w:rPr>
            </w:pPr>
          </w:p>
        </w:tc>
      </w:tr>
      <w:tr w:rsidR="00886A15" w:rsidRPr="00047D5D" w14:paraId="388F4BE3" w14:textId="77777777" w:rsidTr="00DC2A6B">
        <w:tc>
          <w:tcPr>
            <w:tcW w:w="1615" w:type="dxa"/>
          </w:tcPr>
          <w:p w14:paraId="359E8598" w14:textId="77777777" w:rsidR="00886A15" w:rsidRPr="00047D5D" w:rsidRDefault="00886A15" w:rsidP="00DC2A6B">
            <w:r w:rsidRPr="00995868">
              <w:rPr>
                <w:highlight w:val="cyan"/>
              </w:rPr>
              <w:t>Week 9</w:t>
            </w:r>
          </w:p>
        </w:tc>
        <w:tc>
          <w:tcPr>
            <w:tcW w:w="1710" w:type="dxa"/>
          </w:tcPr>
          <w:p w14:paraId="1D77F73B" w14:textId="77777777" w:rsidR="00886A15" w:rsidRPr="00047D5D" w:rsidRDefault="00886A15" w:rsidP="00DC2A6B">
            <w:pPr>
              <w:jc w:val="center"/>
            </w:pPr>
          </w:p>
        </w:tc>
        <w:tc>
          <w:tcPr>
            <w:tcW w:w="4227" w:type="dxa"/>
          </w:tcPr>
          <w:p w14:paraId="1E545233" w14:textId="77777777" w:rsidR="00886A15" w:rsidRPr="00047D5D" w:rsidRDefault="00886A15" w:rsidP="00DC2A6B"/>
        </w:tc>
        <w:tc>
          <w:tcPr>
            <w:tcW w:w="2518" w:type="dxa"/>
            <w:vMerge w:val="restart"/>
            <w:vAlign w:val="center"/>
          </w:tcPr>
          <w:p w14:paraId="23E2381C" w14:textId="06AF2EC8" w:rsidR="00886A15" w:rsidRPr="002C0E29" w:rsidRDefault="00886A15" w:rsidP="00DC2A6B">
            <w:pPr>
              <w:jc w:val="center"/>
              <w:rPr>
                <w:sz w:val="20"/>
              </w:rPr>
            </w:pPr>
            <w:r w:rsidRPr="002C0E29">
              <w:rPr>
                <w:sz w:val="20"/>
              </w:rPr>
              <w:t xml:space="preserve">Lecture Test 8 – Comprehensive Final Exam; </w:t>
            </w:r>
            <w:r w:rsidR="00FF411B">
              <w:rPr>
                <w:sz w:val="20"/>
              </w:rPr>
              <w:t>------</w:t>
            </w:r>
            <w:r w:rsidR="00FF411B">
              <w:rPr>
                <w:sz w:val="20"/>
              </w:rPr>
              <w:t xml:space="preserve"> </w:t>
            </w:r>
            <w:r w:rsidRPr="002C0E29">
              <w:rPr>
                <w:sz w:val="20"/>
              </w:rPr>
              <w:t>IN CLASS</w:t>
            </w:r>
          </w:p>
        </w:tc>
      </w:tr>
      <w:tr w:rsidR="00FF411B" w:rsidRPr="00047D5D" w14:paraId="223E01CD" w14:textId="77777777" w:rsidTr="00DC2A6B">
        <w:tc>
          <w:tcPr>
            <w:tcW w:w="1615" w:type="dxa"/>
          </w:tcPr>
          <w:p w14:paraId="6C5F0267" w14:textId="2370A17D" w:rsidR="00FF411B" w:rsidRPr="00047D5D" w:rsidRDefault="00FF411B" w:rsidP="00FF411B">
            <w:pPr>
              <w:jc w:val="center"/>
            </w:pPr>
            <w:r>
              <w:t>M/T</w:t>
            </w:r>
          </w:p>
        </w:tc>
        <w:tc>
          <w:tcPr>
            <w:tcW w:w="1710" w:type="dxa"/>
          </w:tcPr>
          <w:p w14:paraId="13EC1970" w14:textId="5C1F9D4C" w:rsidR="00FF411B" w:rsidRPr="00047D5D" w:rsidRDefault="00FF411B" w:rsidP="00FF411B">
            <w:pPr>
              <w:jc w:val="center"/>
            </w:pPr>
          </w:p>
        </w:tc>
        <w:tc>
          <w:tcPr>
            <w:tcW w:w="4227" w:type="dxa"/>
          </w:tcPr>
          <w:p w14:paraId="6398A671" w14:textId="77777777" w:rsidR="00FF411B" w:rsidRPr="00047D5D" w:rsidRDefault="00FF411B" w:rsidP="00FF411B">
            <w:r>
              <w:t>Final Exam Review</w:t>
            </w:r>
          </w:p>
        </w:tc>
        <w:tc>
          <w:tcPr>
            <w:tcW w:w="2518" w:type="dxa"/>
            <w:vMerge/>
          </w:tcPr>
          <w:p w14:paraId="72362533" w14:textId="77777777" w:rsidR="00FF411B" w:rsidRPr="00047D5D" w:rsidRDefault="00FF411B" w:rsidP="00FF411B"/>
        </w:tc>
      </w:tr>
      <w:tr w:rsidR="00FF411B" w:rsidRPr="00047D5D" w14:paraId="2888B154" w14:textId="77777777" w:rsidTr="00DC2A6B">
        <w:tc>
          <w:tcPr>
            <w:tcW w:w="1615" w:type="dxa"/>
          </w:tcPr>
          <w:p w14:paraId="3FD7DB15" w14:textId="39F9CC79" w:rsidR="00FF411B" w:rsidRPr="00047D5D" w:rsidRDefault="00FF411B" w:rsidP="00FF411B">
            <w:pPr>
              <w:jc w:val="center"/>
            </w:pPr>
            <w:r>
              <w:t>W/Th</w:t>
            </w:r>
          </w:p>
        </w:tc>
        <w:tc>
          <w:tcPr>
            <w:tcW w:w="1710" w:type="dxa"/>
          </w:tcPr>
          <w:p w14:paraId="56FC84A7" w14:textId="43E25D27" w:rsidR="00FF411B" w:rsidRPr="00047D5D" w:rsidRDefault="00FF411B" w:rsidP="00FF411B">
            <w:pPr>
              <w:jc w:val="center"/>
            </w:pPr>
          </w:p>
        </w:tc>
        <w:tc>
          <w:tcPr>
            <w:tcW w:w="4227" w:type="dxa"/>
          </w:tcPr>
          <w:p w14:paraId="3079D435" w14:textId="77777777" w:rsidR="00FF411B" w:rsidRDefault="00FF411B" w:rsidP="00FF411B">
            <w:r>
              <w:t>Final Exam – In Person</w:t>
            </w:r>
          </w:p>
          <w:p w14:paraId="4CCED16A" w14:textId="77777777" w:rsidR="00FF411B" w:rsidRPr="00047D5D" w:rsidRDefault="00FF411B" w:rsidP="00FF411B">
            <w:r>
              <w:t>Bring a Green Scantron and a pencil</w:t>
            </w:r>
          </w:p>
        </w:tc>
        <w:tc>
          <w:tcPr>
            <w:tcW w:w="2518" w:type="dxa"/>
            <w:vMerge/>
          </w:tcPr>
          <w:p w14:paraId="3544B962" w14:textId="77777777" w:rsidR="00FF411B" w:rsidRPr="00047D5D" w:rsidRDefault="00FF411B" w:rsidP="00FF411B"/>
        </w:tc>
      </w:tr>
    </w:tbl>
    <w:p w14:paraId="1F07BD5B" w14:textId="77777777" w:rsidR="00886A15" w:rsidRPr="00047D5D" w:rsidRDefault="00886A15" w:rsidP="00886A15">
      <w:pPr>
        <w:rPr>
          <w:sz w:val="22"/>
          <w:szCs w:val="22"/>
        </w:rPr>
      </w:pPr>
    </w:p>
    <w:p w14:paraId="7E484FE9" w14:textId="77777777" w:rsidR="00A20BE1" w:rsidRDefault="00A20BE1" w:rsidP="00A20BE1">
      <w:pPr>
        <w:jc w:val="both"/>
        <w:rPr>
          <w:b/>
          <w:sz w:val="22"/>
          <w:szCs w:val="22"/>
        </w:rPr>
      </w:pPr>
    </w:p>
    <w:p w14:paraId="25430D69" w14:textId="7264715F" w:rsidR="00A20BE1" w:rsidRPr="00575E4F" w:rsidRDefault="00A20BE1" w:rsidP="00A20BE1">
      <w:pPr>
        <w:jc w:val="center"/>
        <w:rPr>
          <w:sz w:val="22"/>
          <w:szCs w:val="22"/>
        </w:rPr>
      </w:pPr>
    </w:p>
    <w:p w14:paraId="18663B94" w14:textId="0B5E4696" w:rsidR="00A20BE1" w:rsidRDefault="00A20BE1" w:rsidP="00A20BE1">
      <w:pPr>
        <w:rPr>
          <w:b/>
          <w:sz w:val="22"/>
          <w:szCs w:val="22"/>
        </w:rPr>
      </w:pPr>
    </w:p>
    <w:p w14:paraId="39DFC291" w14:textId="4DCBC995" w:rsidR="00A20BE1" w:rsidRPr="00575E4F" w:rsidRDefault="00A20BE1" w:rsidP="00A20BE1">
      <w:pPr>
        <w:rPr>
          <w:b/>
          <w:sz w:val="22"/>
          <w:szCs w:val="22"/>
        </w:rPr>
      </w:pPr>
      <w:r w:rsidRPr="00575E4F">
        <w:rPr>
          <w:b/>
          <w:sz w:val="22"/>
          <w:szCs w:val="22"/>
        </w:rPr>
        <w:t xml:space="preserve">Student Assessment </w:t>
      </w:r>
      <w:r>
        <w:rPr>
          <w:b/>
          <w:sz w:val="22"/>
          <w:szCs w:val="22"/>
        </w:rPr>
        <w:t>– Grade Calculation</w:t>
      </w:r>
    </w:p>
    <w:p w14:paraId="77332AE9" w14:textId="0F73DC67" w:rsidR="00A20BE1" w:rsidRDefault="00A20BE1" w:rsidP="00A20BE1">
      <w:pPr>
        <w:jc w:val="both"/>
        <w:rPr>
          <w:sz w:val="22"/>
          <w:szCs w:val="22"/>
        </w:rPr>
      </w:pPr>
      <w:r w:rsidRPr="00575E4F">
        <w:rPr>
          <w:b/>
          <w:sz w:val="22"/>
          <w:szCs w:val="22"/>
          <w:u w:val="single"/>
        </w:rPr>
        <w:t xml:space="preserve">Exams </w:t>
      </w:r>
      <w:r w:rsidRPr="00575E4F">
        <w:rPr>
          <w:b/>
          <w:sz w:val="22"/>
          <w:szCs w:val="22"/>
          <w:u w:val="single"/>
        </w:rPr>
        <w:tab/>
      </w:r>
      <w:r>
        <w:rPr>
          <w:b/>
          <w:sz w:val="22"/>
          <w:szCs w:val="22"/>
          <w:u w:val="single"/>
        </w:rPr>
        <w:t>7</w:t>
      </w:r>
      <w:r w:rsidR="007D3BF3">
        <w:rPr>
          <w:b/>
          <w:sz w:val="22"/>
          <w:szCs w:val="22"/>
          <w:u w:val="single"/>
        </w:rPr>
        <w:t>0</w:t>
      </w:r>
      <w:r w:rsidRPr="00575E4F">
        <w:rPr>
          <w:b/>
          <w:sz w:val="22"/>
          <w:szCs w:val="22"/>
          <w:u w:val="single"/>
        </w:rPr>
        <w:t xml:space="preserve">% </w:t>
      </w:r>
    </w:p>
    <w:p w14:paraId="4982898B" w14:textId="77777777" w:rsidR="00A20BE1" w:rsidRPr="009B362E" w:rsidRDefault="00A20BE1" w:rsidP="00A20BE1">
      <w:pPr>
        <w:pStyle w:val="ListParagraph"/>
        <w:numPr>
          <w:ilvl w:val="0"/>
          <w:numId w:val="2"/>
        </w:numPr>
        <w:jc w:val="both"/>
        <w:rPr>
          <w:sz w:val="22"/>
          <w:szCs w:val="22"/>
        </w:rPr>
      </w:pPr>
      <w:r w:rsidRPr="009B362E">
        <w:rPr>
          <w:sz w:val="22"/>
          <w:szCs w:val="22"/>
        </w:rPr>
        <w:t>Multiple choice and essay format with 10 matching word-bits.</w:t>
      </w:r>
    </w:p>
    <w:p w14:paraId="2FE38159" w14:textId="77777777" w:rsidR="00A20BE1" w:rsidRPr="009B362E" w:rsidRDefault="00A20BE1" w:rsidP="00A20BE1">
      <w:pPr>
        <w:pStyle w:val="ListParagraph"/>
        <w:numPr>
          <w:ilvl w:val="0"/>
          <w:numId w:val="2"/>
        </w:numPr>
        <w:jc w:val="both"/>
        <w:rPr>
          <w:sz w:val="22"/>
          <w:szCs w:val="22"/>
        </w:rPr>
      </w:pPr>
      <w:r w:rsidRPr="009B362E">
        <w:rPr>
          <w:sz w:val="22"/>
          <w:szCs w:val="22"/>
        </w:rPr>
        <w:t>All exams are weighted equally.</w:t>
      </w:r>
      <w:r w:rsidRPr="009B362E">
        <w:rPr>
          <w:sz w:val="22"/>
          <w:szCs w:val="22"/>
        </w:rPr>
        <w:tab/>
      </w:r>
    </w:p>
    <w:p w14:paraId="45E60F32" w14:textId="77777777" w:rsidR="00A20BE1" w:rsidRDefault="00A20BE1" w:rsidP="00A20BE1">
      <w:pPr>
        <w:pStyle w:val="ListParagraph"/>
        <w:numPr>
          <w:ilvl w:val="0"/>
          <w:numId w:val="2"/>
        </w:numPr>
        <w:jc w:val="both"/>
        <w:rPr>
          <w:sz w:val="22"/>
          <w:szCs w:val="22"/>
        </w:rPr>
      </w:pPr>
      <w:r w:rsidRPr="009B362E">
        <w:rPr>
          <w:sz w:val="22"/>
          <w:szCs w:val="22"/>
        </w:rPr>
        <w:t>NONE of the assignments in this category will be dropped.</w:t>
      </w:r>
    </w:p>
    <w:p w14:paraId="29AD7961" w14:textId="1AC6FDF4" w:rsidR="006A290A" w:rsidRDefault="00886A15" w:rsidP="00A20BE1">
      <w:pPr>
        <w:pStyle w:val="ListParagraph"/>
        <w:numPr>
          <w:ilvl w:val="0"/>
          <w:numId w:val="2"/>
        </w:numPr>
        <w:jc w:val="both"/>
        <w:rPr>
          <w:sz w:val="22"/>
          <w:szCs w:val="22"/>
        </w:rPr>
      </w:pPr>
      <w:r w:rsidRPr="006A290A">
        <w:rPr>
          <w:b/>
          <w:sz w:val="22"/>
          <w:szCs w:val="22"/>
        </w:rPr>
        <w:t xml:space="preserve">No late </w:t>
      </w:r>
      <w:r w:rsidR="006A290A">
        <w:rPr>
          <w:b/>
          <w:sz w:val="22"/>
          <w:szCs w:val="22"/>
        </w:rPr>
        <w:t>exams</w:t>
      </w:r>
      <w:r w:rsidR="006A290A" w:rsidRPr="006A290A">
        <w:rPr>
          <w:b/>
          <w:sz w:val="22"/>
          <w:szCs w:val="22"/>
        </w:rPr>
        <w:t xml:space="preserve"> will be accepted.</w:t>
      </w:r>
      <w:r w:rsidR="006A290A">
        <w:rPr>
          <w:sz w:val="22"/>
          <w:szCs w:val="22"/>
        </w:rPr>
        <w:t xml:space="preserve"> </w:t>
      </w:r>
    </w:p>
    <w:p w14:paraId="25E1BF2B" w14:textId="4E568190" w:rsidR="00A20BE1" w:rsidRDefault="006A290A" w:rsidP="006A290A">
      <w:pPr>
        <w:pStyle w:val="ListParagraph"/>
        <w:numPr>
          <w:ilvl w:val="1"/>
          <w:numId w:val="2"/>
        </w:numPr>
        <w:jc w:val="both"/>
        <w:rPr>
          <w:sz w:val="22"/>
          <w:szCs w:val="22"/>
        </w:rPr>
      </w:pPr>
      <w:r>
        <w:rPr>
          <w:sz w:val="22"/>
          <w:szCs w:val="22"/>
        </w:rPr>
        <w:t xml:space="preserve">Be sure to pay attention to </w:t>
      </w:r>
      <w:r w:rsidR="009A7C9C">
        <w:rPr>
          <w:sz w:val="22"/>
          <w:szCs w:val="22"/>
        </w:rPr>
        <w:t>due dates</w:t>
      </w:r>
      <w:r>
        <w:rPr>
          <w:sz w:val="22"/>
          <w:szCs w:val="22"/>
        </w:rPr>
        <w:t xml:space="preserve"> and testing center rules and hours. </w:t>
      </w:r>
    </w:p>
    <w:p w14:paraId="606F8B78" w14:textId="77777777" w:rsidR="00A20BE1" w:rsidRDefault="00A20BE1" w:rsidP="00A20BE1">
      <w:pPr>
        <w:pStyle w:val="ListParagraph"/>
        <w:numPr>
          <w:ilvl w:val="0"/>
          <w:numId w:val="2"/>
        </w:numPr>
        <w:jc w:val="both"/>
        <w:rPr>
          <w:sz w:val="22"/>
          <w:szCs w:val="22"/>
        </w:rPr>
      </w:pPr>
      <w:r>
        <w:rPr>
          <w:sz w:val="22"/>
          <w:szCs w:val="22"/>
        </w:rPr>
        <w:t>All exams will be taken in 1 of the following ways:</w:t>
      </w:r>
    </w:p>
    <w:p w14:paraId="324652EF" w14:textId="77777777" w:rsidR="00A20BE1" w:rsidRDefault="00A20BE1" w:rsidP="00A20BE1">
      <w:pPr>
        <w:pStyle w:val="ListParagraph"/>
        <w:numPr>
          <w:ilvl w:val="1"/>
          <w:numId w:val="2"/>
        </w:numPr>
        <w:jc w:val="both"/>
        <w:rPr>
          <w:sz w:val="22"/>
          <w:szCs w:val="22"/>
        </w:rPr>
      </w:pPr>
      <w:r>
        <w:rPr>
          <w:sz w:val="22"/>
          <w:szCs w:val="22"/>
        </w:rPr>
        <w:t>Virtually using Moodle which will require the Respondus Lockdown Browser</w:t>
      </w:r>
    </w:p>
    <w:p w14:paraId="4EE87A95" w14:textId="67ECE6CE" w:rsidR="00A20BE1" w:rsidRDefault="00A20BE1" w:rsidP="00A20BE1">
      <w:pPr>
        <w:pStyle w:val="ListParagraph"/>
        <w:numPr>
          <w:ilvl w:val="1"/>
          <w:numId w:val="2"/>
        </w:numPr>
        <w:jc w:val="both"/>
        <w:rPr>
          <w:sz w:val="22"/>
          <w:szCs w:val="22"/>
        </w:rPr>
      </w:pPr>
      <w:r>
        <w:rPr>
          <w:sz w:val="22"/>
          <w:szCs w:val="22"/>
        </w:rPr>
        <w:t>In the Testing Center which is located in the</w:t>
      </w:r>
      <w:r w:rsidR="00B94EAC">
        <w:rPr>
          <w:sz w:val="22"/>
          <w:szCs w:val="22"/>
        </w:rPr>
        <w:t xml:space="preserve"> </w:t>
      </w:r>
      <w:r w:rsidR="00FE79F4">
        <w:rPr>
          <w:sz w:val="22"/>
          <w:szCs w:val="22"/>
        </w:rPr>
        <w:t>TC Library</w:t>
      </w:r>
    </w:p>
    <w:p w14:paraId="47B38536" w14:textId="77777777" w:rsidR="00A20BE1" w:rsidRPr="009B362E" w:rsidRDefault="00A20BE1" w:rsidP="00A20BE1">
      <w:pPr>
        <w:pStyle w:val="ListParagraph"/>
        <w:numPr>
          <w:ilvl w:val="1"/>
          <w:numId w:val="2"/>
        </w:numPr>
        <w:jc w:val="both"/>
        <w:rPr>
          <w:sz w:val="22"/>
          <w:szCs w:val="22"/>
        </w:rPr>
      </w:pPr>
      <w:r>
        <w:rPr>
          <w:sz w:val="22"/>
          <w:szCs w:val="22"/>
        </w:rPr>
        <w:t>In the classroom (face-to-face setting) which will require a PENCIL &amp; Green Scantron</w:t>
      </w:r>
    </w:p>
    <w:p w14:paraId="165AB328" w14:textId="77777777" w:rsidR="006A290A" w:rsidRDefault="00A20BE1" w:rsidP="00A20BE1">
      <w:pPr>
        <w:pStyle w:val="ListParagraph"/>
        <w:numPr>
          <w:ilvl w:val="0"/>
          <w:numId w:val="2"/>
        </w:numPr>
        <w:jc w:val="both"/>
        <w:rPr>
          <w:sz w:val="22"/>
          <w:szCs w:val="22"/>
        </w:rPr>
      </w:pPr>
      <w:r w:rsidRPr="009B362E">
        <w:rPr>
          <w:sz w:val="22"/>
          <w:szCs w:val="22"/>
        </w:rPr>
        <w:t xml:space="preserve">The Final Exam will be IN PERSON during regular class time.  </w:t>
      </w:r>
    </w:p>
    <w:p w14:paraId="6B23C2AC" w14:textId="00448C59" w:rsidR="006A290A" w:rsidRPr="009A7C9C" w:rsidRDefault="00A20BE1" w:rsidP="009A7C9C">
      <w:pPr>
        <w:pStyle w:val="ListParagraph"/>
        <w:numPr>
          <w:ilvl w:val="1"/>
          <w:numId w:val="2"/>
        </w:numPr>
        <w:jc w:val="both"/>
        <w:rPr>
          <w:sz w:val="22"/>
          <w:szCs w:val="22"/>
        </w:rPr>
      </w:pPr>
      <w:r w:rsidRPr="009B362E">
        <w:rPr>
          <w:sz w:val="22"/>
          <w:szCs w:val="22"/>
        </w:rPr>
        <w:t>You will need a Green</w:t>
      </w:r>
      <w:r w:rsidR="006A290A">
        <w:rPr>
          <w:sz w:val="22"/>
          <w:szCs w:val="22"/>
        </w:rPr>
        <w:t xml:space="preserve"> </w:t>
      </w:r>
      <w:r w:rsidRPr="006A290A">
        <w:rPr>
          <w:sz w:val="22"/>
          <w:szCs w:val="22"/>
        </w:rPr>
        <w:t>Scantron</w:t>
      </w:r>
      <w:r w:rsidR="006A290A">
        <w:rPr>
          <w:sz w:val="22"/>
          <w:szCs w:val="22"/>
        </w:rPr>
        <w:t xml:space="preserve"> </w:t>
      </w:r>
      <w:r w:rsidR="009A7C9C">
        <w:rPr>
          <w:sz w:val="22"/>
          <w:szCs w:val="22"/>
        </w:rPr>
        <w:t xml:space="preserve">#882 </w:t>
      </w:r>
      <w:r w:rsidR="006A290A">
        <w:rPr>
          <w:sz w:val="22"/>
          <w:szCs w:val="22"/>
        </w:rPr>
        <w:t>and a pencil</w:t>
      </w:r>
      <w:r w:rsidRPr="006A290A">
        <w:rPr>
          <w:sz w:val="22"/>
          <w:szCs w:val="22"/>
        </w:rPr>
        <w:t xml:space="preserve"> to take this exam. </w:t>
      </w:r>
      <w:r w:rsidRPr="009A7C9C">
        <w:rPr>
          <w:sz w:val="22"/>
          <w:szCs w:val="22"/>
        </w:rPr>
        <w:t xml:space="preserve">Scantrons can be purchased in the TC Bookstore.  </w:t>
      </w:r>
    </w:p>
    <w:p w14:paraId="6D5773FE" w14:textId="52D5B23D" w:rsidR="00A20BE1" w:rsidRPr="006A290A" w:rsidRDefault="00A20BE1" w:rsidP="006A290A">
      <w:pPr>
        <w:pStyle w:val="ListParagraph"/>
        <w:numPr>
          <w:ilvl w:val="1"/>
          <w:numId w:val="2"/>
        </w:numPr>
        <w:jc w:val="both"/>
        <w:rPr>
          <w:sz w:val="22"/>
          <w:szCs w:val="22"/>
        </w:rPr>
      </w:pPr>
      <w:r w:rsidRPr="006A290A">
        <w:rPr>
          <w:sz w:val="22"/>
          <w:szCs w:val="22"/>
        </w:rPr>
        <w:t xml:space="preserve">The grade that is marked on the </w:t>
      </w:r>
      <w:r w:rsidRPr="006A290A">
        <w:rPr>
          <w:rFonts w:cstheme="minorHAnsi"/>
          <w:sz w:val="22"/>
          <w:szCs w:val="22"/>
        </w:rPr>
        <w:t>scantron by the machine will be the basis for your grade posted in the gradebook.  Be sure to mark answers carefully so that the machine can read your responses correctly.</w:t>
      </w:r>
    </w:p>
    <w:p w14:paraId="4F09D920" w14:textId="3AA07612" w:rsidR="00A20BE1" w:rsidRPr="009B362E" w:rsidRDefault="00A20BE1" w:rsidP="00A20BE1">
      <w:pPr>
        <w:pStyle w:val="ListParagraph"/>
        <w:numPr>
          <w:ilvl w:val="0"/>
          <w:numId w:val="2"/>
        </w:numPr>
        <w:rPr>
          <w:rFonts w:eastAsia="Times New Roman" w:cstheme="minorHAnsi"/>
          <w:sz w:val="22"/>
          <w:szCs w:val="22"/>
        </w:rPr>
      </w:pPr>
      <w:r w:rsidRPr="009B362E">
        <w:rPr>
          <w:rFonts w:eastAsia="Times New Roman" w:cstheme="minorHAnsi"/>
          <w:sz w:val="22"/>
          <w:szCs w:val="22"/>
        </w:rPr>
        <w:t>Bonus opportunities are sometimes available for the test</w:t>
      </w:r>
      <w:r w:rsidR="00D2689E">
        <w:rPr>
          <w:rFonts w:eastAsia="Times New Roman" w:cstheme="minorHAnsi"/>
          <w:sz w:val="22"/>
          <w:szCs w:val="22"/>
        </w:rPr>
        <w:t>s</w:t>
      </w:r>
      <w:r w:rsidRPr="009B362E">
        <w:rPr>
          <w:rFonts w:eastAsia="Times New Roman" w:cstheme="minorHAnsi"/>
          <w:sz w:val="22"/>
          <w:szCs w:val="22"/>
        </w:rPr>
        <w:t xml:space="preserve">.  </w:t>
      </w:r>
    </w:p>
    <w:p w14:paraId="47DB7239" w14:textId="45E930D4" w:rsidR="00A20BE1" w:rsidRPr="009B362E" w:rsidRDefault="00A20BE1" w:rsidP="00A20BE1">
      <w:pPr>
        <w:pStyle w:val="ListParagraph"/>
        <w:numPr>
          <w:ilvl w:val="1"/>
          <w:numId w:val="2"/>
        </w:numPr>
        <w:spacing w:before="100" w:beforeAutospacing="1" w:after="100" w:afterAutospacing="1"/>
        <w:rPr>
          <w:rFonts w:eastAsia="Times New Roman" w:cstheme="minorHAnsi"/>
          <w:sz w:val="22"/>
          <w:szCs w:val="22"/>
        </w:rPr>
      </w:pPr>
      <w:r w:rsidRPr="009B362E">
        <w:rPr>
          <w:rFonts w:eastAsia="Times New Roman" w:cstheme="minorHAnsi"/>
          <w:sz w:val="22"/>
          <w:szCs w:val="22"/>
        </w:rPr>
        <w:t>The maximum test grade for any given test will be 100.  This include</w:t>
      </w:r>
      <w:r w:rsidR="00D2689E">
        <w:rPr>
          <w:rFonts w:eastAsia="Times New Roman" w:cstheme="minorHAnsi"/>
          <w:sz w:val="22"/>
          <w:szCs w:val="22"/>
        </w:rPr>
        <w:t>s</w:t>
      </w:r>
      <w:r w:rsidRPr="009B362E">
        <w:rPr>
          <w:rFonts w:eastAsia="Times New Roman" w:cstheme="minorHAnsi"/>
          <w:sz w:val="22"/>
          <w:szCs w:val="22"/>
        </w:rPr>
        <w:t xml:space="preserve"> bonus points. </w:t>
      </w:r>
    </w:p>
    <w:p w14:paraId="48B9C721" w14:textId="77777777" w:rsidR="00A20BE1" w:rsidRPr="009B362E" w:rsidRDefault="00A20BE1" w:rsidP="00A20BE1">
      <w:pPr>
        <w:pStyle w:val="ListParagraph"/>
        <w:numPr>
          <w:ilvl w:val="1"/>
          <w:numId w:val="2"/>
        </w:numPr>
        <w:spacing w:before="100" w:beforeAutospacing="1" w:after="100" w:afterAutospacing="1"/>
        <w:rPr>
          <w:rFonts w:eastAsia="Times New Roman" w:cstheme="minorHAnsi"/>
          <w:sz w:val="22"/>
          <w:szCs w:val="22"/>
        </w:rPr>
      </w:pPr>
      <w:r w:rsidRPr="009B362E">
        <w:rPr>
          <w:rFonts w:eastAsia="Times New Roman" w:cstheme="minorHAnsi"/>
          <w:sz w:val="22"/>
          <w:szCs w:val="22"/>
        </w:rPr>
        <w:t>For example, if you make a 100 on the test and then also earned 5 bonus points – your test grade for that test will still be a 100.</w:t>
      </w:r>
    </w:p>
    <w:p w14:paraId="1A190F56" w14:textId="79C6B619" w:rsidR="00A20BE1" w:rsidRDefault="00A20BE1" w:rsidP="00A20BE1">
      <w:pPr>
        <w:rPr>
          <w:sz w:val="22"/>
          <w:szCs w:val="22"/>
        </w:rPr>
      </w:pPr>
      <w:r>
        <w:rPr>
          <w:b/>
          <w:sz w:val="22"/>
          <w:szCs w:val="22"/>
          <w:u w:val="single"/>
        </w:rPr>
        <w:t>Assignments</w:t>
      </w:r>
      <w:r w:rsidRPr="00575E4F">
        <w:rPr>
          <w:b/>
          <w:sz w:val="22"/>
          <w:szCs w:val="22"/>
          <w:u w:val="single"/>
        </w:rPr>
        <w:t xml:space="preserve"> </w:t>
      </w:r>
      <w:r w:rsidR="007D3BF3">
        <w:rPr>
          <w:b/>
          <w:sz w:val="22"/>
          <w:szCs w:val="22"/>
          <w:u w:val="single"/>
        </w:rPr>
        <w:t>30</w:t>
      </w:r>
      <w:r w:rsidRPr="00575E4F">
        <w:rPr>
          <w:b/>
          <w:sz w:val="22"/>
          <w:szCs w:val="22"/>
          <w:u w:val="single"/>
        </w:rPr>
        <w:t>%</w:t>
      </w:r>
      <w:r w:rsidRPr="00575E4F">
        <w:rPr>
          <w:sz w:val="22"/>
          <w:szCs w:val="22"/>
        </w:rPr>
        <w:t xml:space="preserve"> </w:t>
      </w:r>
    </w:p>
    <w:p w14:paraId="720CA042" w14:textId="39DB5754" w:rsidR="00A20BE1" w:rsidRDefault="00A20BE1" w:rsidP="00A20BE1">
      <w:pPr>
        <w:pStyle w:val="ListParagraph"/>
        <w:numPr>
          <w:ilvl w:val="0"/>
          <w:numId w:val="2"/>
        </w:numPr>
        <w:rPr>
          <w:sz w:val="22"/>
          <w:szCs w:val="22"/>
        </w:rPr>
      </w:pPr>
      <w:r>
        <w:rPr>
          <w:sz w:val="22"/>
          <w:szCs w:val="22"/>
        </w:rPr>
        <w:t>These will be completed either</w:t>
      </w:r>
      <w:r w:rsidR="009A7C9C">
        <w:rPr>
          <w:sz w:val="22"/>
          <w:szCs w:val="22"/>
        </w:rPr>
        <w:t xml:space="preserve"> during class time or outside of class as homework</w:t>
      </w:r>
      <w:r>
        <w:rPr>
          <w:sz w:val="22"/>
          <w:szCs w:val="22"/>
        </w:rPr>
        <w:t>.</w:t>
      </w:r>
    </w:p>
    <w:p w14:paraId="696CF976" w14:textId="77777777" w:rsidR="00A20BE1" w:rsidRDefault="00A20BE1" w:rsidP="00A20BE1">
      <w:pPr>
        <w:pStyle w:val="ListParagraph"/>
        <w:numPr>
          <w:ilvl w:val="0"/>
          <w:numId w:val="2"/>
        </w:numPr>
        <w:rPr>
          <w:sz w:val="22"/>
          <w:szCs w:val="22"/>
        </w:rPr>
      </w:pPr>
      <w:r>
        <w:rPr>
          <w:sz w:val="22"/>
          <w:szCs w:val="22"/>
        </w:rPr>
        <w:t>The lowest grade in this section will be dropped.</w:t>
      </w:r>
    </w:p>
    <w:p w14:paraId="14AB1CE1" w14:textId="1433B8F7" w:rsidR="00A20BE1" w:rsidRDefault="00FE654E" w:rsidP="00A20BE1">
      <w:pPr>
        <w:pStyle w:val="ListParagraph"/>
        <w:numPr>
          <w:ilvl w:val="0"/>
          <w:numId w:val="2"/>
        </w:numPr>
        <w:rPr>
          <w:sz w:val="22"/>
          <w:szCs w:val="22"/>
        </w:rPr>
      </w:pPr>
      <w:r>
        <w:rPr>
          <w:sz w:val="22"/>
          <w:szCs w:val="22"/>
        </w:rPr>
        <w:t>A</w:t>
      </w:r>
      <w:r w:rsidR="00A20BE1">
        <w:rPr>
          <w:sz w:val="22"/>
          <w:szCs w:val="22"/>
        </w:rPr>
        <w:t>ssignments will include:</w:t>
      </w:r>
    </w:p>
    <w:p w14:paraId="037FA4A1" w14:textId="1F4BA5D6" w:rsidR="00A20BE1" w:rsidRDefault="00A20BE1" w:rsidP="00A20BE1">
      <w:pPr>
        <w:pStyle w:val="ListParagraph"/>
        <w:numPr>
          <w:ilvl w:val="1"/>
          <w:numId w:val="2"/>
        </w:numPr>
        <w:rPr>
          <w:sz w:val="22"/>
          <w:szCs w:val="22"/>
        </w:rPr>
      </w:pPr>
      <w:r>
        <w:rPr>
          <w:sz w:val="22"/>
          <w:szCs w:val="22"/>
        </w:rPr>
        <w:t>Activities on the Moodle Page (quizzes, videos to watch, discussion forums, etc</w:t>
      </w:r>
      <w:r w:rsidR="00FE654E">
        <w:rPr>
          <w:sz w:val="22"/>
          <w:szCs w:val="22"/>
        </w:rPr>
        <w:t>.</w:t>
      </w:r>
      <w:r>
        <w:rPr>
          <w:sz w:val="22"/>
          <w:szCs w:val="22"/>
        </w:rPr>
        <w:t>)</w:t>
      </w:r>
    </w:p>
    <w:p w14:paraId="52DB7381" w14:textId="77777777" w:rsidR="00A20BE1" w:rsidRDefault="00A20BE1" w:rsidP="00A20BE1">
      <w:pPr>
        <w:pStyle w:val="ListParagraph"/>
        <w:numPr>
          <w:ilvl w:val="1"/>
          <w:numId w:val="2"/>
        </w:numPr>
        <w:rPr>
          <w:sz w:val="22"/>
          <w:szCs w:val="22"/>
        </w:rPr>
      </w:pPr>
      <w:r>
        <w:rPr>
          <w:sz w:val="22"/>
          <w:szCs w:val="22"/>
        </w:rPr>
        <w:t>Pencil/paper assignments that may be handed out in class to be turned in at another time</w:t>
      </w:r>
    </w:p>
    <w:p w14:paraId="47EAEC7C" w14:textId="6189AF08" w:rsidR="00A20BE1" w:rsidRDefault="00A20BE1" w:rsidP="00A20BE1">
      <w:pPr>
        <w:pStyle w:val="ListParagraph"/>
        <w:numPr>
          <w:ilvl w:val="1"/>
          <w:numId w:val="2"/>
        </w:numPr>
        <w:rPr>
          <w:sz w:val="22"/>
          <w:szCs w:val="22"/>
        </w:rPr>
      </w:pPr>
      <w:r>
        <w:rPr>
          <w:sz w:val="22"/>
          <w:szCs w:val="22"/>
        </w:rPr>
        <w:t xml:space="preserve">In </w:t>
      </w:r>
      <w:r w:rsidR="00FE654E">
        <w:rPr>
          <w:sz w:val="22"/>
          <w:szCs w:val="22"/>
        </w:rPr>
        <w:t>class quizzes or activities</w:t>
      </w:r>
      <w:r>
        <w:rPr>
          <w:sz w:val="22"/>
          <w:szCs w:val="22"/>
        </w:rPr>
        <w:t xml:space="preserve"> </w:t>
      </w:r>
    </w:p>
    <w:p w14:paraId="1A7F3BF9" w14:textId="59B0D420" w:rsidR="00A20BE1" w:rsidRPr="00D32064" w:rsidRDefault="00A20BE1" w:rsidP="00A20BE1">
      <w:pPr>
        <w:pStyle w:val="ListParagraph"/>
        <w:numPr>
          <w:ilvl w:val="0"/>
          <w:numId w:val="2"/>
        </w:numPr>
        <w:rPr>
          <w:sz w:val="22"/>
          <w:szCs w:val="22"/>
        </w:rPr>
      </w:pPr>
      <w:r>
        <w:rPr>
          <w:sz w:val="22"/>
          <w:szCs w:val="22"/>
        </w:rPr>
        <w:t>Must be present to receive credit if it is an in-class assignment – no make</w:t>
      </w:r>
      <w:r w:rsidR="00420DDA">
        <w:rPr>
          <w:sz w:val="22"/>
          <w:szCs w:val="22"/>
        </w:rPr>
        <w:t>-</w:t>
      </w:r>
      <w:r>
        <w:rPr>
          <w:sz w:val="22"/>
          <w:szCs w:val="22"/>
        </w:rPr>
        <w:t>up work allowed</w:t>
      </w:r>
    </w:p>
    <w:p w14:paraId="1E2C7AA7" w14:textId="4CAA64E2" w:rsidR="00A20BE1" w:rsidRDefault="009A7C9C" w:rsidP="00A20BE1">
      <w:pPr>
        <w:pStyle w:val="ListParagraph"/>
        <w:numPr>
          <w:ilvl w:val="0"/>
          <w:numId w:val="2"/>
        </w:numPr>
        <w:rPr>
          <w:sz w:val="22"/>
          <w:szCs w:val="22"/>
        </w:rPr>
      </w:pPr>
      <w:r w:rsidRPr="009A7C9C">
        <w:rPr>
          <w:b/>
          <w:iCs/>
          <w:sz w:val="22"/>
          <w:szCs w:val="22"/>
        </w:rPr>
        <w:t>No late assignments will be accepted</w:t>
      </w:r>
      <w:r>
        <w:rPr>
          <w:iCs/>
          <w:sz w:val="22"/>
          <w:szCs w:val="22"/>
        </w:rPr>
        <w:t xml:space="preserve">. Pay attention to due dates. </w:t>
      </w:r>
    </w:p>
    <w:p w14:paraId="6B10C17E" w14:textId="77777777" w:rsidR="00A20BE1" w:rsidRDefault="00A20BE1" w:rsidP="00A20BE1">
      <w:pPr>
        <w:rPr>
          <w:b/>
          <w:sz w:val="22"/>
          <w:szCs w:val="22"/>
          <w:u w:val="single"/>
        </w:rPr>
      </w:pPr>
    </w:p>
    <w:tbl>
      <w:tblPr>
        <w:tblpPr w:leftFromText="180" w:rightFromText="180" w:vertAnchor="text" w:horzAnchor="page" w:tblpX="3046" w:tblpY="46"/>
        <w:tblW w:w="2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1382"/>
      </w:tblGrid>
      <w:tr w:rsidR="00A20BE1" w:rsidRPr="00575E4F" w14:paraId="1607804A" w14:textId="77777777" w:rsidTr="00AA3088">
        <w:trPr>
          <w:trHeight w:val="264"/>
        </w:trPr>
        <w:tc>
          <w:tcPr>
            <w:tcW w:w="0" w:type="auto"/>
          </w:tcPr>
          <w:p w14:paraId="7CDBEF16" w14:textId="77777777" w:rsidR="00A20BE1" w:rsidRPr="007169D9" w:rsidRDefault="00A20BE1" w:rsidP="00AA3088">
            <w:pPr>
              <w:spacing w:after="75"/>
              <w:ind w:left="45" w:right="75"/>
              <w:jc w:val="both"/>
              <w:rPr>
                <w:rFonts w:eastAsia="Times New Roman" w:cs="Arial"/>
                <w:b/>
                <w:bCs/>
                <w:color w:val="000000"/>
                <w:sz w:val="18"/>
                <w:szCs w:val="18"/>
              </w:rPr>
            </w:pPr>
            <w:r w:rsidRPr="007169D9">
              <w:rPr>
                <w:rFonts w:eastAsia="Times New Roman" w:cs="Arial"/>
                <w:b/>
                <w:bCs/>
                <w:color w:val="000000"/>
                <w:sz w:val="18"/>
                <w:szCs w:val="18"/>
              </w:rPr>
              <w:t xml:space="preserve">Grade </w:t>
            </w:r>
          </w:p>
        </w:tc>
        <w:tc>
          <w:tcPr>
            <w:tcW w:w="0" w:type="auto"/>
          </w:tcPr>
          <w:p w14:paraId="1C7029FD" w14:textId="77777777" w:rsidR="00A20BE1" w:rsidRPr="007169D9" w:rsidRDefault="00A20BE1" w:rsidP="00AA3088">
            <w:pPr>
              <w:spacing w:after="75"/>
              <w:ind w:left="45" w:right="75"/>
              <w:jc w:val="both"/>
              <w:rPr>
                <w:rFonts w:eastAsia="Times New Roman" w:cs="Arial"/>
                <w:b/>
                <w:bCs/>
                <w:color w:val="000000"/>
                <w:sz w:val="18"/>
                <w:szCs w:val="18"/>
              </w:rPr>
            </w:pPr>
          </w:p>
        </w:tc>
      </w:tr>
      <w:tr w:rsidR="00A20BE1" w:rsidRPr="00575E4F" w14:paraId="617059DB" w14:textId="77777777" w:rsidTr="00AA3088">
        <w:trPr>
          <w:trHeight w:val="252"/>
        </w:trPr>
        <w:tc>
          <w:tcPr>
            <w:tcW w:w="0" w:type="auto"/>
          </w:tcPr>
          <w:p w14:paraId="38D16542"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A</w:t>
            </w:r>
          </w:p>
        </w:tc>
        <w:tc>
          <w:tcPr>
            <w:tcW w:w="0" w:type="auto"/>
          </w:tcPr>
          <w:p w14:paraId="54266EAA"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color w:val="000000"/>
                <w:sz w:val="18"/>
                <w:szCs w:val="18"/>
              </w:rPr>
              <w:t>90-100</w:t>
            </w:r>
          </w:p>
        </w:tc>
      </w:tr>
      <w:tr w:rsidR="00A20BE1" w:rsidRPr="00575E4F" w14:paraId="17A92F97" w14:textId="77777777" w:rsidTr="00AA3088">
        <w:trPr>
          <w:trHeight w:val="264"/>
        </w:trPr>
        <w:tc>
          <w:tcPr>
            <w:tcW w:w="0" w:type="auto"/>
          </w:tcPr>
          <w:p w14:paraId="2E340831"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B</w:t>
            </w:r>
          </w:p>
        </w:tc>
        <w:tc>
          <w:tcPr>
            <w:tcW w:w="0" w:type="auto"/>
          </w:tcPr>
          <w:p w14:paraId="1D2B0D47"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color w:val="000000"/>
                <w:sz w:val="18"/>
                <w:szCs w:val="18"/>
              </w:rPr>
              <w:t>80-89</w:t>
            </w:r>
          </w:p>
        </w:tc>
      </w:tr>
      <w:tr w:rsidR="00A20BE1" w:rsidRPr="00575E4F" w14:paraId="68AA69B4" w14:textId="77777777" w:rsidTr="00AA3088">
        <w:trPr>
          <w:trHeight w:val="252"/>
        </w:trPr>
        <w:tc>
          <w:tcPr>
            <w:tcW w:w="0" w:type="auto"/>
          </w:tcPr>
          <w:p w14:paraId="509382AE"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C</w:t>
            </w:r>
          </w:p>
        </w:tc>
        <w:tc>
          <w:tcPr>
            <w:tcW w:w="0" w:type="auto"/>
          </w:tcPr>
          <w:p w14:paraId="46092A59"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color w:val="000000"/>
                <w:sz w:val="18"/>
                <w:szCs w:val="18"/>
              </w:rPr>
              <w:t>70-79</w:t>
            </w:r>
          </w:p>
        </w:tc>
      </w:tr>
      <w:tr w:rsidR="00A20BE1" w:rsidRPr="00575E4F" w14:paraId="40486F8C" w14:textId="77777777" w:rsidTr="00AA3088">
        <w:trPr>
          <w:trHeight w:val="264"/>
        </w:trPr>
        <w:tc>
          <w:tcPr>
            <w:tcW w:w="0" w:type="auto"/>
          </w:tcPr>
          <w:p w14:paraId="6CA60245"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D</w:t>
            </w:r>
          </w:p>
        </w:tc>
        <w:tc>
          <w:tcPr>
            <w:tcW w:w="0" w:type="auto"/>
          </w:tcPr>
          <w:p w14:paraId="37B1EFC7"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color w:val="000000"/>
                <w:sz w:val="18"/>
                <w:szCs w:val="18"/>
              </w:rPr>
              <w:t>60-69</w:t>
            </w:r>
          </w:p>
        </w:tc>
      </w:tr>
      <w:tr w:rsidR="00A20BE1" w:rsidRPr="00575E4F" w14:paraId="6DEF1D16" w14:textId="77777777" w:rsidTr="00AA3088">
        <w:trPr>
          <w:trHeight w:val="252"/>
        </w:trPr>
        <w:tc>
          <w:tcPr>
            <w:tcW w:w="0" w:type="auto"/>
          </w:tcPr>
          <w:p w14:paraId="35EC27ED"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F</w:t>
            </w:r>
          </w:p>
        </w:tc>
        <w:tc>
          <w:tcPr>
            <w:tcW w:w="0" w:type="auto"/>
          </w:tcPr>
          <w:p w14:paraId="3FC46F50" w14:textId="77777777" w:rsidR="00A20BE1" w:rsidRPr="007169D9" w:rsidRDefault="00A20BE1" w:rsidP="00AA3088">
            <w:pPr>
              <w:spacing w:after="75"/>
              <w:ind w:left="45" w:right="75"/>
              <w:jc w:val="both"/>
              <w:rPr>
                <w:rFonts w:eastAsia="Times New Roman" w:cs="Arial"/>
                <w:color w:val="000000"/>
                <w:sz w:val="18"/>
                <w:szCs w:val="18"/>
              </w:rPr>
            </w:pPr>
            <w:r w:rsidRPr="007169D9">
              <w:rPr>
                <w:rFonts w:eastAsia="Times New Roman" w:cs="Arial"/>
                <w:color w:val="000000"/>
                <w:sz w:val="18"/>
                <w:szCs w:val="18"/>
              </w:rPr>
              <w:t>59-below</w:t>
            </w:r>
          </w:p>
        </w:tc>
      </w:tr>
    </w:tbl>
    <w:p w14:paraId="093BCAB5" w14:textId="77777777" w:rsidR="00A20BE1" w:rsidRPr="00575E4F" w:rsidRDefault="00A20BE1" w:rsidP="00A20BE1">
      <w:pPr>
        <w:rPr>
          <w:b/>
          <w:sz w:val="22"/>
          <w:szCs w:val="22"/>
        </w:rPr>
      </w:pPr>
      <w:r w:rsidRPr="00575E4F">
        <w:rPr>
          <w:b/>
          <w:sz w:val="22"/>
          <w:szCs w:val="22"/>
        </w:rPr>
        <w:t xml:space="preserve">Grading Scale </w:t>
      </w:r>
    </w:p>
    <w:p w14:paraId="55DC4304" w14:textId="77777777" w:rsidR="00A20BE1" w:rsidRPr="00575E4F" w:rsidRDefault="00A20BE1" w:rsidP="00A20BE1">
      <w:pPr>
        <w:jc w:val="both"/>
        <w:rPr>
          <w:color w:val="FF0000"/>
          <w:sz w:val="22"/>
          <w:szCs w:val="22"/>
        </w:rPr>
      </w:pPr>
    </w:p>
    <w:p w14:paraId="7E03D24E" w14:textId="77777777" w:rsidR="00A20BE1" w:rsidRPr="00575E4F" w:rsidRDefault="00A20BE1" w:rsidP="00A20BE1">
      <w:pPr>
        <w:jc w:val="both"/>
        <w:rPr>
          <w:b/>
          <w:sz w:val="22"/>
          <w:szCs w:val="22"/>
        </w:rPr>
      </w:pPr>
      <w:r w:rsidRPr="00575E4F">
        <w:rPr>
          <w:b/>
          <w:sz w:val="22"/>
          <w:szCs w:val="22"/>
        </w:rPr>
        <w:tab/>
      </w:r>
    </w:p>
    <w:p w14:paraId="73A80314" w14:textId="77777777" w:rsidR="00A20BE1" w:rsidRDefault="00A20BE1" w:rsidP="00A20BE1">
      <w:pPr>
        <w:jc w:val="both"/>
        <w:rPr>
          <w:b/>
          <w:sz w:val="22"/>
          <w:szCs w:val="22"/>
        </w:rPr>
      </w:pPr>
      <w:r w:rsidRPr="00575E4F">
        <w:rPr>
          <w:b/>
          <w:sz w:val="22"/>
          <w:szCs w:val="22"/>
        </w:rPr>
        <w:tab/>
      </w:r>
    </w:p>
    <w:p w14:paraId="0F8B0324" w14:textId="77777777" w:rsidR="00A20BE1" w:rsidRDefault="00A20BE1" w:rsidP="00A20BE1">
      <w:pPr>
        <w:jc w:val="both"/>
        <w:rPr>
          <w:b/>
          <w:sz w:val="22"/>
          <w:szCs w:val="22"/>
        </w:rPr>
      </w:pPr>
    </w:p>
    <w:p w14:paraId="671F31AB" w14:textId="26BE5988" w:rsidR="00A20BE1" w:rsidRDefault="00A20BE1" w:rsidP="00545CF9">
      <w:pPr>
        <w:spacing w:after="0"/>
        <w:jc w:val="both"/>
        <w:rPr>
          <w:sz w:val="22"/>
          <w:szCs w:val="22"/>
        </w:rPr>
      </w:pPr>
      <w:r>
        <w:rPr>
          <w:sz w:val="22"/>
          <w:szCs w:val="22"/>
        </w:rPr>
        <w:t>Be sure to check</w:t>
      </w:r>
      <w:r w:rsidRPr="00575E4F">
        <w:rPr>
          <w:sz w:val="22"/>
          <w:szCs w:val="22"/>
        </w:rPr>
        <w:t xml:space="preserve"> the gradebook in </w:t>
      </w:r>
      <w:r>
        <w:rPr>
          <w:sz w:val="22"/>
          <w:szCs w:val="22"/>
        </w:rPr>
        <w:t>Moodle/</w:t>
      </w:r>
      <w:r w:rsidRPr="00575E4F">
        <w:rPr>
          <w:sz w:val="22"/>
          <w:szCs w:val="22"/>
        </w:rPr>
        <w:t xml:space="preserve">Jenzabar frequently regarding your grades and attendance.  </w:t>
      </w:r>
    </w:p>
    <w:p w14:paraId="32C14B9B" w14:textId="77777777" w:rsidR="00A20BE1" w:rsidRDefault="00A20BE1" w:rsidP="00545CF9">
      <w:pPr>
        <w:spacing w:after="0"/>
        <w:jc w:val="both"/>
        <w:rPr>
          <w:sz w:val="22"/>
          <w:szCs w:val="22"/>
        </w:rPr>
      </w:pPr>
      <w:r w:rsidRPr="00575E4F">
        <w:rPr>
          <w:i/>
          <w:sz w:val="22"/>
          <w:szCs w:val="22"/>
        </w:rPr>
        <w:t>Once a grade has been entered, you will have 1 week to dispute that grade.</w:t>
      </w:r>
      <w:r w:rsidRPr="00575E4F">
        <w:rPr>
          <w:sz w:val="22"/>
          <w:szCs w:val="22"/>
        </w:rPr>
        <w:t xml:space="preserve">  </w:t>
      </w:r>
    </w:p>
    <w:p w14:paraId="3C7E5505" w14:textId="27CAD9EC" w:rsidR="00A20BE1" w:rsidRDefault="00A20BE1" w:rsidP="00545CF9">
      <w:pPr>
        <w:spacing w:after="0"/>
        <w:jc w:val="both"/>
        <w:rPr>
          <w:sz w:val="22"/>
          <w:szCs w:val="22"/>
        </w:rPr>
      </w:pPr>
      <w:r w:rsidRPr="00575E4F">
        <w:rPr>
          <w:sz w:val="22"/>
          <w:szCs w:val="22"/>
        </w:rPr>
        <w:t xml:space="preserve">After the time frame has passed for disputes, the grade will </w:t>
      </w:r>
      <w:r w:rsidR="006F7E28">
        <w:rPr>
          <w:sz w:val="22"/>
          <w:szCs w:val="22"/>
        </w:rPr>
        <w:t xml:space="preserve">be </w:t>
      </w:r>
      <w:r w:rsidRPr="00575E4F">
        <w:rPr>
          <w:sz w:val="22"/>
          <w:szCs w:val="22"/>
        </w:rPr>
        <w:t xml:space="preserve">locked </w:t>
      </w:r>
      <w:r w:rsidR="006F7E28">
        <w:rPr>
          <w:sz w:val="22"/>
          <w:szCs w:val="22"/>
        </w:rPr>
        <w:t xml:space="preserve">in </w:t>
      </w:r>
      <w:r w:rsidRPr="00575E4F">
        <w:rPr>
          <w:sz w:val="22"/>
          <w:szCs w:val="22"/>
        </w:rPr>
        <w:t>and will no longer be subject to change.</w:t>
      </w:r>
    </w:p>
    <w:p w14:paraId="045F82F3" w14:textId="5FFB7796" w:rsidR="00A20BE1" w:rsidRPr="00D54C8A" w:rsidRDefault="00A20BE1" w:rsidP="00D54C8A">
      <w:pPr>
        <w:rPr>
          <w:b/>
          <w:sz w:val="22"/>
          <w:szCs w:val="22"/>
        </w:rPr>
      </w:pPr>
      <w:r>
        <w:rPr>
          <w:rFonts w:ascii="Arial" w:eastAsia="Times New Roman" w:hAnsi="Arial" w:cs="Arial"/>
          <w:b/>
          <w:bCs/>
        </w:rPr>
        <w:lastRenderedPageBreak/>
        <w:t xml:space="preserve"> </w:t>
      </w:r>
      <w:r w:rsidRPr="00405699">
        <w:rPr>
          <w:rFonts w:cstheme="minorHAnsi"/>
          <w:b/>
          <w:bCs/>
          <w:sz w:val="22"/>
          <w:szCs w:val="22"/>
        </w:rPr>
        <w:t xml:space="preserve">Attendance Policy </w:t>
      </w:r>
      <w:r w:rsidR="001F2CEE">
        <w:rPr>
          <w:rFonts w:cstheme="minorHAnsi"/>
          <w:b/>
          <w:bCs/>
          <w:sz w:val="22"/>
          <w:szCs w:val="22"/>
        </w:rPr>
        <w:t>–</w:t>
      </w:r>
      <w:r w:rsidRPr="00405699">
        <w:rPr>
          <w:rFonts w:cstheme="minorHAnsi"/>
          <w:b/>
          <w:bCs/>
          <w:sz w:val="22"/>
          <w:szCs w:val="22"/>
        </w:rPr>
        <w:t xml:space="preserve"> non</w:t>
      </w:r>
      <w:r w:rsidR="001F2CEE">
        <w:rPr>
          <w:rFonts w:cstheme="minorHAnsi"/>
          <w:b/>
          <w:bCs/>
          <w:sz w:val="22"/>
          <w:szCs w:val="22"/>
        </w:rPr>
        <w:t>-</w:t>
      </w:r>
      <w:r w:rsidRPr="00405699">
        <w:rPr>
          <w:rFonts w:cstheme="minorHAnsi"/>
          <w:b/>
          <w:bCs/>
          <w:sz w:val="22"/>
          <w:szCs w:val="22"/>
        </w:rPr>
        <w:t>traditional classes (hybrid, web, hy-flex)</w:t>
      </w:r>
    </w:p>
    <w:p w14:paraId="5F2F5FD8" w14:textId="3B6568E4" w:rsidR="00A20BE1" w:rsidRDefault="00A20BE1" w:rsidP="001F2CEE">
      <w:pPr>
        <w:pStyle w:val="NormalWeb"/>
        <w:rPr>
          <w:rFonts w:asciiTheme="minorHAnsi" w:hAnsiTheme="minorHAnsi" w:cstheme="minorHAnsi"/>
          <w:i/>
          <w:iCs/>
          <w:sz w:val="22"/>
          <w:szCs w:val="22"/>
        </w:rPr>
      </w:pPr>
      <w:r w:rsidRPr="00405699">
        <w:rPr>
          <w:rFonts w:asciiTheme="minorHAnsi" w:hAnsiTheme="minorHAnsi" w:cstheme="minorHAnsi"/>
          <w:sz w:val="22"/>
          <w:szCs w:val="22"/>
        </w:rPr>
        <w:t>Attendance for internet classes is based on accessing course materials and submitting assignments.  If a student stops accessing materials and sending assignments, the date of the last report of activity will be submitted to the Registrar, and a grade of “F” will be recorded.   As a result</w:t>
      </w:r>
      <w:r w:rsidR="006F7E28">
        <w:rPr>
          <w:rFonts w:asciiTheme="minorHAnsi" w:hAnsiTheme="minorHAnsi" w:cstheme="minorHAnsi"/>
          <w:sz w:val="22"/>
          <w:szCs w:val="22"/>
        </w:rPr>
        <w:t>,</w:t>
      </w:r>
      <w:r w:rsidRPr="00405699">
        <w:rPr>
          <w:rFonts w:asciiTheme="minorHAnsi" w:hAnsiTheme="minorHAnsi" w:cstheme="minorHAnsi"/>
          <w:sz w:val="22"/>
          <w:szCs w:val="22"/>
        </w:rPr>
        <w:t xml:space="preserve"> the student may lose scholarships or grants or have to repay funds already rewarded.  </w:t>
      </w:r>
      <w:r w:rsidRPr="00405699">
        <w:rPr>
          <w:rFonts w:asciiTheme="minorHAnsi" w:hAnsiTheme="minorHAnsi" w:cstheme="minorHAnsi"/>
          <w:i/>
          <w:iCs/>
          <w:sz w:val="22"/>
          <w:szCs w:val="22"/>
        </w:rPr>
        <w:t>The TC absentee policy is pasted below:</w:t>
      </w:r>
    </w:p>
    <w:p w14:paraId="501DA905" w14:textId="77777777" w:rsidR="001F2CEE" w:rsidRDefault="00A20BE1" w:rsidP="00A20BE1">
      <w:pPr>
        <w:pStyle w:val="NormalWeb"/>
        <w:ind w:left="1440"/>
        <w:rPr>
          <w:rFonts w:asciiTheme="minorHAnsi" w:hAnsiTheme="minorHAnsi" w:cstheme="minorHAnsi"/>
          <w:b/>
          <w:bCs/>
          <w:i/>
          <w:iCs/>
          <w:sz w:val="20"/>
          <w:szCs w:val="20"/>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3A2A1197" wp14:editId="53F3306D">
                <wp:simplePos x="0" y="0"/>
                <wp:positionH relativeFrom="column">
                  <wp:posOffset>-200025</wp:posOffset>
                </wp:positionH>
                <wp:positionV relativeFrom="paragraph">
                  <wp:posOffset>5080</wp:posOffset>
                </wp:positionV>
                <wp:extent cx="6705600" cy="3524250"/>
                <wp:effectExtent l="0" t="0" r="19050" b="19050"/>
                <wp:wrapNone/>
                <wp:docPr id="180165594" name="Rectangle: Rounded Corners 1"/>
                <wp:cNvGraphicFramePr/>
                <a:graphic xmlns:a="http://schemas.openxmlformats.org/drawingml/2006/main">
                  <a:graphicData uri="http://schemas.microsoft.com/office/word/2010/wordprocessingShape">
                    <wps:wsp>
                      <wps:cNvSpPr/>
                      <wps:spPr>
                        <a:xfrm>
                          <a:off x="0" y="0"/>
                          <a:ext cx="6705600" cy="3524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3D25B" id="Rectangle: Rounded Corners 1" o:spid="_x0000_s1026" style="position:absolute;margin-left:-15.75pt;margin-top:.4pt;width:528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" filled="f" strokecolor="#030e13 [484]" strokeweight="1pt">
                <v:stroke joinstyle="miter"/>
              </v:roundrect>
            </w:pict>
          </mc:Fallback>
        </mc:AlternateContent>
      </w:r>
    </w:p>
    <w:p w14:paraId="497D9C9A" w14:textId="7E8BB14C" w:rsidR="00A20BE1" w:rsidRPr="001F2CEE" w:rsidRDefault="00A20BE1" w:rsidP="0032539A">
      <w:pPr>
        <w:pStyle w:val="NormalWeb"/>
        <w:rPr>
          <w:rFonts w:asciiTheme="minorHAnsi" w:hAnsiTheme="minorHAnsi" w:cstheme="minorHAnsi"/>
          <w:b/>
          <w:bCs/>
          <w:i/>
          <w:iCs/>
          <w:sz w:val="21"/>
          <w:szCs w:val="21"/>
        </w:rPr>
      </w:pPr>
      <w:r w:rsidRPr="001F2CEE">
        <w:rPr>
          <w:rFonts w:asciiTheme="minorHAnsi" w:hAnsiTheme="minorHAnsi" w:cstheme="minorHAnsi"/>
          <w:b/>
          <w:bCs/>
          <w:i/>
          <w:iCs/>
          <w:sz w:val="21"/>
          <w:szCs w:val="21"/>
        </w:rPr>
        <w:t>Absentee Policy</w:t>
      </w:r>
    </w:p>
    <w:p w14:paraId="72ED9044" w14:textId="734A7E55" w:rsidR="00A20BE1" w:rsidRPr="001F2CEE" w:rsidRDefault="00A20BE1" w:rsidP="0032539A">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Texarkana College attendance policy allows students to be dropped by instructors for excessive absences.  TC considers excessive absences to equate to anything greater than 15% of the class.  In an 8-week term, this means that instructors may drop students for attendance if a student</w:t>
      </w:r>
      <w:r w:rsidR="009F157E" w:rsidRPr="001F2CEE">
        <w:rPr>
          <w:rFonts w:asciiTheme="minorHAnsi" w:hAnsiTheme="minorHAnsi" w:cstheme="minorHAnsi"/>
          <w:i/>
          <w:iCs/>
          <w:sz w:val="21"/>
          <w:szCs w:val="21"/>
        </w:rPr>
        <w:t>’s</w:t>
      </w:r>
      <w:r w:rsidRPr="001F2CEE">
        <w:rPr>
          <w:rFonts w:asciiTheme="minorHAnsi" w:hAnsiTheme="minorHAnsi" w:cstheme="minorHAnsi"/>
          <w:i/>
          <w:iCs/>
          <w:sz w:val="21"/>
          <w:szCs w:val="21"/>
        </w:rPr>
        <w:t xml:space="preserve"> absences exceed more than one week of class meetings and/or online assignments.  In a 16-week term, instructors may drop students for attendance if student absences exceed more than two weeks of class meetings and/or online assignments.</w:t>
      </w:r>
    </w:p>
    <w:p w14:paraId="1EC4761E" w14:textId="0B6118A9" w:rsidR="00A20BE1" w:rsidRPr="001F2CEE" w:rsidRDefault="00A20BE1" w:rsidP="0032539A">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Faculty members </w:t>
      </w:r>
      <w:r w:rsidRPr="001F2CEE">
        <w:rPr>
          <w:rFonts w:asciiTheme="minorHAnsi" w:hAnsiTheme="minorHAnsi" w:cstheme="minorHAnsi"/>
          <w:b/>
          <w:bCs/>
          <w:i/>
          <w:iCs/>
          <w:sz w:val="21"/>
          <w:szCs w:val="21"/>
        </w:rPr>
        <w:t>are not</w:t>
      </w:r>
      <w:r w:rsidRPr="001F2CEE">
        <w:rPr>
          <w:rFonts w:asciiTheme="minorHAnsi" w:hAnsiTheme="minorHAnsi" w:cstheme="minorHAnsi"/>
          <w:i/>
          <w:iCs/>
          <w:sz w:val="21"/>
          <w:szCs w:val="21"/>
        </w:rPr>
        <w:t xml:space="preserve"> obligated to provide opportunities for students to make-up missed assignments and tests </w:t>
      </w:r>
      <w:r w:rsidR="001631E6" w:rsidRPr="001F2CEE">
        <w:rPr>
          <w:rFonts w:asciiTheme="minorHAnsi" w:hAnsiTheme="minorHAnsi" w:cstheme="minorHAnsi"/>
          <w:i/>
          <w:iCs/>
          <w:sz w:val="21"/>
          <w:szCs w:val="21"/>
        </w:rPr>
        <w:t>due to</w:t>
      </w:r>
      <w:r w:rsidRPr="001F2CEE">
        <w:rPr>
          <w:rFonts w:asciiTheme="minorHAnsi" w:hAnsiTheme="minorHAnsi" w:cstheme="minorHAnsi"/>
          <w:i/>
          <w:iCs/>
          <w:sz w:val="21"/>
          <w:szCs w:val="21"/>
        </w:rPr>
        <w:t xml:space="preserve"> a student’s absence from class. </w:t>
      </w:r>
    </w:p>
    <w:p w14:paraId="71F428A6" w14:textId="77777777" w:rsidR="00A20BE1" w:rsidRPr="001F2CEE" w:rsidRDefault="00A20BE1" w:rsidP="0032539A">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1F2CEE">
        <w:rPr>
          <w:rFonts w:asciiTheme="minorHAnsi" w:hAnsiTheme="minorHAnsi" w:cstheme="minorHAnsi"/>
          <w:b/>
          <w:bCs/>
          <w:i/>
          <w:iCs/>
          <w:sz w:val="21"/>
          <w:szCs w:val="21"/>
        </w:rPr>
        <w:t>may</w:t>
      </w:r>
      <w:r w:rsidRPr="001F2CEE">
        <w:rPr>
          <w:rFonts w:asciiTheme="minorHAnsi" w:hAnsiTheme="minorHAnsi" w:cstheme="minorHAnsi"/>
          <w:i/>
          <w:iCs/>
          <w:sz w:val="21"/>
          <w:szCs w:val="21"/>
        </w:rPr>
        <w:t xml:space="preserve"> receive a grade of “F” in the class. The instructor will submit the last date of attendance for students receiving a grade of “F” or “W”.</w:t>
      </w:r>
    </w:p>
    <w:p w14:paraId="3EC85AA5" w14:textId="77777777" w:rsidR="00A20BE1" w:rsidRPr="001F2CEE" w:rsidRDefault="00A20BE1" w:rsidP="0032539A">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Withdrawal from a course(s) </w:t>
      </w:r>
      <w:r w:rsidRPr="001F2CEE">
        <w:rPr>
          <w:rFonts w:asciiTheme="minorHAnsi" w:hAnsiTheme="minorHAnsi" w:cstheme="minorHAnsi"/>
          <w:b/>
          <w:bCs/>
          <w:i/>
          <w:iCs/>
          <w:sz w:val="21"/>
          <w:szCs w:val="21"/>
        </w:rPr>
        <w:t>may</w:t>
      </w:r>
      <w:r w:rsidRPr="001F2CEE">
        <w:rPr>
          <w:rFonts w:asciiTheme="minorHAnsi" w:hAnsiTheme="minorHAnsi" w:cstheme="minorHAnsi"/>
          <w:i/>
          <w:iCs/>
          <w:sz w:val="21"/>
          <w:szCs w:val="21"/>
        </w:rPr>
        <w:t xml:space="preserve"> affect a student’s current or future financial aid eligibility. Students should consult the Financial Aid Office to learn both short and long term consequences of a withdrawal.</w:t>
      </w:r>
    </w:p>
    <w:p w14:paraId="485FD7F7" w14:textId="77777777" w:rsidR="00D54C8A" w:rsidRDefault="00D54C8A" w:rsidP="00A20BE1">
      <w:pPr>
        <w:pStyle w:val="NormalWeb"/>
        <w:ind w:left="720"/>
        <w:rPr>
          <w:rFonts w:asciiTheme="minorHAnsi" w:hAnsiTheme="minorHAnsi" w:cstheme="minorHAnsi"/>
          <w:b/>
          <w:bCs/>
          <w:sz w:val="22"/>
          <w:szCs w:val="22"/>
        </w:rPr>
      </w:pPr>
    </w:p>
    <w:p w14:paraId="5749B468" w14:textId="77777777" w:rsidR="00A20BE1" w:rsidRDefault="00A20BE1" w:rsidP="00D54C8A">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Excused Absences</w:t>
      </w:r>
      <w:r w:rsidRPr="00405699">
        <w:rPr>
          <w:rFonts w:asciiTheme="minorHAnsi" w:hAnsiTheme="minorHAnsi" w:cstheme="minorHAnsi"/>
          <w:b/>
          <w:bCs/>
          <w:sz w:val="22"/>
          <w:szCs w:val="22"/>
        </w:rPr>
        <w:br/>
      </w:r>
      <w:r w:rsidRPr="00405699">
        <w:rPr>
          <w:rFonts w:asciiTheme="minorHAnsi" w:hAnsiTheme="minorHAnsi" w:cstheme="minorHAnsi"/>
          <w:sz w:val="22"/>
          <w:szCs w:val="22"/>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419AEBF9" w14:textId="77777777" w:rsidR="00A20BE1" w:rsidRPr="006F4BD0" w:rsidRDefault="00A20BE1" w:rsidP="00A20BE1">
      <w:pPr>
        <w:pStyle w:val="NormalWeb"/>
        <w:spacing w:before="0" w:beforeAutospacing="0" w:after="0" w:afterAutospacing="0"/>
        <w:ind w:left="720"/>
        <w:rPr>
          <w:rFonts w:asciiTheme="minorHAnsi" w:hAnsiTheme="minorHAnsi" w:cstheme="minorHAnsi"/>
          <w:sz w:val="22"/>
          <w:szCs w:val="22"/>
        </w:rPr>
      </w:pPr>
    </w:p>
    <w:p w14:paraId="6F5B8266" w14:textId="5A6BDFF7" w:rsidR="00A20BE1" w:rsidRPr="00405699" w:rsidRDefault="00A20BE1" w:rsidP="00D54C8A">
      <w:pPr>
        <w:pStyle w:val="NormalWeb"/>
        <w:rPr>
          <w:rFonts w:asciiTheme="minorHAnsi" w:hAnsiTheme="minorHAnsi" w:cstheme="minorHAnsi"/>
          <w:sz w:val="22"/>
          <w:szCs w:val="22"/>
        </w:rPr>
      </w:pPr>
      <w:r w:rsidRPr="00405699">
        <w:rPr>
          <w:rFonts w:asciiTheme="minorHAnsi" w:hAnsiTheme="minorHAnsi" w:cstheme="minorHAnsi"/>
          <w:b/>
          <w:bCs/>
          <w:sz w:val="22"/>
          <w:szCs w:val="22"/>
        </w:rPr>
        <w:t>ONLINE/HYBRID COURSE ABSENCES</w:t>
      </w:r>
      <w:r w:rsidRPr="00405699">
        <w:rPr>
          <w:rFonts w:asciiTheme="minorHAnsi" w:hAnsiTheme="minorHAnsi" w:cstheme="minorHAnsi"/>
          <w:b/>
          <w:bCs/>
          <w:sz w:val="22"/>
          <w:szCs w:val="22"/>
        </w:rPr>
        <w:br/>
      </w:r>
      <w:r w:rsidRPr="00405699">
        <w:rPr>
          <w:rFonts w:asciiTheme="minorHAnsi" w:hAnsiTheme="minorHAnsi" w:cstheme="minorHAnsi"/>
          <w:sz w:val="22"/>
          <w:szCs w:val="22"/>
        </w:rPr>
        <w:t xml:space="preserve">Absence in an </w:t>
      </w:r>
      <w:r w:rsidRPr="00405699">
        <w:rPr>
          <w:rFonts w:asciiTheme="minorHAnsi" w:hAnsiTheme="minorHAnsi" w:cstheme="minorHAnsi"/>
          <w:b/>
          <w:bCs/>
          <w:sz w:val="22"/>
          <w:szCs w:val="22"/>
        </w:rPr>
        <w:t>online course</w:t>
      </w:r>
      <w:r w:rsidRPr="00405699">
        <w:rPr>
          <w:rFonts w:asciiTheme="minorHAnsi" w:hAnsiTheme="minorHAnsi" w:cstheme="minorHAnsi"/>
          <w:sz w:val="22"/>
          <w:szCs w:val="22"/>
        </w:rPr>
        <w:t xml:space="preserve"> is defined as the lack of an active post or submission within the course including discussion board posts, written assignments, and tests. This standard will be used to determine all absentee issues, including but not limited to, 12</w:t>
      </w:r>
      <w:r w:rsidRPr="00405699">
        <w:rPr>
          <w:rFonts w:asciiTheme="minorHAnsi" w:hAnsiTheme="minorHAnsi" w:cstheme="minorHAnsi"/>
          <w:sz w:val="22"/>
          <w:szCs w:val="22"/>
          <w:vertAlign w:val="superscript"/>
        </w:rPr>
        <w:t>th</w:t>
      </w:r>
      <w:r w:rsidRPr="00405699">
        <w:rPr>
          <w:rFonts w:asciiTheme="minorHAnsi" w:hAnsiTheme="minorHAnsi" w:cstheme="minorHAnsi"/>
          <w:sz w:val="22"/>
          <w:szCs w:val="22"/>
        </w:rPr>
        <w:t xml:space="preserve"> Day Census Reports, last date of attendance, and involuntary withdrawal from a course due to absences. All online students must complete an Enrollment Verification activity within the first week of class (activity depends upon the professor); otherwise</w:t>
      </w:r>
      <w:r w:rsidR="00650F2D">
        <w:rPr>
          <w:rFonts w:asciiTheme="minorHAnsi" w:hAnsiTheme="minorHAnsi" w:cstheme="minorHAnsi"/>
          <w:sz w:val="22"/>
          <w:szCs w:val="22"/>
        </w:rPr>
        <w:t>,</w:t>
      </w:r>
      <w:r w:rsidRPr="00405699">
        <w:rPr>
          <w:rFonts w:asciiTheme="minorHAnsi" w:hAnsiTheme="minorHAnsi" w:cstheme="minorHAnsi"/>
          <w:sz w:val="22"/>
          <w:szCs w:val="22"/>
        </w:rPr>
        <w:t xml:space="preserve"> the professor </w:t>
      </w:r>
      <w:r w:rsidRPr="00405699">
        <w:rPr>
          <w:rFonts w:asciiTheme="minorHAnsi" w:hAnsiTheme="minorHAnsi" w:cstheme="minorHAnsi"/>
          <w:b/>
          <w:bCs/>
          <w:sz w:val="22"/>
          <w:szCs w:val="22"/>
        </w:rPr>
        <w:t>may</w:t>
      </w:r>
      <w:r w:rsidRPr="00405699">
        <w:rPr>
          <w:rFonts w:asciiTheme="minorHAnsi" w:hAnsiTheme="minorHAnsi" w:cstheme="minorHAnsi"/>
          <w:sz w:val="22"/>
          <w:szCs w:val="22"/>
        </w:rPr>
        <w:t xml:space="preserve"> drop the student for not having attended. Students must complete at least one activity in their online class per week.  Each week in which a student does not complete an activity will be counted as an absence.</w:t>
      </w:r>
    </w:p>
    <w:p w14:paraId="24A6862E" w14:textId="4F990562" w:rsidR="00A20BE1" w:rsidRPr="00405699" w:rsidRDefault="00A20BE1" w:rsidP="00D54C8A">
      <w:pPr>
        <w:pStyle w:val="NormalWeb"/>
        <w:rPr>
          <w:rFonts w:asciiTheme="minorHAnsi" w:hAnsiTheme="minorHAnsi" w:cstheme="minorHAnsi"/>
          <w:sz w:val="22"/>
          <w:szCs w:val="22"/>
        </w:rPr>
      </w:pPr>
      <w:r w:rsidRPr="00405699">
        <w:rPr>
          <w:rFonts w:asciiTheme="minorHAnsi" w:hAnsiTheme="minorHAnsi" w:cstheme="minorHAnsi"/>
          <w:sz w:val="22"/>
          <w:szCs w:val="22"/>
        </w:rPr>
        <w:lastRenderedPageBreak/>
        <w:t>If a student is taking a hybrid course, and it does not meet during the first week of class, the student must also complete an Enrollment Verification activity within the first week of class; otherwise</w:t>
      </w:r>
      <w:r w:rsidR="00365FBB">
        <w:rPr>
          <w:rFonts w:asciiTheme="minorHAnsi" w:hAnsiTheme="minorHAnsi" w:cstheme="minorHAnsi"/>
          <w:sz w:val="22"/>
          <w:szCs w:val="22"/>
        </w:rPr>
        <w:t>,</w:t>
      </w:r>
      <w:r w:rsidRPr="00405699">
        <w:rPr>
          <w:rFonts w:asciiTheme="minorHAnsi" w:hAnsiTheme="minorHAnsi" w:cstheme="minorHAnsi"/>
          <w:sz w:val="22"/>
          <w:szCs w:val="22"/>
        </w:rPr>
        <w:t xml:space="preserve"> the student </w:t>
      </w:r>
      <w:r w:rsidRPr="00405699">
        <w:rPr>
          <w:rFonts w:asciiTheme="minorHAnsi" w:hAnsiTheme="minorHAnsi" w:cstheme="minorHAnsi"/>
          <w:b/>
          <w:bCs/>
          <w:sz w:val="22"/>
          <w:szCs w:val="22"/>
        </w:rPr>
        <w:t>may</w:t>
      </w:r>
      <w:r w:rsidRPr="00405699">
        <w:rPr>
          <w:rFonts w:asciiTheme="minorHAnsi" w:hAnsiTheme="minorHAnsi" w:cstheme="minorHAnsi"/>
          <w:sz w:val="22"/>
          <w:szCs w:val="22"/>
        </w:rPr>
        <w:t xml:space="preserve"> be dropped for not having attended.</w:t>
      </w:r>
    </w:p>
    <w:p w14:paraId="237667C2" w14:textId="15FEF383" w:rsidR="00A20BE1" w:rsidRPr="00405699" w:rsidRDefault="004D05C4" w:rsidP="00D54C8A">
      <w:pPr>
        <w:pStyle w:val="NormalWeb"/>
        <w:rPr>
          <w:rFonts w:asciiTheme="minorHAnsi" w:hAnsiTheme="minorHAnsi" w:cstheme="minorHAnsi"/>
          <w:sz w:val="22"/>
          <w:szCs w:val="22"/>
        </w:rPr>
      </w:pPr>
      <w:r>
        <w:rPr>
          <w:rFonts w:asciiTheme="minorHAnsi" w:hAnsiTheme="minorHAnsi" w:cstheme="minorHAnsi"/>
          <w:b/>
          <w:bCs/>
          <w:sz w:val="22"/>
          <w:szCs w:val="22"/>
        </w:rPr>
        <w:t>Maximum Allowable Absences</w:t>
      </w:r>
      <w:r w:rsidR="00A20BE1" w:rsidRPr="00405699">
        <w:rPr>
          <w:rFonts w:asciiTheme="minorHAnsi" w:hAnsiTheme="minorHAnsi" w:cstheme="minorHAnsi"/>
          <w:b/>
          <w:bCs/>
          <w:sz w:val="22"/>
          <w:szCs w:val="22"/>
        </w:rPr>
        <w:br/>
      </w:r>
      <w:r w:rsidR="00A20BE1" w:rsidRPr="00405699">
        <w:rPr>
          <w:rFonts w:asciiTheme="minorHAnsi" w:hAnsiTheme="minorHAnsi" w:cstheme="minorHAnsi"/>
          <w:sz w:val="22"/>
          <w:szCs w:val="22"/>
        </w:rPr>
        <w:t xml:space="preserve">After official registration, the following number of unexcused absences will be the maximum allowable before a student </w:t>
      </w:r>
      <w:r w:rsidR="00A20BE1" w:rsidRPr="00405699">
        <w:rPr>
          <w:rFonts w:asciiTheme="minorHAnsi" w:hAnsiTheme="minorHAnsi" w:cstheme="minorHAnsi"/>
          <w:b/>
          <w:bCs/>
          <w:sz w:val="22"/>
          <w:szCs w:val="22"/>
        </w:rPr>
        <w:t>may</w:t>
      </w:r>
      <w:r w:rsidR="00A20BE1" w:rsidRPr="00405699">
        <w:rPr>
          <w:rFonts w:asciiTheme="minorHAnsi" w:hAnsiTheme="minorHAnsi" w:cstheme="minorHAnsi"/>
          <w:sz w:val="22"/>
          <w:szCs w:val="22"/>
        </w:rPr>
        <w:t xml:space="preserve"> be dropped from the class. Mandated program certification requirements detailed for certain programs regarding the maximum allowable unexcused absences takes precedence over the following information.</w:t>
      </w:r>
    </w:p>
    <w:p w14:paraId="56A72821" w14:textId="7F4E340D" w:rsidR="00A20BE1" w:rsidRPr="00D54C8A" w:rsidRDefault="00A20BE1" w:rsidP="004D05C4">
      <w:pPr>
        <w:spacing w:line="240" w:lineRule="auto"/>
        <w:jc w:val="both"/>
        <w:rPr>
          <w:sz w:val="22"/>
          <w:szCs w:val="22"/>
        </w:rPr>
      </w:pPr>
      <w:r w:rsidRPr="00575E4F">
        <w:rPr>
          <w:sz w:val="22"/>
          <w:szCs w:val="22"/>
        </w:rPr>
        <w:t xml:space="preserve">Roll will be taken each class.  A student with </w:t>
      </w:r>
      <w:r>
        <w:rPr>
          <w:sz w:val="22"/>
          <w:szCs w:val="22"/>
        </w:rPr>
        <w:t>3</w:t>
      </w:r>
      <w:r w:rsidRPr="00575E4F">
        <w:rPr>
          <w:sz w:val="22"/>
          <w:szCs w:val="22"/>
        </w:rPr>
        <w:t xml:space="preserve"> absences may be dropped from the course for lack of attendance per the TC Handbook Attendance Policy.  If extenuating circumstances arise, please set up a time to discuss this with your instructor.  If an enrolled student stops attending class and chooses to receive an F, the last date they attended will be listed on the final grade sheet and they will most likely have to pay back money received from grants or scholarships.</w:t>
      </w:r>
      <w:r w:rsidR="00D54C8A">
        <w:rPr>
          <w:sz w:val="22"/>
          <w:szCs w:val="22"/>
        </w:rPr>
        <w:t xml:space="preserve">  </w:t>
      </w:r>
      <w:r>
        <w:rPr>
          <w:b/>
          <w:sz w:val="22"/>
          <w:szCs w:val="22"/>
        </w:rPr>
        <w:t>You can check your absences through myTC (Jenzabar)!</w:t>
      </w:r>
    </w:p>
    <w:p w14:paraId="0D6A9093" w14:textId="77777777" w:rsidR="004D05C4" w:rsidRDefault="004D05C4" w:rsidP="004D05C4">
      <w:pPr>
        <w:spacing w:line="240" w:lineRule="auto"/>
        <w:jc w:val="both"/>
        <w:rPr>
          <w:b/>
          <w:sz w:val="22"/>
          <w:szCs w:val="22"/>
        </w:rPr>
      </w:pPr>
    </w:p>
    <w:p w14:paraId="5FE78E0A" w14:textId="70D0982B" w:rsidR="00A20BE1" w:rsidRPr="00575E4F" w:rsidRDefault="00A20BE1" w:rsidP="004D05C4">
      <w:pPr>
        <w:spacing w:before="240" w:after="0" w:line="240" w:lineRule="auto"/>
        <w:jc w:val="both"/>
        <w:rPr>
          <w:b/>
          <w:color w:val="FF0000"/>
          <w:sz w:val="22"/>
          <w:szCs w:val="22"/>
        </w:rPr>
      </w:pPr>
      <w:r w:rsidRPr="00575E4F">
        <w:rPr>
          <w:b/>
          <w:sz w:val="22"/>
          <w:szCs w:val="22"/>
        </w:rPr>
        <w:t xml:space="preserve">Make-up Policy </w:t>
      </w:r>
    </w:p>
    <w:p w14:paraId="5140EF19" w14:textId="72691710" w:rsidR="00A20BE1" w:rsidRDefault="00C44B57" w:rsidP="004D05C4">
      <w:pPr>
        <w:spacing w:before="240" w:after="0"/>
        <w:jc w:val="both"/>
        <w:rPr>
          <w:sz w:val="22"/>
          <w:szCs w:val="22"/>
        </w:rPr>
      </w:pPr>
      <w:r>
        <w:rPr>
          <w:sz w:val="22"/>
          <w:szCs w:val="22"/>
        </w:rPr>
        <w:t>No make-up test</w:t>
      </w:r>
      <w:r w:rsidR="004D05C4">
        <w:rPr>
          <w:sz w:val="22"/>
          <w:szCs w:val="22"/>
        </w:rPr>
        <w:t>s</w:t>
      </w:r>
      <w:r>
        <w:rPr>
          <w:sz w:val="22"/>
          <w:szCs w:val="22"/>
        </w:rPr>
        <w:t xml:space="preserve"> or assignments will be allowed.</w:t>
      </w:r>
      <w:r w:rsidR="00A20BE1">
        <w:rPr>
          <w:sz w:val="22"/>
          <w:szCs w:val="22"/>
        </w:rPr>
        <w:t xml:space="preserve">  </w:t>
      </w:r>
      <w:r w:rsidR="00A20BE1" w:rsidRPr="00575E4F">
        <w:rPr>
          <w:sz w:val="22"/>
          <w:szCs w:val="22"/>
        </w:rPr>
        <w:t>Please be aware of the testing center hours and requirements.  No extensions will be provided because the testing center was closed</w:t>
      </w:r>
      <w:r w:rsidR="00A20BE1">
        <w:rPr>
          <w:sz w:val="22"/>
          <w:szCs w:val="22"/>
        </w:rPr>
        <w:t xml:space="preserve"> or full and they could not accommodate you</w:t>
      </w:r>
      <w:r w:rsidR="00A20BE1" w:rsidRPr="00575E4F">
        <w:rPr>
          <w:sz w:val="22"/>
          <w:szCs w:val="22"/>
        </w:rPr>
        <w:t xml:space="preserve">.  </w:t>
      </w:r>
    </w:p>
    <w:p w14:paraId="7383D66C" w14:textId="77777777" w:rsidR="00A20BE1" w:rsidRPr="00575E4F" w:rsidRDefault="00A20BE1" w:rsidP="00D54C8A">
      <w:pPr>
        <w:jc w:val="both"/>
        <w:rPr>
          <w:sz w:val="22"/>
          <w:szCs w:val="22"/>
        </w:rPr>
      </w:pPr>
      <w:r w:rsidRPr="00575E4F">
        <w:rPr>
          <w:sz w:val="22"/>
          <w:szCs w:val="22"/>
        </w:rPr>
        <w:t xml:space="preserve">Testing Center:  </w:t>
      </w:r>
      <w:hyperlink r:id="rId28" w:history="1">
        <w:r w:rsidRPr="00575E4F">
          <w:rPr>
            <w:rStyle w:val="Hyperlink"/>
            <w:sz w:val="22"/>
            <w:szCs w:val="22"/>
          </w:rPr>
          <w:t>https://www.texarkanacollege.edu/academics/testing-center/</w:t>
        </w:r>
      </w:hyperlink>
    </w:p>
    <w:p w14:paraId="792D4AB6" w14:textId="77777777" w:rsidR="00A20BE1" w:rsidRPr="00575E4F" w:rsidRDefault="00A20BE1" w:rsidP="004D05C4">
      <w:pPr>
        <w:autoSpaceDE w:val="0"/>
        <w:autoSpaceDN w:val="0"/>
        <w:adjustRightInd w:val="0"/>
        <w:spacing w:before="240" w:after="0"/>
        <w:jc w:val="both"/>
        <w:rPr>
          <w:rFonts w:eastAsia="Times New Roman" w:cstheme="minorHAnsi"/>
          <w:bCs/>
          <w:color w:val="000000"/>
          <w:sz w:val="22"/>
          <w:szCs w:val="22"/>
        </w:rPr>
      </w:pPr>
      <w:r w:rsidRPr="00575E4F">
        <w:rPr>
          <w:rFonts w:eastAsia="Times New Roman" w:cstheme="minorHAnsi"/>
          <w:b/>
          <w:bCs/>
          <w:color w:val="000000"/>
          <w:sz w:val="22"/>
          <w:szCs w:val="22"/>
        </w:rPr>
        <w:t>Class Behavior</w:t>
      </w:r>
    </w:p>
    <w:p w14:paraId="3A786455" w14:textId="785A2C53" w:rsidR="00A20BE1" w:rsidRDefault="00A20BE1" w:rsidP="004D05C4">
      <w:pPr>
        <w:autoSpaceDE w:val="0"/>
        <w:autoSpaceDN w:val="0"/>
        <w:adjustRightInd w:val="0"/>
        <w:spacing w:before="240" w:after="0"/>
        <w:rPr>
          <w:sz w:val="22"/>
          <w:szCs w:val="22"/>
        </w:rPr>
      </w:pPr>
      <w:r w:rsidRPr="00575E4F">
        <w:rPr>
          <w:rFonts w:eastAsia="Times New Roman" w:cstheme="minorHAnsi"/>
          <w:bCs/>
          <w:color w:val="000000"/>
          <w:sz w:val="22"/>
          <w:szCs w:val="22"/>
        </w:rPr>
        <w:t xml:space="preserve">There will be a </w:t>
      </w:r>
      <w:r w:rsidRPr="00575E4F">
        <w:rPr>
          <w:rFonts w:eastAsia="Times New Roman" w:cstheme="minorHAnsi"/>
          <w:bCs/>
          <w:i/>
          <w:color w:val="000000"/>
          <w:sz w:val="22"/>
          <w:szCs w:val="22"/>
        </w:rPr>
        <w:t>ZERO TOLERANCE</w:t>
      </w:r>
      <w:r w:rsidRPr="00575E4F">
        <w:rPr>
          <w:sz w:val="22"/>
          <w:szCs w:val="22"/>
        </w:rPr>
        <w:t xml:space="preserve"> policy for any behavior that is disruptive and prevents or deters classroom learning.  This includes, but is not limited to, ANY use of vulgar language or rude behavior towards the instructor or any other student in the class.  Violation could result in being asked to leave the class, withdrawal from the course, &amp;/or investigation by the Dean of Students.</w:t>
      </w:r>
    </w:p>
    <w:p w14:paraId="5AA9FFB1" w14:textId="5F08F407" w:rsidR="00A20BE1" w:rsidRDefault="00A20BE1" w:rsidP="00D54C8A">
      <w:pPr>
        <w:autoSpaceDE w:val="0"/>
        <w:autoSpaceDN w:val="0"/>
        <w:adjustRightInd w:val="0"/>
        <w:spacing w:after="0"/>
        <w:rPr>
          <w:sz w:val="22"/>
          <w:szCs w:val="22"/>
        </w:rPr>
      </w:pPr>
      <w:r>
        <w:rPr>
          <w:sz w:val="22"/>
          <w:szCs w:val="22"/>
        </w:rPr>
        <w:t>If a student creates a disruption in the Testing Center, the student could face the following consequences:  zero on the assignment (even a test), withdrawal from the course (WF on transcript), &amp;/or investigation by the Dean of Students.</w:t>
      </w:r>
    </w:p>
    <w:p w14:paraId="445636FD" w14:textId="75868DE7" w:rsidR="00A20BE1" w:rsidRPr="002F1A47" w:rsidRDefault="00A20BE1" w:rsidP="00D54C8A">
      <w:pPr>
        <w:autoSpaceDE w:val="0"/>
        <w:autoSpaceDN w:val="0"/>
        <w:adjustRightInd w:val="0"/>
        <w:ind w:left="720"/>
        <w:rPr>
          <w:sz w:val="22"/>
          <w:szCs w:val="22"/>
        </w:rPr>
      </w:pPr>
      <w:r>
        <w:rPr>
          <w:sz w:val="22"/>
          <w:szCs w:val="22"/>
        </w:rPr>
        <w:t xml:space="preserve">Examples of a </w:t>
      </w:r>
      <w:r>
        <w:rPr>
          <w:i/>
          <w:iCs/>
          <w:sz w:val="22"/>
          <w:szCs w:val="22"/>
        </w:rPr>
        <w:t>disruption</w:t>
      </w:r>
      <w:r>
        <w:rPr>
          <w:sz w:val="22"/>
          <w:szCs w:val="22"/>
        </w:rPr>
        <w:t xml:space="preserve"> include but are not limited to:  being rude or disrespectful to the staff in the testing center, academic misconduct (cheating), not following testing center rules and regulations</w:t>
      </w:r>
    </w:p>
    <w:p w14:paraId="3A8864E6" w14:textId="77777777" w:rsidR="00A20BE1" w:rsidRPr="00575E4F" w:rsidRDefault="00A20BE1" w:rsidP="00A20BE1">
      <w:pPr>
        <w:autoSpaceDE w:val="0"/>
        <w:autoSpaceDN w:val="0"/>
        <w:adjustRightInd w:val="0"/>
        <w:jc w:val="both"/>
        <w:rPr>
          <w:sz w:val="22"/>
          <w:szCs w:val="22"/>
        </w:rPr>
      </w:pPr>
      <w:r>
        <w:rPr>
          <w:sz w:val="22"/>
          <w:szCs w:val="22"/>
        </w:rPr>
        <w:tab/>
      </w:r>
    </w:p>
    <w:p w14:paraId="40E16C08" w14:textId="77777777" w:rsidR="00A20BE1" w:rsidRDefault="00A20BE1" w:rsidP="00A20BE1">
      <w:pPr>
        <w:autoSpaceDE w:val="0"/>
        <w:autoSpaceDN w:val="0"/>
        <w:adjustRightInd w:val="0"/>
        <w:jc w:val="both"/>
        <w:rPr>
          <w:rFonts w:eastAsia="Times New Roman" w:cstheme="minorHAnsi"/>
          <w:b/>
          <w:color w:val="000000"/>
          <w:sz w:val="22"/>
          <w:szCs w:val="22"/>
        </w:rPr>
      </w:pPr>
      <w:r w:rsidRPr="00575E4F">
        <w:rPr>
          <w:rFonts w:eastAsia="Times New Roman" w:cstheme="minorHAnsi"/>
          <w:b/>
          <w:color w:val="000000"/>
          <w:sz w:val="22"/>
          <w:szCs w:val="22"/>
        </w:rPr>
        <w:t>Financial Aid:</w:t>
      </w:r>
    </w:p>
    <w:p w14:paraId="22FA4CDE" w14:textId="77777777" w:rsidR="00A20BE1" w:rsidRDefault="00A20BE1" w:rsidP="00D54C8A">
      <w:pPr>
        <w:autoSpaceDE w:val="0"/>
        <w:autoSpaceDN w:val="0"/>
        <w:adjustRightInd w:val="0"/>
        <w:jc w:val="both"/>
        <w:rPr>
          <w:rFonts w:eastAsia="Times New Roman" w:cstheme="minorHAnsi"/>
          <w:sz w:val="22"/>
          <w:szCs w:val="22"/>
        </w:rPr>
      </w:pPr>
      <w:r w:rsidRPr="00575E4F">
        <w:rPr>
          <w:rFonts w:eastAsia="Times New Roman" w:cstheme="minorHAnsi"/>
          <w:b/>
          <w:color w:val="C00000"/>
          <w:sz w:val="22"/>
          <w:szCs w:val="22"/>
        </w:rPr>
        <w:t>Attention!</w:t>
      </w:r>
      <w:r w:rsidRPr="00575E4F">
        <w:rPr>
          <w:rFonts w:eastAsia="Times New Roman" w:cstheme="minorHAnsi"/>
          <w:color w:val="C00000"/>
          <w:sz w:val="22"/>
          <w:szCs w:val="22"/>
        </w:rPr>
        <w:t xml:space="preserve"> </w:t>
      </w:r>
      <w:r w:rsidRPr="00575E4F">
        <w:rPr>
          <w:rFonts w:eastAsia="Times New Roman" w:cstheme="minorHAnsi"/>
          <w:sz w:val="22"/>
          <w:szCs w:val="22"/>
        </w:rPr>
        <w:t>Dropping this class may affect your funding in a negative way! You could owe money to the college and/or federal government. Please check with the Financial Aid office before making a decision.</w:t>
      </w:r>
    </w:p>
    <w:p w14:paraId="46AE6DD3" w14:textId="77777777" w:rsidR="00A20BE1" w:rsidRPr="00C70AF3" w:rsidRDefault="00A20BE1" w:rsidP="00D54C8A">
      <w:pPr>
        <w:autoSpaceDE w:val="0"/>
        <w:autoSpaceDN w:val="0"/>
        <w:adjustRightInd w:val="0"/>
        <w:jc w:val="both"/>
        <w:rPr>
          <w:i/>
          <w:iCs/>
          <w:sz w:val="22"/>
          <w:szCs w:val="22"/>
        </w:rPr>
      </w:pPr>
      <w:r>
        <w:rPr>
          <w:i/>
          <w:iCs/>
          <w:sz w:val="22"/>
          <w:szCs w:val="22"/>
        </w:rPr>
        <w:t>If you are dropped from the lecture course for any reason, you will be automatically dropped from the lab course.</w:t>
      </w:r>
    </w:p>
    <w:p w14:paraId="2CB81A7C" w14:textId="77777777" w:rsidR="00A20BE1" w:rsidRDefault="00A20BE1" w:rsidP="00A20BE1">
      <w:pPr>
        <w:autoSpaceDE w:val="0"/>
        <w:autoSpaceDN w:val="0"/>
        <w:adjustRightInd w:val="0"/>
        <w:jc w:val="both"/>
        <w:rPr>
          <w:rFonts w:eastAsia="Times New Roman" w:cstheme="minorHAnsi"/>
          <w:b/>
          <w:bCs/>
          <w:color w:val="000000"/>
          <w:sz w:val="22"/>
          <w:szCs w:val="22"/>
        </w:rPr>
      </w:pPr>
    </w:p>
    <w:p w14:paraId="3AF9EBFA" w14:textId="77777777" w:rsidR="00063E16" w:rsidRDefault="00063E16" w:rsidP="00A20BE1">
      <w:pPr>
        <w:autoSpaceDE w:val="0"/>
        <w:autoSpaceDN w:val="0"/>
        <w:adjustRightInd w:val="0"/>
        <w:jc w:val="both"/>
        <w:rPr>
          <w:rFonts w:eastAsia="Times New Roman" w:cstheme="minorHAnsi"/>
          <w:b/>
          <w:bCs/>
          <w:color w:val="000000"/>
          <w:sz w:val="22"/>
          <w:szCs w:val="22"/>
        </w:rPr>
      </w:pPr>
    </w:p>
    <w:p w14:paraId="2DDCD0ED" w14:textId="0E9666FF" w:rsidR="00A20BE1" w:rsidRPr="00575E4F" w:rsidRDefault="00A20BE1" w:rsidP="00A20BE1">
      <w:pPr>
        <w:autoSpaceDE w:val="0"/>
        <w:autoSpaceDN w:val="0"/>
        <w:adjustRightInd w:val="0"/>
        <w:jc w:val="both"/>
        <w:rPr>
          <w:rFonts w:eastAsia="Times New Roman" w:cstheme="minorHAnsi"/>
          <w:b/>
          <w:bCs/>
          <w:color w:val="000000"/>
          <w:sz w:val="22"/>
          <w:szCs w:val="22"/>
        </w:rPr>
      </w:pPr>
      <w:r w:rsidRPr="00575E4F">
        <w:rPr>
          <w:rFonts w:eastAsia="Times New Roman" w:cstheme="minorHAnsi"/>
          <w:b/>
          <w:bCs/>
          <w:color w:val="000000"/>
          <w:sz w:val="22"/>
          <w:szCs w:val="22"/>
        </w:rPr>
        <w:t>Cell Phone Policy</w:t>
      </w:r>
    </w:p>
    <w:p w14:paraId="0B47F1B0" w14:textId="2476F748" w:rsidR="00A20BE1" w:rsidRPr="00575E4F" w:rsidRDefault="00A20BE1" w:rsidP="00D54C8A">
      <w:pPr>
        <w:autoSpaceDE w:val="0"/>
        <w:autoSpaceDN w:val="0"/>
        <w:adjustRightInd w:val="0"/>
        <w:jc w:val="both"/>
        <w:rPr>
          <w:rFonts w:eastAsia="Times New Roman" w:cstheme="minorHAnsi"/>
          <w:bCs/>
          <w:color w:val="000000"/>
          <w:sz w:val="22"/>
          <w:szCs w:val="22"/>
        </w:rPr>
      </w:pPr>
      <w:r w:rsidRPr="00575E4F">
        <w:rPr>
          <w:rFonts w:eastAsia="Times New Roman" w:cstheme="minorHAnsi"/>
          <w:bCs/>
          <w:color w:val="000000"/>
          <w:sz w:val="22"/>
          <w:szCs w:val="22"/>
        </w:rPr>
        <w:t>During lecture, cell phones should be on silent (not vibrate) and not be used during the class.  During testing, cell phones should NOT be VISIBLE and put on silent (not vibrate).  If a cell phone or any other electronic device is visible, regardless</w:t>
      </w:r>
      <w:r w:rsidR="0018501A">
        <w:rPr>
          <w:rFonts w:eastAsia="Times New Roman" w:cstheme="minorHAnsi"/>
          <w:bCs/>
          <w:color w:val="000000"/>
          <w:sz w:val="22"/>
          <w:szCs w:val="22"/>
        </w:rPr>
        <w:t xml:space="preserve"> of</w:t>
      </w:r>
      <w:r w:rsidRPr="00575E4F">
        <w:rPr>
          <w:rFonts w:eastAsia="Times New Roman" w:cstheme="minorHAnsi"/>
          <w:bCs/>
          <w:color w:val="000000"/>
          <w:sz w:val="22"/>
          <w:szCs w:val="22"/>
        </w:rPr>
        <w:t xml:space="preserve"> if it is used, it will result in a zero for the assignment and reported to the Dean of Students as academic dishonesty and could lead to being withdrawn from the course with a grade of “F”.</w:t>
      </w:r>
    </w:p>
    <w:p w14:paraId="3CDAB552" w14:textId="77777777" w:rsidR="00B64AFD" w:rsidRDefault="00B64AFD" w:rsidP="00A20BE1">
      <w:pPr>
        <w:jc w:val="both"/>
        <w:rPr>
          <w:b/>
          <w:sz w:val="22"/>
          <w:szCs w:val="22"/>
        </w:rPr>
      </w:pPr>
    </w:p>
    <w:p w14:paraId="45D264C9" w14:textId="2FE9F14C" w:rsidR="00A20BE1" w:rsidRPr="00575E4F" w:rsidRDefault="00A20BE1" w:rsidP="00A20BE1">
      <w:pPr>
        <w:jc w:val="both"/>
        <w:rPr>
          <w:b/>
          <w:sz w:val="22"/>
          <w:szCs w:val="22"/>
        </w:rPr>
      </w:pPr>
      <w:r w:rsidRPr="00575E4F">
        <w:rPr>
          <w:b/>
          <w:sz w:val="22"/>
          <w:szCs w:val="22"/>
        </w:rPr>
        <w:t>Academic Integrity Statement</w:t>
      </w:r>
    </w:p>
    <w:p w14:paraId="33714046" w14:textId="77777777" w:rsidR="00A20BE1" w:rsidRPr="00575E4F" w:rsidRDefault="00A20BE1" w:rsidP="00D54C8A">
      <w:pPr>
        <w:pStyle w:val="Pa3"/>
        <w:spacing w:after="100"/>
        <w:jc w:val="both"/>
        <w:rPr>
          <w:rFonts w:asciiTheme="minorHAnsi" w:hAnsiTheme="minorHAnsi" w:cstheme="minorHAnsi"/>
          <w:color w:val="000000"/>
          <w:sz w:val="22"/>
          <w:szCs w:val="22"/>
        </w:rPr>
      </w:pPr>
      <w:r w:rsidRPr="00575E4F">
        <w:rPr>
          <w:rStyle w:val="A5"/>
          <w:rFonts w:asciiTheme="minorHAnsi" w:hAnsiTheme="minorHAnsi" w:cstheme="minorHAnsi"/>
          <w:sz w:val="22"/>
          <w:szCs w:val="22"/>
        </w:rPr>
        <w:t>Scholastic dishonesty, involving but not limited to cheating on a test, plagiarism, col</w:t>
      </w:r>
      <w:r w:rsidRPr="00575E4F">
        <w:rPr>
          <w:rStyle w:val="A5"/>
          <w:rFonts w:asciiTheme="minorHAnsi" w:hAnsiTheme="minorHAnsi"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ABB7B53" w14:textId="77777777" w:rsidR="00A20BE1" w:rsidRPr="00575E4F" w:rsidRDefault="00A20BE1" w:rsidP="00B64AFD">
      <w:pPr>
        <w:jc w:val="both"/>
        <w:rPr>
          <w:rStyle w:val="A5"/>
          <w:sz w:val="22"/>
          <w:szCs w:val="22"/>
        </w:rPr>
      </w:pPr>
      <w:r w:rsidRPr="00575E4F">
        <w:rPr>
          <w:rStyle w:val="A5"/>
          <w:rFonts w:cstheme="minorHAnsi"/>
          <w:sz w:val="22"/>
          <w:szCs w:val="22"/>
        </w:rPr>
        <w:t xml:space="preserve">This policy applies campus wide, including TC Testing Center, as well as off-campus classroom or lab sites, including dual credit campuses. This information can be found in the Student Handbook at </w:t>
      </w:r>
      <w:hyperlink r:id="rId29" w:history="1">
        <w:r w:rsidRPr="00575E4F">
          <w:rPr>
            <w:rStyle w:val="Hyperlink"/>
            <w:rFonts w:cstheme="minorHAnsi"/>
            <w:sz w:val="22"/>
            <w:szCs w:val="22"/>
          </w:rPr>
          <w:t>https://texarkanacollege.edu</w:t>
        </w:r>
      </w:hyperlink>
      <w:r w:rsidRPr="00575E4F">
        <w:rPr>
          <w:rStyle w:val="A5"/>
          <w:rFonts w:cstheme="minorHAnsi"/>
          <w:sz w:val="22"/>
          <w:szCs w:val="22"/>
        </w:rPr>
        <w:t>.</w:t>
      </w:r>
    </w:p>
    <w:p w14:paraId="5AAEF9D5" w14:textId="77777777" w:rsidR="00A20BE1" w:rsidRPr="00CE27FB" w:rsidRDefault="00A20BE1" w:rsidP="00B64AFD">
      <w:pPr>
        <w:rPr>
          <w:rFonts w:eastAsia="Times New Roman" w:cs="Arial"/>
          <w:b/>
          <w:i/>
          <w:sz w:val="22"/>
          <w:szCs w:val="22"/>
        </w:rPr>
      </w:pPr>
      <w:r w:rsidRPr="00CE27FB">
        <w:rPr>
          <w:rFonts w:eastAsia="Times New Roman" w:cs="Arial"/>
          <w:b/>
          <w:i/>
          <w:sz w:val="22"/>
          <w:szCs w:val="22"/>
        </w:rPr>
        <w:t>The following are examples of academic dishonesty:</w:t>
      </w:r>
    </w:p>
    <w:p w14:paraId="05B33C52" w14:textId="307D40A4" w:rsidR="00A20BE1" w:rsidRPr="00CE27FB" w:rsidRDefault="00A20BE1" w:rsidP="00B33BB8">
      <w:pPr>
        <w:spacing w:after="0"/>
        <w:ind w:left="720"/>
        <w:rPr>
          <w:rFonts w:eastAsia="Times New Roman" w:cs="Arial"/>
          <w:i/>
          <w:sz w:val="22"/>
          <w:szCs w:val="22"/>
        </w:rPr>
      </w:pPr>
      <w:r w:rsidRPr="00CE27FB">
        <w:rPr>
          <w:rFonts w:eastAsia="Times New Roman" w:cs="Arial"/>
          <w:i/>
          <w:sz w:val="22"/>
          <w:szCs w:val="22"/>
        </w:rPr>
        <w:t>1) copying an answer sheet from another student during an exam</w:t>
      </w:r>
    </w:p>
    <w:p w14:paraId="481DC465" w14:textId="502592F8" w:rsidR="00A20BE1" w:rsidRPr="00CE27FB" w:rsidRDefault="00A20BE1" w:rsidP="00B33BB8">
      <w:pPr>
        <w:spacing w:after="0"/>
        <w:ind w:left="720"/>
        <w:rPr>
          <w:rFonts w:eastAsia="Times New Roman" w:cs="Arial"/>
          <w:i/>
          <w:sz w:val="22"/>
          <w:szCs w:val="22"/>
        </w:rPr>
      </w:pPr>
      <w:r w:rsidRPr="00CE27FB">
        <w:rPr>
          <w:rFonts w:eastAsia="Times New Roman" w:cs="Arial"/>
          <w:i/>
          <w:sz w:val="22"/>
          <w:szCs w:val="22"/>
        </w:rPr>
        <w:t>2) providing information to another student about a test</w:t>
      </w:r>
    </w:p>
    <w:p w14:paraId="70A9E45E" w14:textId="7EF3F6DF" w:rsidR="00A20BE1" w:rsidRPr="00CE27FB" w:rsidRDefault="00A20BE1" w:rsidP="00B33BB8">
      <w:pPr>
        <w:spacing w:after="0"/>
        <w:ind w:left="720"/>
        <w:rPr>
          <w:rFonts w:eastAsia="Times New Roman" w:cs="Arial"/>
          <w:i/>
          <w:sz w:val="22"/>
          <w:szCs w:val="22"/>
        </w:rPr>
      </w:pPr>
      <w:r w:rsidRPr="00CE27FB">
        <w:rPr>
          <w:rFonts w:eastAsia="Times New Roman" w:cs="Arial"/>
          <w:i/>
          <w:sz w:val="22"/>
          <w:szCs w:val="22"/>
        </w:rPr>
        <w:t>3) cell phone usage during an exam (usage refers to ANYTHING that involves a cell phone</w:t>
      </w:r>
      <w:r w:rsidR="00BC2026">
        <w:rPr>
          <w:rFonts w:eastAsia="Times New Roman" w:cs="Arial"/>
          <w:i/>
          <w:sz w:val="22"/>
          <w:szCs w:val="22"/>
        </w:rPr>
        <w:t xml:space="preserve">, </w:t>
      </w:r>
      <w:r w:rsidRPr="00CE27FB">
        <w:rPr>
          <w:rFonts w:eastAsia="Times New Roman" w:cs="Arial"/>
          <w:i/>
          <w:sz w:val="22"/>
          <w:szCs w:val="22"/>
        </w:rPr>
        <w:t xml:space="preserve"> including but not limited to: silencing an alarm, viewing documents, texting (viewing or sending), answering a call, browsing the internet, checking the time, etc.)</w:t>
      </w:r>
    </w:p>
    <w:p w14:paraId="78494C4D" w14:textId="4074CAB1" w:rsidR="00A20BE1" w:rsidRPr="00CE27FB" w:rsidRDefault="00A20BE1" w:rsidP="00B33BB8">
      <w:pPr>
        <w:spacing w:after="0"/>
        <w:ind w:left="720" w:firstLine="720"/>
        <w:rPr>
          <w:rFonts w:eastAsia="Times New Roman" w:cs="Arial"/>
          <w:i/>
          <w:sz w:val="22"/>
          <w:szCs w:val="22"/>
        </w:rPr>
      </w:pPr>
      <w:r w:rsidRPr="00CE27FB">
        <w:rPr>
          <w:rFonts w:eastAsia="Times New Roman" w:cs="Arial"/>
          <w:i/>
          <w:sz w:val="22"/>
          <w:szCs w:val="22"/>
        </w:rPr>
        <w:t xml:space="preserve">a) cell phones </w:t>
      </w:r>
      <w:r w:rsidRPr="00CE27FB">
        <w:rPr>
          <w:rFonts w:eastAsia="Times New Roman" w:cs="Arial"/>
          <w:b/>
          <w:i/>
          <w:sz w:val="22"/>
          <w:szCs w:val="22"/>
        </w:rPr>
        <w:t>MUST</w:t>
      </w:r>
      <w:r w:rsidRPr="00CE27FB">
        <w:rPr>
          <w:rFonts w:eastAsia="Times New Roman" w:cs="Arial"/>
          <w:i/>
          <w:sz w:val="22"/>
          <w:szCs w:val="22"/>
        </w:rPr>
        <w:t xml:space="preserve"> be concealed and cannot be retrieved during an exam</w:t>
      </w:r>
    </w:p>
    <w:p w14:paraId="58988FE3" w14:textId="325521BD" w:rsidR="00A20BE1" w:rsidRDefault="00A20BE1" w:rsidP="00B33BB8">
      <w:pPr>
        <w:spacing w:after="0"/>
        <w:ind w:left="720" w:firstLine="720"/>
        <w:rPr>
          <w:rFonts w:eastAsia="Times New Roman" w:cs="Arial"/>
          <w:i/>
          <w:sz w:val="22"/>
          <w:szCs w:val="22"/>
        </w:rPr>
      </w:pPr>
      <w:r w:rsidRPr="00CE27FB">
        <w:rPr>
          <w:rFonts w:eastAsia="Times New Roman" w:cs="Arial"/>
          <w:i/>
          <w:sz w:val="22"/>
          <w:szCs w:val="22"/>
        </w:rPr>
        <w:t>b) cell phones cannot be answered during an exam (this includes texting)</w:t>
      </w:r>
    </w:p>
    <w:p w14:paraId="52D30A7B" w14:textId="6B31EFA4" w:rsidR="00A20BE1" w:rsidRPr="00CE27FB" w:rsidRDefault="00A20BE1" w:rsidP="00B33BB8">
      <w:pPr>
        <w:spacing w:after="0"/>
        <w:ind w:left="720"/>
        <w:rPr>
          <w:rFonts w:eastAsia="Times New Roman" w:cs="Arial"/>
          <w:i/>
          <w:sz w:val="22"/>
          <w:szCs w:val="22"/>
        </w:rPr>
      </w:pPr>
      <w:r>
        <w:rPr>
          <w:rFonts w:eastAsia="Times New Roman" w:cs="Arial"/>
          <w:i/>
          <w:sz w:val="22"/>
          <w:szCs w:val="22"/>
        </w:rPr>
        <w:t>4) opening other tabs while taking a computerized version of the test (in the testing center or at home)</w:t>
      </w:r>
    </w:p>
    <w:p w14:paraId="0545F35E" w14:textId="181403C7" w:rsidR="00A20BE1" w:rsidRPr="00757532" w:rsidRDefault="00A20BE1" w:rsidP="00B64AFD">
      <w:pPr>
        <w:spacing w:before="100" w:beforeAutospacing="1" w:after="100" w:afterAutospacing="1"/>
        <w:rPr>
          <w:rFonts w:eastAsia="Times New Roman" w:cs="Arial"/>
          <w:iCs/>
          <w:sz w:val="22"/>
          <w:szCs w:val="22"/>
        </w:rPr>
      </w:pPr>
      <w:r w:rsidRPr="00757532">
        <w:rPr>
          <w:rFonts w:eastAsia="Times New Roman" w:cs="Arial"/>
          <w:iCs/>
          <w:sz w:val="22"/>
          <w:szCs w:val="22"/>
        </w:rPr>
        <w:t>During an exam (lecture or lab), a student will not be allowed to wear a hat or sunglasses, nor will students be allowed to leave the room unless they are finished with the exam.  Once a student has left the exam room, the exam will be considered complete</w:t>
      </w:r>
      <w:r w:rsidR="00CB42BA" w:rsidRPr="00757532">
        <w:rPr>
          <w:rFonts w:eastAsia="Times New Roman" w:cs="Arial"/>
          <w:iCs/>
          <w:sz w:val="22"/>
          <w:szCs w:val="22"/>
        </w:rPr>
        <w:t>,</w:t>
      </w:r>
      <w:r w:rsidRPr="00757532">
        <w:rPr>
          <w:rFonts w:eastAsia="Times New Roman" w:cs="Arial"/>
          <w:iCs/>
          <w:sz w:val="22"/>
          <w:szCs w:val="22"/>
        </w:rPr>
        <w:t xml:space="preserve"> and the student may no longer make changes or return and continue the exam.</w:t>
      </w:r>
    </w:p>
    <w:p w14:paraId="044D6D30" w14:textId="360D9386" w:rsidR="00A20BE1" w:rsidRPr="00B64AFD" w:rsidRDefault="00A20BE1" w:rsidP="00B64AFD">
      <w:pPr>
        <w:spacing w:before="100" w:beforeAutospacing="1" w:after="100" w:afterAutospacing="1"/>
        <w:rPr>
          <w:rFonts w:eastAsia="Times New Roman" w:cs="Arial"/>
          <w:iCs/>
          <w:sz w:val="22"/>
          <w:szCs w:val="22"/>
          <w:u w:val="single"/>
        </w:rPr>
      </w:pPr>
      <w:r w:rsidRPr="006F4BD0">
        <w:rPr>
          <w:rFonts w:eastAsia="Times New Roman" w:cs="Arial"/>
          <w:iCs/>
          <w:sz w:val="22"/>
          <w:szCs w:val="22"/>
          <w:u w:val="single"/>
        </w:rPr>
        <w:t>C</w:t>
      </w:r>
      <w:r>
        <w:rPr>
          <w:rFonts w:eastAsia="Times New Roman" w:cs="Arial"/>
          <w:iCs/>
          <w:sz w:val="22"/>
          <w:szCs w:val="22"/>
          <w:u w:val="single"/>
        </w:rPr>
        <w:t>hat</w:t>
      </w:r>
      <w:r w:rsidRPr="006F4BD0">
        <w:rPr>
          <w:rFonts w:eastAsia="Times New Roman" w:cs="Arial"/>
          <w:iCs/>
          <w:sz w:val="22"/>
          <w:szCs w:val="22"/>
          <w:u w:val="single"/>
        </w:rPr>
        <w:t xml:space="preserve"> </w:t>
      </w:r>
      <w:r w:rsidRPr="00B64AFD">
        <w:rPr>
          <w:rFonts w:eastAsia="Times New Roman" w:cs="Arial"/>
          <w:iCs/>
          <w:sz w:val="22"/>
          <w:szCs w:val="22"/>
          <w:u w:val="single"/>
        </w:rPr>
        <w:t>GPT</w:t>
      </w:r>
      <w:r w:rsidR="00B64AFD">
        <w:rPr>
          <w:rFonts w:eastAsia="Times New Roman" w:cs="Arial"/>
          <w:iCs/>
          <w:sz w:val="22"/>
          <w:szCs w:val="22"/>
          <w:u w:val="single"/>
        </w:rPr>
        <w:t xml:space="preserve">: </w:t>
      </w:r>
      <w:r w:rsidRPr="00B64AFD">
        <w:rPr>
          <w:rFonts w:eastAsia="Times New Roman" w:cs="Arial"/>
          <w:iCs/>
          <w:sz w:val="22"/>
          <w:szCs w:val="22"/>
        </w:rPr>
        <w:t>The</w:t>
      </w:r>
      <w:r>
        <w:rPr>
          <w:rFonts w:eastAsia="Times New Roman" w:cs="Arial"/>
          <w:iCs/>
          <w:sz w:val="22"/>
          <w:szCs w:val="22"/>
        </w:rPr>
        <w:t xml:space="preserve"> use of Chap GPT may be considered academic dishonesty.  Check with your instructor to be sure.</w:t>
      </w:r>
    </w:p>
    <w:p w14:paraId="29627825" w14:textId="77777777" w:rsidR="00A20BE1" w:rsidRPr="00626DF9" w:rsidRDefault="00A20BE1" w:rsidP="00B64AFD">
      <w:pPr>
        <w:spacing w:before="100" w:beforeAutospacing="1" w:after="100" w:afterAutospacing="1"/>
        <w:rPr>
          <w:rFonts w:eastAsia="Times New Roman" w:cs="Arial"/>
          <w:iCs/>
          <w:sz w:val="22"/>
          <w:szCs w:val="22"/>
        </w:rPr>
      </w:pPr>
      <w:r w:rsidRPr="00626DF9">
        <w:rPr>
          <w:rFonts w:eastAsia="Times New Roman" w:cs="Arial"/>
          <w:iCs/>
          <w:sz w:val="22"/>
          <w:szCs w:val="22"/>
        </w:rPr>
        <w:t>The instructor reserves the right to determine what constitutes an act of cheating, although the above are provided as examples.</w:t>
      </w:r>
    </w:p>
    <w:p w14:paraId="41A7F5A3" w14:textId="77777777" w:rsidR="00A20BE1" w:rsidRDefault="00A20BE1" w:rsidP="00A20BE1">
      <w:pPr>
        <w:autoSpaceDE w:val="0"/>
        <w:autoSpaceDN w:val="0"/>
        <w:adjustRightInd w:val="0"/>
        <w:jc w:val="both"/>
        <w:rPr>
          <w:rFonts w:eastAsia="Times New Roman" w:cstheme="minorHAnsi"/>
          <w:b/>
          <w:bCs/>
          <w:color w:val="000000"/>
          <w:sz w:val="22"/>
          <w:szCs w:val="22"/>
        </w:rPr>
      </w:pPr>
    </w:p>
    <w:p w14:paraId="591A9DAD" w14:textId="77777777" w:rsidR="00B64AFD" w:rsidRDefault="00B64AFD" w:rsidP="00A20BE1">
      <w:pPr>
        <w:autoSpaceDE w:val="0"/>
        <w:autoSpaceDN w:val="0"/>
        <w:adjustRightInd w:val="0"/>
        <w:jc w:val="both"/>
        <w:rPr>
          <w:rFonts w:eastAsia="Times New Roman" w:cstheme="minorHAnsi"/>
          <w:b/>
          <w:bCs/>
          <w:color w:val="000000"/>
          <w:sz w:val="22"/>
          <w:szCs w:val="22"/>
        </w:rPr>
      </w:pPr>
    </w:p>
    <w:p w14:paraId="7B1E65B2" w14:textId="77777777" w:rsidR="00B64AFD" w:rsidRDefault="00B64AFD" w:rsidP="00A20BE1">
      <w:pPr>
        <w:autoSpaceDE w:val="0"/>
        <w:autoSpaceDN w:val="0"/>
        <w:adjustRightInd w:val="0"/>
        <w:jc w:val="both"/>
        <w:rPr>
          <w:rFonts w:eastAsia="Times New Roman" w:cstheme="minorHAnsi"/>
          <w:b/>
          <w:bCs/>
          <w:color w:val="000000"/>
          <w:sz w:val="22"/>
          <w:szCs w:val="22"/>
        </w:rPr>
      </w:pPr>
    </w:p>
    <w:p w14:paraId="545F8A72" w14:textId="77777777" w:rsidR="00B64AFD" w:rsidRDefault="00B64AFD" w:rsidP="00A20BE1">
      <w:pPr>
        <w:autoSpaceDE w:val="0"/>
        <w:autoSpaceDN w:val="0"/>
        <w:adjustRightInd w:val="0"/>
        <w:jc w:val="both"/>
        <w:rPr>
          <w:rFonts w:eastAsia="Times New Roman" w:cstheme="minorHAnsi"/>
          <w:b/>
          <w:bCs/>
          <w:color w:val="000000"/>
          <w:sz w:val="22"/>
          <w:szCs w:val="22"/>
        </w:rPr>
      </w:pPr>
    </w:p>
    <w:p w14:paraId="471B00CD" w14:textId="58306A01" w:rsidR="00A20BE1" w:rsidRDefault="00A20BE1" w:rsidP="00A20BE1">
      <w:pPr>
        <w:autoSpaceDE w:val="0"/>
        <w:autoSpaceDN w:val="0"/>
        <w:adjustRightInd w:val="0"/>
        <w:jc w:val="both"/>
        <w:rPr>
          <w:rFonts w:eastAsia="Times New Roman" w:cstheme="minorHAnsi"/>
          <w:color w:val="000000"/>
          <w:sz w:val="22"/>
          <w:szCs w:val="22"/>
        </w:rPr>
      </w:pPr>
      <w:r w:rsidRPr="00575E4F">
        <w:rPr>
          <w:rFonts w:eastAsia="Times New Roman" w:cstheme="minorHAnsi"/>
          <w:b/>
          <w:bCs/>
          <w:color w:val="000000"/>
          <w:sz w:val="22"/>
          <w:szCs w:val="22"/>
        </w:rPr>
        <w:t>Disability Act Statement</w:t>
      </w:r>
      <w:r w:rsidRPr="00575E4F">
        <w:rPr>
          <w:rFonts w:eastAsia="Times New Roman" w:cstheme="minorHAnsi"/>
          <w:b/>
          <w:color w:val="000000"/>
          <w:sz w:val="22"/>
          <w:szCs w:val="22"/>
        </w:rPr>
        <w:t>:</w:t>
      </w:r>
      <w:r w:rsidRPr="00575E4F">
        <w:rPr>
          <w:rFonts w:eastAsia="Times New Roman" w:cstheme="minorHAnsi"/>
          <w:color w:val="000000"/>
          <w:sz w:val="22"/>
          <w:szCs w:val="22"/>
        </w:rPr>
        <w:t xml:space="preserve"> </w:t>
      </w:r>
    </w:p>
    <w:p w14:paraId="353ED390" w14:textId="46D7F9E9" w:rsidR="00A20BE1" w:rsidRPr="00575E4F" w:rsidRDefault="00A20BE1" w:rsidP="00B64AFD">
      <w:pPr>
        <w:autoSpaceDE w:val="0"/>
        <w:autoSpaceDN w:val="0"/>
        <w:adjustRightInd w:val="0"/>
        <w:jc w:val="both"/>
        <w:rPr>
          <w:rFonts w:eastAsia="Times New Roman" w:cstheme="minorHAnsi"/>
          <w:color w:val="000000"/>
          <w:sz w:val="22"/>
          <w:szCs w:val="22"/>
        </w:rPr>
      </w:pPr>
      <w:r w:rsidRPr="00575E4F">
        <w:rPr>
          <w:rFonts w:eastAsia="Times New Roman" w:cstheme="minorHAnsi"/>
          <w:sz w:val="22"/>
          <w:szCs w:val="22"/>
        </w:rPr>
        <w:t xml:space="preserve">Texarkana College complies with all provisions of the Americans with Disabilities Act and makes reasonable accommodations upon request. Please contact </w:t>
      </w:r>
      <w:r>
        <w:rPr>
          <w:rFonts w:eastAsia="Times New Roman" w:cstheme="minorHAnsi"/>
          <w:sz w:val="22"/>
          <w:szCs w:val="22"/>
        </w:rPr>
        <w:t>Tonja Blasé</w:t>
      </w:r>
      <w:r w:rsidRPr="00575E4F">
        <w:rPr>
          <w:rFonts w:eastAsia="Times New Roman" w:cstheme="minorHAnsi"/>
          <w:sz w:val="22"/>
          <w:szCs w:val="22"/>
        </w:rPr>
        <w:t xml:space="preserve"> at 903-823-</w:t>
      </w:r>
      <w:r>
        <w:rPr>
          <w:rFonts w:eastAsia="Times New Roman" w:cstheme="minorHAnsi"/>
          <w:sz w:val="22"/>
          <w:szCs w:val="22"/>
        </w:rPr>
        <w:t xml:space="preserve">3349.  </w:t>
      </w:r>
    </w:p>
    <w:p w14:paraId="46470976" w14:textId="77777777" w:rsidR="00A20BE1" w:rsidRPr="00575E4F" w:rsidRDefault="00A20BE1" w:rsidP="00B64AFD">
      <w:pPr>
        <w:spacing w:before="100" w:beforeAutospacing="1" w:after="100" w:afterAutospacing="1"/>
        <w:jc w:val="both"/>
        <w:rPr>
          <w:rFonts w:eastAsia="Times New Roman" w:cstheme="minorHAnsi"/>
          <w:sz w:val="22"/>
          <w:szCs w:val="22"/>
        </w:rPr>
      </w:pPr>
      <w:r w:rsidRPr="00575E4F">
        <w:rPr>
          <w:rFonts w:eastAsia="Times New Roman" w:cstheme="minorHAnsi"/>
          <w:sz w:val="22"/>
          <w:szCs w:val="22"/>
        </w:rPr>
        <w:t xml:space="preserve">If you have an accommodation letter from their office indicating that you have a disability which requires academic accommodations, please present it to the instructor so we can discuss the accommodations that you might need for this class.  </w:t>
      </w:r>
      <w:r w:rsidRPr="00575E4F">
        <w:rPr>
          <w:rFonts w:eastAsia="Times New Roman" w:cstheme="minorHAnsi"/>
          <w:i/>
          <w:iCs/>
          <w:sz w:val="22"/>
          <w:szCs w:val="22"/>
        </w:rPr>
        <w:t>It is best to request these changes at the beginning, if not before the start, of class</w:t>
      </w:r>
      <w:r w:rsidRPr="00575E4F">
        <w:rPr>
          <w:rFonts w:eastAsia="Times New Roman" w:cstheme="minorHAnsi"/>
          <w:sz w:val="22"/>
          <w:szCs w:val="22"/>
        </w:rPr>
        <w:t xml:space="preserve"> so there is ample time to make the accommodations.</w:t>
      </w:r>
    </w:p>
    <w:p w14:paraId="2E42DF04" w14:textId="77777777" w:rsidR="00A20BE1" w:rsidRDefault="00A20BE1" w:rsidP="00B64AFD">
      <w:pPr>
        <w:spacing w:after="200" w:line="276" w:lineRule="auto"/>
        <w:rPr>
          <w:sz w:val="22"/>
          <w:szCs w:val="22"/>
        </w:rPr>
      </w:pPr>
      <w:r>
        <w:rPr>
          <w:sz w:val="22"/>
          <w:szCs w:val="22"/>
        </w:rPr>
        <w:t>If you are dropped from the lecture course, you will be automatically dropped from the lab course.</w:t>
      </w:r>
    </w:p>
    <w:p w14:paraId="7CA9D206" w14:textId="77777777" w:rsidR="00B2489F" w:rsidRDefault="00B2489F" w:rsidP="00A20BE1">
      <w:pPr>
        <w:rPr>
          <w:b/>
          <w:sz w:val="22"/>
          <w:szCs w:val="22"/>
        </w:rPr>
      </w:pPr>
    </w:p>
    <w:p w14:paraId="56726C8D" w14:textId="2F08B8E4" w:rsidR="00A20BE1" w:rsidRDefault="00A20BE1" w:rsidP="00A20BE1">
      <w:pPr>
        <w:rPr>
          <w:b/>
          <w:sz w:val="22"/>
          <w:szCs w:val="22"/>
        </w:rPr>
      </w:pPr>
      <w:r w:rsidRPr="00B17181">
        <w:rPr>
          <w:b/>
          <w:sz w:val="22"/>
          <w:szCs w:val="22"/>
        </w:rPr>
        <w:t>Basic Needs Security Statement</w:t>
      </w:r>
    </w:p>
    <w:p w14:paraId="7EBB3DBA" w14:textId="77777777" w:rsidR="00A20BE1" w:rsidRPr="00B17181" w:rsidRDefault="00A20BE1" w:rsidP="00B64AFD">
      <w:pPr>
        <w:rPr>
          <w:sz w:val="22"/>
          <w:szCs w:val="22"/>
        </w:rPr>
      </w:pPr>
      <w:r>
        <w:rPr>
          <w:sz w:val="22"/>
          <w:szCs w:val="22"/>
        </w:rP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903-823-3349 for support.  Furthermore, please notify the professor if you are comfortable in doing so.</w:t>
      </w:r>
    </w:p>
    <w:p w14:paraId="703C06F9" w14:textId="77777777" w:rsidR="00A20BE1" w:rsidRPr="003B7C7E" w:rsidRDefault="00A20BE1" w:rsidP="00A20BE1">
      <w:pPr>
        <w:pStyle w:val="xmsonormal"/>
        <w:rPr>
          <w:color w:val="000000"/>
        </w:rPr>
      </w:pPr>
    </w:p>
    <w:p w14:paraId="49E468C8" w14:textId="77777777" w:rsidR="00A20BE1" w:rsidRDefault="00A20BE1" w:rsidP="00A20BE1">
      <w:pPr>
        <w:spacing w:after="200" w:line="276" w:lineRule="auto"/>
        <w:rPr>
          <w:sz w:val="22"/>
          <w:szCs w:val="22"/>
        </w:rPr>
      </w:pPr>
    </w:p>
    <w:p w14:paraId="2C078E63" w14:textId="77777777" w:rsidR="002F35DA" w:rsidRPr="006B5732" w:rsidRDefault="002F35DA" w:rsidP="006B5732"/>
    <w:sectPr w:rsidR="002F35DA" w:rsidRPr="006B5732" w:rsidSect="00792337">
      <w:footerReference w:type="default" r:id="rId30"/>
      <w:headerReference w:type="first" r:id="rId31"/>
      <w:footerReference w:type="first" r:id="rId3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23E53" w14:textId="77777777" w:rsidR="00D94704" w:rsidRDefault="00D94704" w:rsidP="00A20BE1">
      <w:pPr>
        <w:spacing w:after="0" w:line="240" w:lineRule="auto"/>
      </w:pPr>
      <w:r>
        <w:separator/>
      </w:r>
    </w:p>
  </w:endnote>
  <w:endnote w:type="continuationSeparator" w:id="0">
    <w:p w14:paraId="06651D6A" w14:textId="77777777" w:rsidR="00D94704" w:rsidRDefault="00D94704" w:rsidP="00A20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BDE6D" w14:textId="69549E6F" w:rsidR="00015306" w:rsidRPr="007169D9" w:rsidRDefault="00E5065C">
    <w:pPr>
      <w:pStyle w:val="Footer"/>
      <w:rPr>
        <w:sz w:val="16"/>
        <w:szCs w:val="16"/>
      </w:rPr>
    </w:pPr>
    <w:r w:rsidRPr="007169D9">
      <w:rPr>
        <w:sz w:val="16"/>
        <w:szCs w:val="16"/>
      </w:rPr>
      <w:t xml:space="preserve">Anatomy &amp; Physiology </w:t>
    </w:r>
    <w:r>
      <w:rPr>
        <w:sz w:val="16"/>
        <w:szCs w:val="16"/>
      </w:rPr>
      <w:t>I</w:t>
    </w:r>
    <w:r w:rsidRPr="007169D9">
      <w:rPr>
        <w:sz w:val="16"/>
        <w:szCs w:val="16"/>
      </w:rPr>
      <w:t xml:space="preserve"> – </w:t>
    </w:r>
    <w:r>
      <w:rPr>
        <w:sz w:val="16"/>
        <w:szCs w:val="16"/>
      </w:rPr>
      <w:t>Fall 1 - 202</w:t>
    </w:r>
    <w:r w:rsidR="00E62061">
      <w:rPr>
        <w:sz w:val="16"/>
        <w:szCs w:val="16"/>
      </w:rPr>
      <w:t>4</w:t>
    </w:r>
    <w:r w:rsidRPr="007169D9">
      <w:rPr>
        <w:sz w:val="16"/>
        <w:szCs w:val="16"/>
      </w:rPr>
      <w:tab/>
    </w:r>
    <w:r w:rsidR="00E62061">
      <w:rPr>
        <w:sz w:val="16"/>
        <w:szCs w:val="16"/>
      </w:rPr>
      <w:t>Teer</w:t>
    </w:r>
    <w:r w:rsidRPr="007169D9">
      <w:rPr>
        <w:sz w:val="16"/>
        <w:szCs w:val="16"/>
      </w:rPr>
      <w:tab/>
    </w:r>
    <w:r w:rsidRPr="007169D9">
      <w:rPr>
        <w:color w:val="7F7F7F" w:themeColor="background1" w:themeShade="7F"/>
        <w:spacing w:val="60"/>
        <w:sz w:val="16"/>
        <w:szCs w:val="16"/>
      </w:rPr>
      <w:t>Page</w:t>
    </w:r>
    <w:r w:rsidRPr="007169D9">
      <w:rPr>
        <w:sz w:val="16"/>
        <w:szCs w:val="16"/>
      </w:rPr>
      <w:t xml:space="preserve"> | </w:t>
    </w:r>
    <w:r w:rsidRPr="007169D9">
      <w:rPr>
        <w:sz w:val="16"/>
        <w:szCs w:val="16"/>
      </w:rPr>
      <w:fldChar w:fldCharType="begin"/>
    </w:r>
    <w:r w:rsidRPr="007169D9">
      <w:rPr>
        <w:sz w:val="16"/>
        <w:szCs w:val="16"/>
      </w:rPr>
      <w:instrText xml:space="preserve"> PAGE   \* MERGEFORMAT </w:instrText>
    </w:r>
    <w:r w:rsidRPr="007169D9">
      <w:rPr>
        <w:sz w:val="16"/>
        <w:szCs w:val="16"/>
      </w:rPr>
      <w:fldChar w:fldCharType="separate"/>
    </w:r>
    <w:r w:rsidRPr="00E87A60">
      <w:rPr>
        <w:b/>
        <w:bCs/>
        <w:noProof/>
        <w:sz w:val="16"/>
        <w:szCs w:val="16"/>
      </w:rPr>
      <w:t>7</w:t>
    </w:r>
    <w:r w:rsidRPr="007169D9">
      <w:rPr>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C1374" w14:textId="3236614D" w:rsidR="00015306" w:rsidRPr="004B3549" w:rsidRDefault="00E5065C">
    <w:pPr>
      <w:pStyle w:val="Footer"/>
      <w:rPr>
        <w:sz w:val="16"/>
        <w:szCs w:val="16"/>
      </w:rPr>
    </w:pPr>
    <w:r w:rsidRPr="004B3549">
      <w:rPr>
        <w:sz w:val="16"/>
        <w:szCs w:val="16"/>
      </w:rPr>
      <w:t xml:space="preserve">Page </w:t>
    </w:r>
    <w:r w:rsidRPr="004B3549">
      <w:rPr>
        <w:b/>
        <w:bCs/>
        <w:sz w:val="16"/>
        <w:szCs w:val="16"/>
      </w:rPr>
      <w:fldChar w:fldCharType="begin"/>
    </w:r>
    <w:r w:rsidRPr="004B3549">
      <w:rPr>
        <w:b/>
        <w:bCs/>
        <w:sz w:val="16"/>
        <w:szCs w:val="16"/>
      </w:rPr>
      <w:instrText xml:space="preserve"> PAGE  \* Arabic  \* MERGEFORMAT </w:instrText>
    </w:r>
    <w:r w:rsidRPr="004B3549">
      <w:rPr>
        <w:b/>
        <w:bCs/>
        <w:sz w:val="16"/>
        <w:szCs w:val="16"/>
      </w:rPr>
      <w:fldChar w:fldCharType="separate"/>
    </w:r>
    <w:r w:rsidRPr="004B3549">
      <w:rPr>
        <w:b/>
        <w:bCs/>
        <w:noProof/>
        <w:sz w:val="16"/>
        <w:szCs w:val="16"/>
      </w:rPr>
      <w:t>1</w:t>
    </w:r>
    <w:r w:rsidRPr="004B3549">
      <w:rPr>
        <w:b/>
        <w:bCs/>
        <w:sz w:val="16"/>
        <w:szCs w:val="16"/>
      </w:rPr>
      <w:fldChar w:fldCharType="end"/>
    </w:r>
    <w:r w:rsidRPr="004B3549">
      <w:rPr>
        <w:sz w:val="16"/>
        <w:szCs w:val="16"/>
      </w:rPr>
      <w:t xml:space="preserve"> of </w:t>
    </w:r>
    <w:r w:rsidRPr="004B3549">
      <w:rPr>
        <w:b/>
        <w:bCs/>
        <w:sz w:val="16"/>
        <w:szCs w:val="16"/>
      </w:rPr>
      <w:fldChar w:fldCharType="begin"/>
    </w:r>
    <w:r w:rsidRPr="004B3549">
      <w:rPr>
        <w:b/>
        <w:bCs/>
        <w:sz w:val="16"/>
        <w:szCs w:val="16"/>
      </w:rPr>
      <w:instrText xml:space="preserve"> NUMPAGES  \* Arabic  \* MERGEFORMAT </w:instrText>
    </w:r>
    <w:r w:rsidRPr="004B3549">
      <w:rPr>
        <w:b/>
        <w:bCs/>
        <w:sz w:val="16"/>
        <w:szCs w:val="16"/>
      </w:rPr>
      <w:fldChar w:fldCharType="separate"/>
    </w:r>
    <w:r w:rsidRPr="004B3549">
      <w:rPr>
        <w:b/>
        <w:bCs/>
        <w:noProof/>
        <w:sz w:val="16"/>
        <w:szCs w:val="16"/>
      </w:rPr>
      <w:t>2</w:t>
    </w:r>
    <w:r w:rsidRPr="004B3549">
      <w:rPr>
        <w:b/>
        <w:bCs/>
        <w:sz w:val="16"/>
        <w:szCs w:val="16"/>
      </w:rPr>
      <w:fldChar w:fldCharType="end"/>
    </w:r>
    <w:r>
      <w:rPr>
        <w:b/>
        <w:bCs/>
        <w:sz w:val="16"/>
        <w:szCs w:val="16"/>
      </w:rPr>
      <w:tab/>
    </w:r>
    <w:r>
      <w:rPr>
        <w:b/>
        <w:bCs/>
        <w:sz w:val="16"/>
        <w:szCs w:val="16"/>
      </w:rPr>
      <w:tab/>
    </w:r>
    <w:r w:rsidR="005A5FDC">
      <w:rPr>
        <w:b/>
        <w:bCs/>
        <w:sz w:val="16"/>
        <w:szCs w:val="16"/>
      </w:rPr>
      <w:t>Teer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CDEBA" w14:textId="77777777" w:rsidR="00D94704" w:rsidRDefault="00D94704" w:rsidP="00A20BE1">
      <w:pPr>
        <w:spacing w:after="0" w:line="240" w:lineRule="auto"/>
      </w:pPr>
      <w:r>
        <w:separator/>
      </w:r>
    </w:p>
  </w:footnote>
  <w:footnote w:type="continuationSeparator" w:id="0">
    <w:p w14:paraId="3E2B268B" w14:textId="77777777" w:rsidR="00D94704" w:rsidRDefault="00D94704" w:rsidP="00A20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AA042" w14:textId="77777777" w:rsidR="00015306" w:rsidRDefault="00E5065C">
    <w:pPr>
      <w:pStyle w:val="Header"/>
    </w:pPr>
    <w:r>
      <w:rPr>
        <w:noProof/>
      </w:rPr>
      <w:drawing>
        <wp:inline distT="0" distB="0" distL="0" distR="0" wp14:anchorId="5D901DCE" wp14:editId="7CD450A8">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B21C6"/>
    <w:multiLevelType w:val="multilevel"/>
    <w:tmpl w:val="C66CA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321CF"/>
    <w:multiLevelType w:val="multilevel"/>
    <w:tmpl w:val="7012E290"/>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 w15:restartNumberingAfterBreak="0">
    <w:nsid w:val="45382B30"/>
    <w:multiLevelType w:val="hybridMultilevel"/>
    <w:tmpl w:val="09905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85D60CB"/>
    <w:multiLevelType w:val="hybridMultilevel"/>
    <w:tmpl w:val="C35653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6CF9672A"/>
    <w:multiLevelType w:val="hybridMultilevel"/>
    <w:tmpl w:val="DA2EA126"/>
    <w:lvl w:ilvl="0" w:tplc="8410D27E">
      <w:start w:val="3"/>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7378667">
    <w:abstractNumId w:val="1"/>
  </w:num>
  <w:num w:numId="2" w16cid:durableId="1607695643">
    <w:abstractNumId w:val="4"/>
  </w:num>
  <w:num w:numId="3" w16cid:durableId="1206874694">
    <w:abstractNumId w:val="3"/>
  </w:num>
  <w:num w:numId="4" w16cid:durableId="1447195828">
    <w:abstractNumId w:val="0"/>
  </w:num>
  <w:num w:numId="5" w16cid:durableId="1907258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C2CEE1"/>
    <w:rsid w:val="000072A5"/>
    <w:rsid w:val="00015306"/>
    <w:rsid w:val="000203F4"/>
    <w:rsid w:val="00057623"/>
    <w:rsid w:val="00063E16"/>
    <w:rsid w:val="00080255"/>
    <w:rsid w:val="001009B5"/>
    <w:rsid w:val="00124D3E"/>
    <w:rsid w:val="00127DE6"/>
    <w:rsid w:val="00130102"/>
    <w:rsid w:val="001631E6"/>
    <w:rsid w:val="0018501A"/>
    <w:rsid w:val="001861BB"/>
    <w:rsid w:val="001C13CC"/>
    <w:rsid w:val="001F0E47"/>
    <w:rsid w:val="001F2CEE"/>
    <w:rsid w:val="00214A41"/>
    <w:rsid w:val="002E5738"/>
    <w:rsid w:val="002F35DA"/>
    <w:rsid w:val="0032539A"/>
    <w:rsid w:val="00347669"/>
    <w:rsid w:val="00365FBB"/>
    <w:rsid w:val="003A12DA"/>
    <w:rsid w:val="003D43F5"/>
    <w:rsid w:val="00415322"/>
    <w:rsid w:val="00420DDA"/>
    <w:rsid w:val="004D05C4"/>
    <w:rsid w:val="00545CF9"/>
    <w:rsid w:val="0057353D"/>
    <w:rsid w:val="005904BC"/>
    <w:rsid w:val="005A5FDC"/>
    <w:rsid w:val="005B17CE"/>
    <w:rsid w:val="005C6F5B"/>
    <w:rsid w:val="005F7621"/>
    <w:rsid w:val="00626DF9"/>
    <w:rsid w:val="00650F2D"/>
    <w:rsid w:val="00675D1B"/>
    <w:rsid w:val="006A290A"/>
    <w:rsid w:val="006B5732"/>
    <w:rsid w:val="006C0565"/>
    <w:rsid w:val="006F7E28"/>
    <w:rsid w:val="00703C9A"/>
    <w:rsid w:val="00714D4D"/>
    <w:rsid w:val="00757532"/>
    <w:rsid w:val="00792337"/>
    <w:rsid w:val="007977C8"/>
    <w:rsid w:val="007B2ACC"/>
    <w:rsid w:val="007D3BF3"/>
    <w:rsid w:val="007F36DE"/>
    <w:rsid w:val="007F78CB"/>
    <w:rsid w:val="00886A15"/>
    <w:rsid w:val="00922F86"/>
    <w:rsid w:val="0095015B"/>
    <w:rsid w:val="009A7C9C"/>
    <w:rsid w:val="009E4296"/>
    <w:rsid w:val="009F157E"/>
    <w:rsid w:val="009F5339"/>
    <w:rsid w:val="00A20BE1"/>
    <w:rsid w:val="00A26F0A"/>
    <w:rsid w:val="00AE2462"/>
    <w:rsid w:val="00B2489F"/>
    <w:rsid w:val="00B33BB8"/>
    <w:rsid w:val="00B55336"/>
    <w:rsid w:val="00B64AFD"/>
    <w:rsid w:val="00B72261"/>
    <w:rsid w:val="00B94EAC"/>
    <w:rsid w:val="00B95604"/>
    <w:rsid w:val="00BB4CB3"/>
    <w:rsid w:val="00BC2026"/>
    <w:rsid w:val="00BC4240"/>
    <w:rsid w:val="00C302B6"/>
    <w:rsid w:val="00C44B57"/>
    <w:rsid w:val="00C521D0"/>
    <w:rsid w:val="00C93B1C"/>
    <w:rsid w:val="00CB42BA"/>
    <w:rsid w:val="00CF1C54"/>
    <w:rsid w:val="00D2689E"/>
    <w:rsid w:val="00D37C89"/>
    <w:rsid w:val="00D54C8A"/>
    <w:rsid w:val="00D64FDD"/>
    <w:rsid w:val="00D66DE5"/>
    <w:rsid w:val="00D94704"/>
    <w:rsid w:val="00E01E49"/>
    <w:rsid w:val="00E5065C"/>
    <w:rsid w:val="00E62061"/>
    <w:rsid w:val="00F761AE"/>
    <w:rsid w:val="00FC06CE"/>
    <w:rsid w:val="00FC7EF0"/>
    <w:rsid w:val="00FE654E"/>
    <w:rsid w:val="00FE79F4"/>
    <w:rsid w:val="00FF411B"/>
    <w:rsid w:val="7FC2C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CEE1"/>
  <w15:chartTrackingRefBased/>
  <w15:docId w15:val="{79A61AF8-9E3F-4A7C-9D26-5042C5B9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6C0565"/>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6C0565"/>
    <w:pPr>
      <w:autoSpaceDE w:val="0"/>
      <w:autoSpaceDN w:val="0"/>
      <w:adjustRightInd w:val="0"/>
      <w:spacing w:after="0" w:line="241" w:lineRule="atLeast"/>
    </w:pPr>
    <w:rPr>
      <w:rFonts w:ascii="Helvetica 45 Light" w:eastAsiaTheme="minorHAnsi" w:hAnsi="Helvetica 45 Light"/>
      <w:lang w:eastAsia="en-US"/>
    </w:rPr>
  </w:style>
  <w:style w:type="character" w:customStyle="1" w:styleId="A5">
    <w:name w:val="A5"/>
    <w:uiPriority w:val="99"/>
    <w:rsid w:val="006C0565"/>
    <w:rPr>
      <w:rFonts w:cs="Helvetica 45 Light"/>
      <w:color w:val="000000"/>
      <w:sz w:val="18"/>
      <w:szCs w:val="18"/>
    </w:rPr>
  </w:style>
  <w:style w:type="character" w:styleId="Hyperlink">
    <w:name w:val="Hyperlink"/>
    <w:basedOn w:val="DefaultParagraphFont"/>
    <w:unhideWhenUsed/>
    <w:rsid w:val="006C0565"/>
    <w:rPr>
      <w:color w:val="467886" w:themeColor="hyperlink"/>
      <w:u w:val="single"/>
    </w:rPr>
  </w:style>
  <w:style w:type="paragraph" w:styleId="NormalWeb">
    <w:name w:val="Normal (Web)"/>
    <w:basedOn w:val="Normal"/>
    <w:uiPriority w:val="99"/>
    <w:semiHidden/>
    <w:unhideWhenUsed/>
    <w:rsid w:val="006C0565"/>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6C0565"/>
    <w:rPr>
      <w:b/>
      <w:bCs/>
    </w:rPr>
  </w:style>
  <w:style w:type="paragraph" w:styleId="ListParagraph">
    <w:name w:val="List Paragraph"/>
    <w:basedOn w:val="Normal"/>
    <w:uiPriority w:val="34"/>
    <w:qFormat/>
    <w:rsid w:val="006C0565"/>
    <w:pPr>
      <w:spacing w:after="0" w:line="240" w:lineRule="auto"/>
      <w:ind w:left="720"/>
      <w:contextualSpacing/>
    </w:pPr>
    <w:rPr>
      <w:lang w:eastAsia="en-US"/>
    </w:rPr>
  </w:style>
  <w:style w:type="paragraph" w:styleId="Header">
    <w:name w:val="header"/>
    <w:basedOn w:val="Normal"/>
    <w:link w:val="HeaderChar"/>
    <w:uiPriority w:val="99"/>
    <w:unhideWhenUsed/>
    <w:rsid w:val="006C0565"/>
    <w:pPr>
      <w:tabs>
        <w:tab w:val="center" w:pos="4680"/>
        <w:tab w:val="right" w:pos="9360"/>
      </w:tabs>
      <w:spacing w:after="0" w:line="240" w:lineRule="auto"/>
    </w:pPr>
    <w:rPr>
      <w:lang w:eastAsia="en-US"/>
    </w:rPr>
  </w:style>
  <w:style w:type="character" w:customStyle="1" w:styleId="HeaderChar">
    <w:name w:val="Header Char"/>
    <w:basedOn w:val="DefaultParagraphFont"/>
    <w:link w:val="Header"/>
    <w:uiPriority w:val="99"/>
    <w:rsid w:val="006C0565"/>
    <w:rPr>
      <w:lang w:eastAsia="en-US"/>
    </w:rPr>
  </w:style>
  <w:style w:type="paragraph" w:styleId="Footer">
    <w:name w:val="footer"/>
    <w:basedOn w:val="Normal"/>
    <w:link w:val="FooterChar"/>
    <w:uiPriority w:val="99"/>
    <w:unhideWhenUsed/>
    <w:rsid w:val="006C0565"/>
    <w:pPr>
      <w:tabs>
        <w:tab w:val="center" w:pos="4680"/>
        <w:tab w:val="right" w:pos="9360"/>
      </w:tabs>
      <w:spacing w:after="0" w:line="240" w:lineRule="auto"/>
    </w:pPr>
    <w:rPr>
      <w:lang w:eastAsia="en-US"/>
    </w:rPr>
  </w:style>
  <w:style w:type="character" w:customStyle="1" w:styleId="FooterChar">
    <w:name w:val="Footer Char"/>
    <w:basedOn w:val="DefaultParagraphFont"/>
    <w:link w:val="Footer"/>
    <w:uiPriority w:val="99"/>
    <w:rsid w:val="006C0565"/>
    <w:rPr>
      <w:lang w:eastAsia="en-US"/>
    </w:rPr>
  </w:style>
  <w:style w:type="paragraph" w:customStyle="1" w:styleId="xmsonormal">
    <w:name w:val="x_msonormal"/>
    <w:basedOn w:val="Normal"/>
    <w:rsid w:val="006C0565"/>
    <w:pPr>
      <w:spacing w:after="0" w:line="240" w:lineRule="auto"/>
    </w:pPr>
    <w:rPr>
      <w:rFonts w:ascii="Times New Roman" w:eastAsiaTheme="minorHAnsi" w:hAnsi="Times New Roman" w:cs="Times New Roman"/>
      <w:lang w:eastAsia="en-US"/>
    </w:rPr>
  </w:style>
  <w:style w:type="character" w:styleId="Emphasis">
    <w:name w:val="Emphasis"/>
    <w:basedOn w:val="DefaultParagraphFont"/>
    <w:uiPriority w:val="20"/>
    <w:qFormat/>
    <w:rsid w:val="006C0565"/>
    <w:rPr>
      <w:i/>
      <w:iCs/>
    </w:rPr>
  </w:style>
  <w:style w:type="character" w:styleId="UnresolvedMention">
    <w:name w:val="Unresolved Mention"/>
    <w:basedOn w:val="DefaultParagraphFont"/>
    <w:uiPriority w:val="99"/>
    <w:semiHidden/>
    <w:unhideWhenUsed/>
    <w:rsid w:val="0095015B"/>
    <w:rPr>
      <w:color w:val="605E5C"/>
      <w:shd w:val="clear" w:color="auto" w:fill="E1DFDD"/>
    </w:rPr>
  </w:style>
  <w:style w:type="character" w:styleId="FollowedHyperlink">
    <w:name w:val="FollowedHyperlink"/>
    <w:basedOn w:val="DefaultParagraphFont"/>
    <w:uiPriority w:val="99"/>
    <w:semiHidden/>
    <w:unhideWhenUsed/>
    <w:rsid w:val="00D64F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2.xml"/><Relationship Id="rId18" Type="http://schemas.openxmlformats.org/officeDocument/2006/relationships/image" Target="media/image5.png"/><Relationship Id="rId26" Type="http://schemas.openxmlformats.org/officeDocument/2006/relationships/hyperlink" Target="https://support.texarkanacollege.edu/"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hyperlink" Target="https://openstax.org/details/books/anatomy-and-physiology-2e" TargetMode="External"/><Relationship Id="rId12" Type="http://schemas.openxmlformats.org/officeDocument/2006/relationships/image" Target="media/image2.png"/><Relationship Id="rId17" Type="http://schemas.openxmlformats.org/officeDocument/2006/relationships/customXml" Target="ink/ink4.xml"/><Relationship Id="rId25" Type="http://schemas.openxmlformats.org/officeDocument/2006/relationships/hyperlink" Target="https://www.texarkanacollege.edu/campus-ma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support.texarkanacollege.edu/?sso_token=474125a9e46eab415a7c46bf1f85af33b300f025" TargetMode="External"/><Relationship Id="rId29" Type="http://schemas.openxmlformats.org/officeDocument/2006/relationships/hyperlink" Target="https://texarkanacolleg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24" Type="http://schemas.openxmlformats.org/officeDocument/2006/relationships/hyperlink" Target="https://texarkanacollege.edu/coronaviru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ink/ink3.xml"/><Relationship Id="rId23" Type="http://schemas.openxmlformats.org/officeDocument/2006/relationships/hyperlink" Target="https://www.texarkanacollege.edu/bookstore/" TargetMode="External"/><Relationship Id="rId28" Type="http://schemas.openxmlformats.org/officeDocument/2006/relationships/hyperlink" Target="https://www.texarkanacollege.edu/academics/testing-center/" TargetMode="External"/><Relationship Id="rId10" Type="http://schemas.openxmlformats.org/officeDocument/2006/relationships/hyperlink" Target="https://openstax.org/books/anatomy-and-physiology/pages/1-introduction" TargetMode="External"/><Relationship Id="rId19" Type="http://schemas.openxmlformats.org/officeDocument/2006/relationships/hyperlink" Target="http://www.texarkanacollege.edu"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ssets.openstax.org/oscms-prodcms/media/documents/AnatomyandPhysiology-OP.pdf" TargetMode="External"/><Relationship Id="rId14" Type="http://schemas.openxmlformats.org/officeDocument/2006/relationships/image" Target="media/image3.png"/><Relationship Id="rId22" Type="http://schemas.openxmlformats.org/officeDocument/2006/relationships/hyperlink" Target="https://www.texarkanacollege.edu/wp-content/uploads/2020/08/Computer-Requirement-Policy.pdf" TargetMode="External"/><Relationship Id="rId27" Type="http://schemas.openxmlformats.org/officeDocument/2006/relationships/hyperlink" Target="mailto:support@texarkanacollege.ed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52.697"/>
    </inkml:context>
    <inkml:brush xml:id="br0">
      <inkml:brushProperty name="width" value="0.1" units="cm"/>
      <inkml:brushProperty name="height" value="0.1" units="cm"/>
      <inkml:brushProperty name="color" value="#FFFFFF"/>
    </inkml:brush>
  </inkml:definitions>
  <inkml:trace contextRef="#ctx0" brushRef="#br0">97 172 24575,'0'-3'0,"0"-4"0,-3-1 0,-4-2 0,-1-2 0,1-2 0,-2-2 0,-1 2 0,0-3 0,-1 2 0,2 0 0,1 0 0,0 2 0,2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47.385"/>
    </inkml:context>
    <inkml:brush xml:id="br0">
      <inkml:brushProperty name="width" value="0.1" units="cm"/>
      <inkml:brushProperty name="height" value="0.1" units="cm"/>
      <inkml:brushProperty name="color" value="#FFFFFF"/>
    </inkml:brush>
  </inkml:definitions>
  <inkml:trace contextRef="#ctx0" brushRef="#br0">88 4 24575,'43'-2'0,"-25"1"0,0 1 0,1 0 0,33 6 0,-51-6 0,-1 0 0,1 0 0,-1 0 0,1 0 0,0 0 0,-1 0 0,1 0 0,-1 0 0,1 0 0,-1 1 0,1-1 0,-1 0 0,1 0 0,-1 1 0,1-1 0,-1 0 0,1 1 0,-1-1 0,0 0 0,1 1 0,-1-1 0,1 1 0,-1-1 0,0 0 0,1 1 0,-1-1 0,0 1 0,0-1 0,1 1 0,-1 0 0,0 0 0,0 0 0,-1 0 0,1 0 0,-1 0 0,1 0 0,-1 0 0,0-1 0,1 1 0,-1 0 0,0 0 0,0-1 0,1 1 0,-1 0 0,0-1 0,-2 2 0,-36 16 0,19-12 0,-33 11 0,49-15 0,0 0 0,0 0 0,0 0 0,1 0 0,-1 1 0,1-1 0,-1 1 0,1 0 0,0 0 0,-3 5 0,-18 22 170,16-21-340,1 0-1,0 0 1,0 0-1,1 1 0,0 0 1,0 1-1,2-1 1,-6 16-1</inkml:trace>
  <inkml:trace contextRef="#ctx0" brushRef="#br0" timeOffset="2525.15">176 214 24575,'-12'-13'0,"-19"-25"0,3 2 0,28 35 0,-1 1 0,1 0 0,0 0 0,0-1 0,0 1 0,-1 0 0,1 0 0,0-1 0,0 1 0,-1 0 0,1 0 0,0 0 0,0 0 0,-1-1 0,1 1 0,0 0 0,-1 0 0,1 0 0,0 0 0,-1 0 0,1 0 0,0 0 0,-1 0 0,1 0 0,0 0 0,0 0 0,-1 0 0,1 0 0,0 0 0,-1 0 0,1 0 0,0 0 0,-1 1 0,1-1 0,0 0 0,0 0 0,-1 1 0,-8 13 0,0 21 0,9-35 0,-5 37-1365,3-20-5461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43.217"/>
    </inkml:context>
    <inkml:brush xml:id="br0">
      <inkml:brushProperty name="width" value="0.1" units="cm"/>
      <inkml:brushProperty name="height" value="0.1" units="cm"/>
      <inkml:brushProperty name="color" value="#FFFFFF"/>
    </inkml:brush>
  </inkml:definitions>
  <inkml:trace contextRef="#ctx0" brushRef="#br0">1 1 24575,'5'0'0,"0"0"0,0 0 0,0 1 0,1-1 0,-1 1 0,0 1 0,0-1 0,6 3 0,-10-3 0,0-1 0,0 1 0,0-1 0,0 1 0,0 0 0,-1-1 0,1 1 0,0 0 0,0 0 0,-1 0 0,1 0 0,0-1 0,-1 1 0,1 0 0,-1 0 0,1 0 0,-1 0 0,1 2 0,-1-2 0,0 1 0,0 0 0,0 0 0,0-1 0,0 1 0,-1 0 0,1-1 0,0 1 0,-1 0 0,1-1 0,-1 1 0,0 0 0,0-1 0,1 1 0,-3 1 0,-3 8 0,0 0 0,0 0 0,1 1 0,1 0 0,0 0 0,0 0 0,1 0 0,-2 15 0,-1 3-1365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2:03.576"/>
    </inkml:context>
    <inkml:brush xml:id="br0">
      <inkml:brushProperty name="width" value="0.05" units="cm"/>
      <inkml:brushProperty name="height" value="0.05" units="cm"/>
      <inkml:brushProperty name="color" value="#FFFFFF"/>
    </inkml:brush>
  </inkml:definitions>
  <inkml:trace contextRef="#ctx0" brushRef="#br0">55 175 24575,'1'-6'0,"0"0"0,1 1 0,0-1 0,0 1 0,0 0 0,0-1 0,1 1 0,0 0 0,6-7 0,6-13 0,-6 11 0,-8 14 0,-1 0 0,0 1 0,1-1 0,-1 0 0,0 0 0,0 0 0,1 1 0,-1-1 0,0 0 0,0 0 0,0 1 0,1-1 0,-1 0 0,0 0 0,0 1 0,0-1 0,0 0 0,0 1 0,0-1 0,1 0 0,-1 1 0,0-1 0,0 0 0,0 1 0,0-1 0,0 0 0,0 1 0,0-1 0,0 0 0,-1 42 0,0-33 0,1 3 0,-1-9 0,1 1 0,-1-1 0,1 1 0,0-1 0,0 1 0,1 0 0,-1-1 0,1 1 0,0-1 0,0 1 0,0-1 0,2 4 0,-3-6 0,0-1 0,0 0 0,0 0 0,1 0 0,-1 0 0,0 0 0,0 0 0,0 0 0,1 0 0,-1 0 0,0 0 0,0 0 0,0 0 0,0 0 0,1 0 0,-1 0 0,0 0 0,0 0 0,0 0 0,0 0 0,1-1 0,-1 1 0,0 0 0,0 0 0,0 0 0,0 0 0,1 0 0,-1 0 0,0 0 0,0-1 0,0 1 0,0 0 0,0 0 0,0 0 0,0 0 0,1 0 0,-1-1 0,0 1 0,0 0 0,0 0 0,0 0 0,0-1 0,0 1 0,0 0 0,0 0 0,0 0 0,0 0 0,0-1 0,0 1 0,0 0 0,0 0 0,0 0 0,0-1 0,0 1 0,2-12 0,0-4 0,-1 8 0,0-1 0,0 1 0,4-14 0,-4 20 0,0-1 0,0 1 0,1-1 0,-1 1 0,0 0 0,1-1 0,-1 1 0,1 0 0,0 0 0,0 0 0,0 0 0,0 1 0,0-1 0,0 0 0,5-1 0,-2-1 0,1 2 0,-1-1 0,1 1 0,0 0 0,7-2 0,-12 4 0,0 0 0,0 0 0,-1 0 0,1-1 0,0 1 0,0 0 0,0 0 0,0 1 0,0-1 0,0 0 0,0 0 0,0 0 0,0 1 0,0-1 0,0 0 0,0 1 0,0-1 0,0 1 0,-1-1 0,1 1 0,0-1 0,0 1 0,0 0 0,-1-1 0,1 1 0,0 0 0,-1 0 0,1-1 0,-1 1 0,1 0 0,-1 0 0,1 0 0,-1 0 0,0 0 0,1 0 0,-1 0 0,0 0 0,0-1 0,0 1 0,1 2 0,13 99 0,-15-113 0,2 9 0,-1-1 0,0 1 0,0 0 0,0 0 0,0 0 0,-1 0 0,1 0 0,0 0 0,-1 0 0,0 0 0,1 0 0,-1 0 0,0 0 0,0 0 0,0 0 0,0 0 0,0 1 0,-2-3 0,-4-3 0,0 1 0,-1 0 0,0 0 0,-11-7 0,16 11 0,0 1 0,1-1 0,-1 1 0,0 0 0,0 0 0,0 0 0,0 0 0,0 0 0,0 1 0,0-1 0,-1 1 0,1 0 0,0 0 0,0 0 0,0 0 0,0 0 0,-5 2 0,7-1 0,-1 0 0,1 0 0,-1 0 0,1 0 0,-1 0 0,1 1 0,0-1 0,-1 0 0,1 1 0,0-1 0,0 1 0,0-1 0,0 1 0,0 0 0,1-1 0,-1 1 0,0 0 0,1 0 0,-1-1 0,1 1 0,0 0 0,-1 3 0,0 7 0,1-1 0,1 19 0,0-17 0,-1-2 0,1 1 0,-1 1 0,0-1 0,-2 13 0,2-22 0,0-1 0,-1 0 0,1 0 0,0 0 0,-1 0 0,0 0 0,1 0 0,-1-1 0,0 1 0,0 0 0,0 0 0,0 0 0,0-1 0,-1 1 0,1 0 0,0-1 0,-1 1 0,1-1 0,-1 0 0,0 1 0,1-1 0,-1 0 0,0 0 0,0 0 0,-2 1 0,3-2 0,0 0 0,0 0 0,0 1 0,0-1 0,0 0 0,0 0 0,0 0 0,0 0 0,0 0 0,0 0 0,0-1 0,0 1 0,0 0 0,0 0 0,0-1 0,0 1 0,0-1 0,0 1 0,1-1 0,-1 1 0,0-1 0,0 1 0,-1-2 0,1 0 0,-1 0 0,1 0 0,0 0 0,0 0 0,0 0 0,0 0 0,0 0 0,0 0 0,1 0 0,-1-3 0,-1-7 0,1 1 0,0 0 0,1-16 0,0 22 0,1-12 0,0 14 0,-1-1 0,1 0 0,-1 0 0,0 0 0,0 1 0,0-1 0,-1 0 0,1 0 0,-1 0 0,0 1 0,0-1 0,0 0 0,0 1 0,-1-1 0,-1-2 0,2 5 0,1 1 0,0 0 0,0-1 0,0 1 0,-1 0 0,1-1 0,0 1 0,-1 0 0,1 0 0,0 0 0,-1-1 0,1 1 0,0 0 0,-1 0 0,1 0 0,0 0 0,-1 0 0,1-1 0,0 1 0,-1 0 0,1 0 0,-1 0 0,1 0 0,0 0 0,-1 0 0,1 0 0,0 0 0,-1 1 0,1-1 0,-1 0 0,1 0 0,-1 0 0,-6 12 0,1 17 0,5 114 0,2-75 0,-1-262 0,0 377-1365,0-166-5461</inkml:trace>
  <inkml:trace contextRef="#ctx0" brushRef="#br0" timeOffset="2526.19">178 210 24575,'0'-3'0,"0"-4"0,0-4 0,0-3 0,0-2 0,0-1 0,0-2 0,-3 4 0,-1 0 0,0 1 0,1-1 0,1-1 0,0 0 0,2-1 0,-1 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Teer, Kathleen E.</dc:creator>
  <cp:keywords/>
  <dc:description/>
  <cp:lastModifiedBy>Teer, Kathleen E.</cp:lastModifiedBy>
  <cp:revision>3</cp:revision>
  <cp:lastPrinted>2024-07-15T14:11:00Z</cp:lastPrinted>
  <dcterms:created xsi:type="dcterms:W3CDTF">2024-08-05T16:23:00Z</dcterms:created>
  <dcterms:modified xsi:type="dcterms:W3CDTF">2024-08-05T16:28:00Z</dcterms:modified>
</cp:coreProperties>
</file>