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0" w:rsidRDefault="0082012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642653" cy="1562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ImageOn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3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120" w:rsidRPr="00820120" w:rsidRDefault="00820120" w:rsidP="00191291">
      <w:pPr>
        <w:rPr>
          <w:b/>
          <w:sz w:val="40"/>
          <w:szCs w:val="40"/>
        </w:rPr>
      </w:pPr>
      <w:r w:rsidRPr="00820120">
        <w:rPr>
          <w:b/>
          <w:sz w:val="40"/>
          <w:szCs w:val="40"/>
        </w:rPr>
        <w:t>TEXARKANA COLLEGE</w:t>
      </w:r>
    </w:p>
    <w:p w:rsidR="00820120" w:rsidRDefault="00820120">
      <w:r w:rsidRPr="00820120">
        <w:rPr>
          <w:b/>
          <w:u w:val="single"/>
        </w:rPr>
        <w:t>Course Name:</w:t>
      </w:r>
      <w:r>
        <w:t xml:space="preserve"> Bring Your “A” Game to Work</w:t>
      </w:r>
    </w:p>
    <w:p w:rsidR="00820120" w:rsidRDefault="00820120">
      <w:r w:rsidRPr="00820120">
        <w:rPr>
          <w:b/>
          <w:u w:val="single"/>
        </w:rPr>
        <w:t>Course Number:</w:t>
      </w:r>
      <w:r>
        <w:t xml:space="preserve"> LEAD 1100</w:t>
      </w:r>
    </w:p>
    <w:p w:rsidR="00191291" w:rsidRDefault="00820120" w:rsidP="00191291">
      <w:pPr>
        <w:spacing w:line="240" w:lineRule="auto"/>
        <w:contextualSpacing/>
        <w:rPr>
          <w:b/>
          <w:u w:val="single"/>
        </w:rPr>
      </w:pPr>
      <w:r w:rsidRPr="00820120">
        <w:rPr>
          <w:b/>
          <w:u w:val="single"/>
        </w:rPr>
        <w:t xml:space="preserve">Instructor Information: </w:t>
      </w:r>
      <w:r w:rsidR="00191291">
        <w:rPr>
          <w:b/>
          <w:u w:val="single"/>
        </w:rPr>
        <w:t xml:space="preserve"> </w:t>
      </w:r>
    </w:p>
    <w:p w:rsidR="00820120" w:rsidRDefault="00820120" w:rsidP="00191291">
      <w:pPr>
        <w:spacing w:line="240" w:lineRule="auto"/>
        <w:ind w:left="2040" w:firstLine="720"/>
        <w:contextualSpacing/>
      </w:pPr>
      <w:r w:rsidRPr="00820120">
        <w:rPr>
          <w:b/>
        </w:rPr>
        <w:t>Name</w:t>
      </w:r>
      <w:r>
        <w:t xml:space="preserve">: Katie Jewell, M.S. </w:t>
      </w:r>
    </w:p>
    <w:p w:rsidR="00820120" w:rsidRDefault="00820120" w:rsidP="00191291">
      <w:pPr>
        <w:spacing w:line="240" w:lineRule="auto"/>
        <w:ind w:left="2760"/>
        <w:contextualSpacing/>
      </w:pPr>
      <w:r w:rsidRPr="00820120">
        <w:rPr>
          <w:b/>
        </w:rPr>
        <w:t>Office</w:t>
      </w:r>
      <w:r w:rsidR="00F47E3F">
        <w:t xml:space="preserve">: </w:t>
      </w:r>
      <w:r w:rsidR="00AD4430">
        <w:t>Student Support Services, Library, 2</w:t>
      </w:r>
      <w:r w:rsidR="00AD4430" w:rsidRPr="00AD4430">
        <w:rPr>
          <w:vertAlign w:val="superscript"/>
        </w:rPr>
        <w:t>nd</w:t>
      </w:r>
      <w:r w:rsidR="00AD4430">
        <w:t xml:space="preserve"> floor</w:t>
      </w:r>
    </w:p>
    <w:p w:rsidR="00820120" w:rsidRDefault="00191291" w:rsidP="00191291">
      <w:pPr>
        <w:spacing w:line="240" w:lineRule="auto"/>
        <w:ind w:left="1440" w:firstLine="720"/>
        <w:contextualSpacing/>
      </w:pPr>
      <w:r>
        <w:rPr>
          <w:b/>
        </w:rPr>
        <w:t xml:space="preserve">          </w:t>
      </w:r>
      <w:r w:rsidR="00820120" w:rsidRPr="00820120">
        <w:rPr>
          <w:b/>
        </w:rPr>
        <w:t>Telephone</w:t>
      </w:r>
      <w:r w:rsidR="00820120">
        <w:t>: 903-823-3085</w:t>
      </w:r>
    </w:p>
    <w:p w:rsidR="00820120" w:rsidRDefault="00191291" w:rsidP="00191291">
      <w:pPr>
        <w:spacing w:line="240" w:lineRule="auto"/>
        <w:ind w:left="2160"/>
        <w:contextualSpacing/>
      </w:pPr>
      <w:r>
        <w:rPr>
          <w:b/>
        </w:rPr>
        <w:t xml:space="preserve">          </w:t>
      </w:r>
      <w:r w:rsidR="00820120" w:rsidRPr="00820120">
        <w:rPr>
          <w:b/>
        </w:rPr>
        <w:t>Email</w:t>
      </w:r>
      <w:r w:rsidR="00820120">
        <w:t xml:space="preserve">: </w:t>
      </w:r>
      <w:hyperlink r:id="rId9" w:history="1">
        <w:r w:rsidR="00820120" w:rsidRPr="007119EB">
          <w:rPr>
            <w:rStyle w:val="Hyperlink"/>
          </w:rPr>
          <w:t>katie.jewell@texarkanacollege.edu</w:t>
        </w:r>
      </w:hyperlink>
    </w:p>
    <w:p w:rsidR="00820120" w:rsidRDefault="00820120" w:rsidP="00191291">
      <w:pPr>
        <w:spacing w:line="240" w:lineRule="auto"/>
        <w:contextualSpacing/>
      </w:pP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0120" w:rsidTr="00820120">
        <w:tc>
          <w:tcPr>
            <w:tcW w:w="9350" w:type="dxa"/>
          </w:tcPr>
          <w:p w:rsidR="00820120" w:rsidRPr="00820120" w:rsidRDefault="00820120" w:rsidP="00191291">
            <w:pPr>
              <w:contextualSpacing/>
              <w:jc w:val="center"/>
              <w:rPr>
                <w:b/>
              </w:rPr>
            </w:pPr>
            <w:r w:rsidRPr="00820120">
              <w:rPr>
                <w:b/>
              </w:rPr>
              <w:t>OFFICE HOURS: BY APPOINTMENT ONLY</w:t>
            </w:r>
          </w:p>
        </w:tc>
      </w:tr>
    </w:tbl>
    <w:p w:rsidR="003A155B" w:rsidRDefault="00820120" w:rsidP="00191291">
      <w:pPr>
        <w:spacing w:line="240" w:lineRule="auto"/>
        <w:contextualSpacing/>
      </w:pPr>
      <w:r>
        <w:br w:type="textWrapping" w:clear="all"/>
      </w:r>
      <w:r w:rsidRPr="008A3A85">
        <w:rPr>
          <w:b/>
        </w:rPr>
        <w:t xml:space="preserve">Textbook Information: </w:t>
      </w:r>
      <w:r w:rsidR="00191291" w:rsidRPr="00191291">
        <w:rPr>
          <w:u w:val="single"/>
        </w:rPr>
        <w:t xml:space="preserve">Bring Your </w:t>
      </w:r>
      <w:r w:rsidR="00191291">
        <w:rPr>
          <w:u w:val="single"/>
        </w:rPr>
        <w:t>“</w:t>
      </w:r>
      <w:r w:rsidR="00191291" w:rsidRPr="00191291">
        <w:rPr>
          <w:u w:val="single"/>
        </w:rPr>
        <w:t>A</w:t>
      </w:r>
      <w:r w:rsidR="00191291">
        <w:rPr>
          <w:u w:val="single"/>
        </w:rPr>
        <w:t>”</w:t>
      </w:r>
      <w:r w:rsidR="00191291" w:rsidRPr="00191291">
        <w:rPr>
          <w:u w:val="single"/>
        </w:rPr>
        <w:t xml:space="preserve"> Game to Work</w:t>
      </w:r>
      <w:r w:rsidR="00191291" w:rsidRPr="00191291">
        <w:t xml:space="preserve"> </w:t>
      </w:r>
      <w:r w:rsidR="00191291">
        <w:t xml:space="preserve">    </w:t>
      </w:r>
      <w:r w:rsidR="00AD4430">
        <w:t xml:space="preserve"> </w:t>
      </w:r>
      <w:r w:rsidR="00191291" w:rsidRPr="00191291">
        <w:t>ISBN: 978-0-9847528-0-5</w:t>
      </w:r>
    </w:p>
    <w:p w:rsidR="00191291" w:rsidRDefault="00191291" w:rsidP="00191291">
      <w:pPr>
        <w:spacing w:line="240" w:lineRule="auto"/>
        <w:contextualSpacing/>
        <w:rPr>
          <w:b/>
        </w:rPr>
      </w:pPr>
      <w:r>
        <w:t xml:space="preserve">Bring Your “A” Game to Work (Participant </w:t>
      </w:r>
      <w:proofErr w:type="gramStart"/>
      <w:r w:rsidR="00AD4430">
        <w:t xml:space="preserve">Workbook)  </w:t>
      </w:r>
      <w:r>
        <w:t xml:space="preserve"> </w:t>
      </w:r>
      <w:proofErr w:type="gramEnd"/>
      <w:r>
        <w:t xml:space="preserve"> </w:t>
      </w:r>
      <w:r w:rsidR="00AD4430">
        <w:t xml:space="preserve">  </w:t>
      </w:r>
      <w:r>
        <w:t>ISBN: 978-0-9651447-7-3</w:t>
      </w:r>
    </w:p>
    <w:p w:rsidR="00F47E3F" w:rsidRDefault="00F47E3F">
      <w:pPr>
        <w:rPr>
          <w:b/>
          <w:u w:val="single"/>
        </w:rPr>
      </w:pPr>
    </w:p>
    <w:p w:rsidR="00820120" w:rsidRPr="008A3A85" w:rsidRDefault="00820120">
      <w:pPr>
        <w:rPr>
          <w:b/>
          <w:u w:val="single"/>
        </w:rPr>
      </w:pPr>
      <w:r w:rsidRPr="008A3A85">
        <w:rPr>
          <w:b/>
          <w:u w:val="single"/>
        </w:rPr>
        <w:t>Student Learning Outcomes:</w:t>
      </w:r>
    </w:p>
    <w:p w:rsidR="00820120" w:rsidRDefault="00820120" w:rsidP="00820120">
      <w:pPr>
        <w:pStyle w:val="ListParagraph"/>
        <w:numPr>
          <w:ilvl w:val="0"/>
          <w:numId w:val="1"/>
        </w:numPr>
      </w:pPr>
      <w:r>
        <w:t>discuss the concepts of the seven work ethics</w:t>
      </w:r>
    </w:p>
    <w:p w:rsidR="00820120" w:rsidRDefault="00820120" w:rsidP="00820120">
      <w:pPr>
        <w:pStyle w:val="ListParagraph"/>
        <w:numPr>
          <w:ilvl w:val="0"/>
          <w:numId w:val="1"/>
        </w:numPr>
      </w:pPr>
      <w:r>
        <w:t>understand the connection between mastering work ethics and employability</w:t>
      </w:r>
    </w:p>
    <w:p w:rsidR="00820120" w:rsidRDefault="00820120" w:rsidP="00820120">
      <w:pPr>
        <w:pStyle w:val="ListParagraph"/>
        <w:numPr>
          <w:ilvl w:val="0"/>
          <w:numId w:val="1"/>
        </w:numPr>
      </w:pPr>
      <w:r>
        <w:t>understand the appropriate application of work ethic principles in daily life</w:t>
      </w:r>
    </w:p>
    <w:p w:rsidR="00820120" w:rsidRDefault="008A3A85" w:rsidP="00820120">
      <w:pPr>
        <w:pStyle w:val="ListParagraph"/>
        <w:numPr>
          <w:ilvl w:val="0"/>
          <w:numId w:val="1"/>
        </w:numPr>
      </w:pPr>
      <w:r>
        <w:t>to engage in creative thinking, innovation, inquiry, and analysis, evaluation and synthesis of information (creative thinking)</w:t>
      </w:r>
    </w:p>
    <w:p w:rsidR="008A3A85" w:rsidRDefault="008A3A85" w:rsidP="00820120">
      <w:pPr>
        <w:pStyle w:val="ListParagraph"/>
        <w:numPr>
          <w:ilvl w:val="0"/>
          <w:numId w:val="1"/>
        </w:numPr>
      </w:pPr>
      <w:r>
        <w:t>to include intercultural competence, knowledge of civic responsibility, and the ability to engage effectively in regional, national, and global communities (social responsibility)</w:t>
      </w:r>
    </w:p>
    <w:p w:rsidR="008A3A85" w:rsidRDefault="008A3A85" w:rsidP="00820120">
      <w:pPr>
        <w:pStyle w:val="ListParagraph"/>
        <w:numPr>
          <w:ilvl w:val="0"/>
          <w:numId w:val="1"/>
        </w:numPr>
      </w:pPr>
      <w:r>
        <w:t>demonstrate effective development, interpretation and expression of ideas through written, oral and visual communication (communication skills)</w:t>
      </w:r>
    </w:p>
    <w:p w:rsidR="008A3A85" w:rsidRPr="008A3A85" w:rsidRDefault="008A3A85" w:rsidP="008A3A85">
      <w:pPr>
        <w:rPr>
          <w:b/>
          <w:u w:val="single"/>
        </w:rPr>
      </w:pPr>
      <w:r w:rsidRPr="008A3A85">
        <w:rPr>
          <w:b/>
          <w:u w:val="single"/>
        </w:rPr>
        <w:t xml:space="preserve">Student Requirements for Completion of the Course: </w:t>
      </w:r>
    </w:p>
    <w:p w:rsidR="008A3A85" w:rsidRDefault="008A3A85" w:rsidP="008A3A85">
      <w:r>
        <w:t>Students will c</w:t>
      </w:r>
      <w:r w:rsidR="00AD4430">
        <w:t>omplete all workbook activities, reading assignments, quizzes, and certification exam.</w:t>
      </w:r>
    </w:p>
    <w:p w:rsidR="008A3A85" w:rsidRPr="008A3A85" w:rsidRDefault="008A3A85" w:rsidP="008A3A85">
      <w:pPr>
        <w:rPr>
          <w:b/>
          <w:u w:val="single"/>
        </w:rPr>
      </w:pPr>
      <w:r w:rsidRPr="008A3A85">
        <w:rPr>
          <w:b/>
          <w:u w:val="single"/>
        </w:rPr>
        <w:t>Student Assessment:</w:t>
      </w:r>
    </w:p>
    <w:p w:rsidR="00F47E3F" w:rsidRPr="00F052BF" w:rsidRDefault="008A3A85" w:rsidP="008A3A85">
      <w:pPr>
        <w:rPr>
          <w:szCs w:val="24"/>
        </w:rPr>
      </w:pPr>
      <w:r>
        <w:t>Students are assessed using participation, completion of work</w:t>
      </w:r>
      <w:r w:rsidR="00AD4430">
        <w:t>book activities</w:t>
      </w:r>
      <w:proofErr w:type="gramStart"/>
      <w:r w:rsidR="00AD4430">
        <w:t>, ,</w:t>
      </w:r>
      <w:proofErr w:type="gramEnd"/>
      <w:r w:rsidR="00AD4430">
        <w:t xml:space="preserve"> homework assignments, quiz</w:t>
      </w:r>
      <w:r w:rsidR="00AD4430" w:rsidRPr="00F052BF">
        <w:rPr>
          <w:szCs w:val="24"/>
        </w:rPr>
        <w:t>zes, certification exam, and attendance.</w:t>
      </w:r>
    </w:p>
    <w:tbl>
      <w:tblPr>
        <w:tblStyle w:val="TableGrid"/>
        <w:tblpPr w:leftFromText="180" w:rightFromText="180" w:vertAnchor="text" w:horzAnchor="margin" w:tblpXSpec="center" w:tblpY="-1079"/>
        <w:tblW w:w="10980" w:type="dxa"/>
        <w:tblLook w:val="04A0" w:firstRow="1" w:lastRow="0" w:firstColumn="1" w:lastColumn="0" w:noHBand="0" w:noVBand="1"/>
      </w:tblPr>
      <w:tblGrid>
        <w:gridCol w:w="2368"/>
        <w:gridCol w:w="8612"/>
      </w:tblGrid>
      <w:tr w:rsidR="00AD4430" w:rsidRPr="00F052BF" w:rsidTr="00AD4430">
        <w:trPr>
          <w:trHeight w:val="346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b/>
                <w:szCs w:val="24"/>
              </w:rPr>
            </w:pPr>
            <w:r w:rsidRPr="00F052BF">
              <w:rPr>
                <w:b/>
                <w:szCs w:val="24"/>
              </w:rPr>
              <w:lastRenderedPageBreak/>
              <w:t>Week</w:t>
            </w:r>
          </w:p>
        </w:tc>
        <w:tc>
          <w:tcPr>
            <w:tcW w:w="8612" w:type="dxa"/>
          </w:tcPr>
          <w:p w:rsidR="00AD4430" w:rsidRPr="00F052BF" w:rsidRDefault="00AD4430" w:rsidP="00AD4430">
            <w:pPr>
              <w:jc w:val="center"/>
              <w:rPr>
                <w:b/>
                <w:szCs w:val="24"/>
              </w:rPr>
            </w:pPr>
            <w:r w:rsidRPr="00F052BF">
              <w:rPr>
                <w:b/>
                <w:szCs w:val="24"/>
              </w:rPr>
              <w:t>Topic</w:t>
            </w:r>
          </w:p>
        </w:tc>
      </w:tr>
      <w:tr w:rsidR="00AD4430" w:rsidRPr="00F052BF" w:rsidTr="00026273">
        <w:trPr>
          <w:trHeight w:val="710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Introduction: Syllabus overview, expectations, workload, attendance policy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Introduce behaviors (pg. 2-3 in Instructor Manual)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Icebreaker – Why Are You Here?</w:t>
            </w:r>
          </w:p>
        </w:tc>
      </w:tr>
      <w:tr w:rsidR="00AD4430" w:rsidRPr="00F052BF" w:rsidTr="00AD4430">
        <w:trPr>
          <w:trHeight w:val="478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 xml:space="preserve">Personality Shapes 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1-21 – 5 learnings on a separate sheet of paper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Announce quiz at the beginning of next week</w:t>
            </w:r>
          </w:p>
        </w:tc>
      </w:tr>
      <w:tr w:rsidR="00AD4430" w:rsidRPr="00F052BF" w:rsidTr="00AD4430">
        <w:trPr>
          <w:trHeight w:val="461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Attitude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Attitude: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Nothing is Constant but Change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22-43 – 5 learnings on a separate sheet of paper</w:t>
            </w:r>
          </w:p>
        </w:tc>
      </w:tr>
      <w:tr w:rsidR="00AD4430" w:rsidRPr="00F052BF" w:rsidTr="00AD4430">
        <w:trPr>
          <w:trHeight w:val="709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Attendance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Attendance: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Bring Your Whole Self to Work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45-66 – 5 learnings on a separate sheet of paper</w:t>
            </w:r>
          </w:p>
        </w:tc>
      </w:tr>
      <w:tr w:rsidR="00AD4430" w:rsidRPr="00F052BF" w:rsidTr="00AD4430">
        <w:trPr>
          <w:trHeight w:val="478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5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Appearance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Appearance: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Dress Do’ s and Don’ts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67-87 – 5 learnings on a separate sheet of paper</w:t>
            </w:r>
          </w:p>
        </w:tc>
      </w:tr>
      <w:tr w:rsidR="00AD4430" w:rsidRPr="00F052BF" w:rsidTr="00AD4430">
        <w:trPr>
          <w:trHeight w:val="461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6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Ambition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Ambition: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Vision Statement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89-101  - 5 learnings on a separate sheet of paper</w:t>
            </w:r>
          </w:p>
        </w:tc>
      </w:tr>
      <w:tr w:rsidR="00AD4430" w:rsidRPr="00F052BF" w:rsidTr="00AD4430">
        <w:trPr>
          <w:trHeight w:val="478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7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Accountability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Accountability: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 xml:space="preserve">Want to Do, </w:t>
            </w:r>
            <w:proofErr w:type="gramStart"/>
            <w:r w:rsidRPr="00F052BF">
              <w:rPr>
                <w:rFonts w:asciiTheme="minorHAnsi" w:hAnsiTheme="minorHAnsi"/>
                <w:szCs w:val="24"/>
              </w:rPr>
              <w:t>Need</w:t>
            </w:r>
            <w:proofErr w:type="gramEnd"/>
            <w:r w:rsidRPr="00F052BF">
              <w:rPr>
                <w:rFonts w:asciiTheme="minorHAnsi" w:hAnsiTheme="minorHAnsi"/>
                <w:szCs w:val="24"/>
              </w:rPr>
              <w:t xml:space="preserve"> to Do, Should Do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111-130 – 5 learnings on a separate sheet of paper</w:t>
            </w:r>
          </w:p>
        </w:tc>
      </w:tr>
      <w:tr w:rsidR="00AD4430" w:rsidRPr="00F052BF" w:rsidTr="00AD4430">
        <w:trPr>
          <w:trHeight w:val="461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8612" w:type="dxa"/>
          </w:tcPr>
          <w:p w:rsidR="00AD4430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over Acceptance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Acceptance: Define/Discuss</w:t>
            </w:r>
          </w:p>
          <w:p w:rsidR="0014772F" w:rsidRPr="00F052BF" w:rsidRDefault="0014772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Generational Differences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131-151 – 5 learnings on a separate sheet of paper</w:t>
            </w:r>
          </w:p>
        </w:tc>
      </w:tr>
      <w:tr w:rsidR="00AD4430" w:rsidRPr="00F052BF" w:rsidTr="00AD4430">
        <w:trPr>
          <w:trHeight w:val="709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9</w:t>
            </w:r>
          </w:p>
        </w:tc>
        <w:tc>
          <w:tcPr>
            <w:tcW w:w="8612" w:type="dxa"/>
          </w:tcPr>
          <w:p w:rsidR="00AD4430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Homework due at door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 question quiz of Appreciation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Appreciation: Define/Discuss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 xml:space="preserve">Showing Respect 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Assign Reading due next week pgs. 153-160 – Nickname activity (pg. 157) on a separate sheet of paper</w:t>
            </w:r>
          </w:p>
        </w:tc>
      </w:tr>
      <w:tr w:rsidR="00AD4430" w:rsidRPr="00F052BF" w:rsidTr="00026273">
        <w:trPr>
          <w:trHeight w:val="287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10</w:t>
            </w:r>
          </w:p>
        </w:tc>
        <w:tc>
          <w:tcPr>
            <w:tcW w:w="8612" w:type="dxa"/>
          </w:tcPr>
          <w:p w:rsidR="00AD4430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Spring Break – No class</w:t>
            </w:r>
          </w:p>
        </w:tc>
      </w:tr>
      <w:tr w:rsidR="00AD4430" w:rsidRPr="00F052BF" w:rsidTr="00026273">
        <w:trPr>
          <w:trHeight w:val="530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11</w:t>
            </w:r>
          </w:p>
        </w:tc>
        <w:tc>
          <w:tcPr>
            <w:tcW w:w="8612" w:type="dxa"/>
          </w:tcPr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Attitude 2: Change Your Outlook, Change Your Outcome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Taking Action</w:t>
            </w:r>
          </w:p>
        </w:tc>
      </w:tr>
      <w:tr w:rsidR="00AD4430" w:rsidRPr="00F052BF" w:rsidTr="00026273">
        <w:trPr>
          <w:trHeight w:val="458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lastRenderedPageBreak/>
              <w:t>12</w:t>
            </w:r>
          </w:p>
        </w:tc>
        <w:tc>
          <w:tcPr>
            <w:tcW w:w="8612" w:type="dxa"/>
          </w:tcPr>
          <w:p w:rsidR="00026273" w:rsidRPr="00F052BF" w:rsidRDefault="00026273" w:rsidP="00026273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Attendance 2: Brand builder</w:t>
            </w:r>
          </w:p>
          <w:p w:rsidR="00026273" w:rsidRPr="00F052BF" w:rsidRDefault="00026273" w:rsidP="00026273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Taking Action</w:t>
            </w:r>
          </w:p>
        </w:tc>
      </w:tr>
      <w:tr w:rsidR="00AD4430" w:rsidRPr="00F052BF" w:rsidTr="00026273">
        <w:trPr>
          <w:trHeight w:val="413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13</w:t>
            </w:r>
          </w:p>
        </w:tc>
        <w:tc>
          <w:tcPr>
            <w:tcW w:w="8612" w:type="dxa"/>
          </w:tcPr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Appearance 2: Matching Employer’s Expectations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Taking Action</w:t>
            </w:r>
          </w:p>
        </w:tc>
      </w:tr>
      <w:tr w:rsidR="00AD4430" w:rsidRPr="00F052BF" w:rsidTr="00F052BF">
        <w:trPr>
          <w:trHeight w:val="1052"/>
        </w:trPr>
        <w:tc>
          <w:tcPr>
            <w:tcW w:w="2368" w:type="dxa"/>
          </w:tcPr>
          <w:p w:rsidR="00026273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14</w:t>
            </w: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026273" w:rsidRPr="00F052BF" w:rsidRDefault="00026273" w:rsidP="00026273">
            <w:pPr>
              <w:rPr>
                <w:rFonts w:asciiTheme="minorHAnsi" w:hAnsiTheme="minorHAnsi"/>
                <w:szCs w:val="24"/>
              </w:rPr>
            </w:pPr>
          </w:p>
          <w:p w:rsidR="00AD4430" w:rsidRPr="00F052BF" w:rsidRDefault="00AD4430" w:rsidP="0002627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612" w:type="dxa"/>
          </w:tcPr>
          <w:p w:rsidR="00AD4430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Ambition 2: Lifelong Learner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Taking Action</w:t>
            </w:r>
          </w:p>
          <w:p w:rsidR="00026273" w:rsidRPr="00F052BF" w:rsidRDefault="00026273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Acceptance 2: Taking Action</w:t>
            </w:r>
          </w:p>
        </w:tc>
      </w:tr>
      <w:tr w:rsidR="00AD4430" w:rsidRPr="00F052BF" w:rsidTr="00AD4430">
        <w:trPr>
          <w:trHeight w:val="956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8612" w:type="dxa"/>
          </w:tcPr>
          <w:p w:rsidR="00AD4430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Accountability 2: Why Do We Need Rules?</w:t>
            </w:r>
          </w:p>
          <w:p w:rsidR="00F052BF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Taking Action</w:t>
            </w:r>
          </w:p>
          <w:p w:rsidR="00F052BF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Appreciation 2: Taking Action</w:t>
            </w:r>
          </w:p>
        </w:tc>
      </w:tr>
      <w:tr w:rsidR="00AD4430" w:rsidRPr="00F052BF" w:rsidTr="00AD4430">
        <w:trPr>
          <w:trHeight w:val="692"/>
        </w:trPr>
        <w:tc>
          <w:tcPr>
            <w:tcW w:w="2368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16</w:t>
            </w:r>
          </w:p>
        </w:tc>
        <w:tc>
          <w:tcPr>
            <w:tcW w:w="8612" w:type="dxa"/>
          </w:tcPr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Capstone</w:t>
            </w:r>
          </w:p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Moving Forward</w:t>
            </w:r>
          </w:p>
          <w:p w:rsidR="00AD4430" w:rsidRPr="00F052BF" w:rsidRDefault="00AD4430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Putting it All Together</w:t>
            </w:r>
          </w:p>
          <w:p w:rsidR="00F052BF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Return to Why Are You Here?</w:t>
            </w:r>
          </w:p>
        </w:tc>
      </w:tr>
      <w:tr w:rsidR="00F052BF" w:rsidRPr="00F052BF" w:rsidTr="00AD4430">
        <w:trPr>
          <w:trHeight w:val="692"/>
        </w:trPr>
        <w:tc>
          <w:tcPr>
            <w:tcW w:w="2368" w:type="dxa"/>
          </w:tcPr>
          <w:p w:rsidR="00F052BF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17</w:t>
            </w:r>
          </w:p>
        </w:tc>
        <w:tc>
          <w:tcPr>
            <w:tcW w:w="8612" w:type="dxa"/>
          </w:tcPr>
          <w:p w:rsidR="00F052BF" w:rsidRPr="00F052BF" w:rsidRDefault="00F052BF" w:rsidP="00AD4430">
            <w:pPr>
              <w:jc w:val="center"/>
              <w:rPr>
                <w:rFonts w:asciiTheme="minorHAnsi" w:hAnsiTheme="minorHAnsi"/>
                <w:szCs w:val="24"/>
              </w:rPr>
            </w:pPr>
            <w:r w:rsidRPr="00F052BF">
              <w:rPr>
                <w:rFonts w:asciiTheme="minorHAnsi" w:hAnsiTheme="minorHAnsi"/>
                <w:szCs w:val="24"/>
              </w:rPr>
              <w:t>Certification Exam</w:t>
            </w:r>
          </w:p>
        </w:tc>
      </w:tr>
    </w:tbl>
    <w:p w:rsidR="00191291" w:rsidRDefault="00191291" w:rsidP="008A3A85"/>
    <w:p w:rsidR="00AD4430" w:rsidRDefault="00AD4430" w:rsidP="00550891">
      <w:pPr>
        <w:spacing w:before="69" w:line="274" w:lineRule="exact"/>
        <w:ind w:left="100" w:right="303"/>
        <w:rPr>
          <w:b/>
          <w:u w:val="thick" w:color="000000"/>
        </w:rPr>
      </w:pPr>
    </w:p>
    <w:p w:rsidR="00AD4430" w:rsidRDefault="00AD4430" w:rsidP="00550891">
      <w:pPr>
        <w:spacing w:before="69" w:line="274" w:lineRule="exact"/>
        <w:ind w:left="100" w:right="303"/>
        <w:rPr>
          <w:b/>
          <w:u w:val="thick" w:color="000000"/>
        </w:rPr>
      </w:pPr>
    </w:p>
    <w:p w:rsidR="00AD4430" w:rsidRPr="00F052BF" w:rsidRDefault="00AD4430" w:rsidP="00F052BF">
      <w:pPr>
        <w:spacing w:before="69" w:line="360" w:lineRule="auto"/>
        <w:ind w:left="100" w:right="303"/>
        <w:rPr>
          <w:b/>
          <w:sz w:val="28"/>
          <w:szCs w:val="28"/>
          <w:u w:val="thick" w:color="000000"/>
        </w:rPr>
      </w:pPr>
      <w:r w:rsidRPr="00F052BF">
        <w:rPr>
          <w:b/>
          <w:sz w:val="28"/>
          <w:szCs w:val="28"/>
          <w:u w:val="thick" w:color="000000"/>
        </w:rPr>
        <w:t>(1) EXPECTATIONS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No cell phone usage allowed in classroom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Bring books, paper and writing utensils with you class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Always show respect for others, and their opinions and beliefs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Adhere to attendance policy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Homework assignments must be completed prior to entering class</w:t>
      </w:r>
    </w:p>
    <w:p w:rsidR="00AD4430" w:rsidRPr="00F052BF" w:rsidRDefault="00AD4430" w:rsidP="00F052BF">
      <w:pPr>
        <w:pStyle w:val="ListParagraph"/>
        <w:numPr>
          <w:ilvl w:val="0"/>
          <w:numId w:val="3"/>
        </w:numPr>
        <w:spacing w:before="69" w:line="360" w:lineRule="auto"/>
        <w:ind w:right="303"/>
        <w:rPr>
          <w:b/>
          <w:sz w:val="28"/>
          <w:szCs w:val="28"/>
          <w:u w:color="000000"/>
        </w:rPr>
      </w:pPr>
      <w:r w:rsidRPr="00F052BF">
        <w:rPr>
          <w:b/>
          <w:sz w:val="28"/>
          <w:szCs w:val="28"/>
          <w:u w:color="000000"/>
        </w:rPr>
        <w:t>Make-up work is at the discretion of the Instructor</w:t>
      </w:r>
    </w:p>
    <w:p w:rsidR="00F052BF" w:rsidRDefault="00F052BF" w:rsidP="00550891">
      <w:pPr>
        <w:spacing w:before="69" w:line="274" w:lineRule="exact"/>
        <w:ind w:left="100" w:right="303"/>
        <w:rPr>
          <w:b/>
          <w:u w:val="thick" w:color="000000"/>
        </w:rPr>
      </w:pPr>
    </w:p>
    <w:p w:rsidR="00F052BF" w:rsidRDefault="00F052BF" w:rsidP="00550891">
      <w:pPr>
        <w:spacing w:before="69" w:line="274" w:lineRule="exact"/>
        <w:ind w:left="100" w:right="303"/>
        <w:rPr>
          <w:b/>
          <w:u w:val="thick" w:color="000000"/>
        </w:rPr>
      </w:pPr>
    </w:p>
    <w:p w:rsidR="00550891" w:rsidRPr="003A155B" w:rsidRDefault="00AD4430" w:rsidP="00550891">
      <w:pPr>
        <w:spacing w:before="69" w:line="274" w:lineRule="exact"/>
        <w:ind w:left="100" w:right="303"/>
        <w:rPr>
          <w:rFonts w:eastAsia="Times New Roman" w:cs="Times New Roman"/>
          <w:szCs w:val="24"/>
        </w:rPr>
      </w:pPr>
      <w:r>
        <w:rPr>
          <w:b/>
          <w:u w:val="thick" w:color="000000"/>
        </w:rPr>
        <w:lastRenderedPageBreak/>
        <w:t xml:space="preserve">(2) </w:t>
      </w:r>
      <w:r w:rsidR="00550891" w:rsidRPr="003A155B">
        <w:rPr>
          <w:b/>
          <w:u w:val="thick" w:color="000000"/>
        </w:rPr>
        <w:t>ABSENTEE</w:t>
      </w:r>
      <w:r w:rsidR="00550891" w:rsidRPr="003A155B">
        <w:rPr>
          <w:b/>
          <w:spacing w:val="-3"/>
          <w:u w:val="thick" w:color="000000"/>
        </w:rPr>
        <w:t xml:space="preserve"> </w:t>
      </w:r>
      <w:r w:rsidR="00550891" w:rsidRPr="003A155B">
        <w:rPr>
          <w:b/>
          <w:u w:val="thick" w:color="000000"/>
        </w:rPr>
        <w:t>POLICY</w:t>
      </w:r>
    </w:p>
    <w:p w:rsidR="00550891" w:rsidRPr="003A155B" w:rsidRDefault="00550891" w:rsidP="00550891">
      <w:pPr>
        <w:pStyle w:val="BodyText"/>
        <w:ind w:right="303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>Texarkana College’s absentee policy allows instructors to withdraw a student from</w:t>
      </w:r>
      <w:r w:rsidRPr="003A155B">
        <w:rPr>
          <w:rFonts w:ascii="Palatino Linotype" w:eastAsia="Times New Roman" w:hAnsi="Palatino Linotype" w:cs="Times New Roman"/>
          <w:spacing w:val="-14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a course due to excessive absences. If a student leaves and returns during class or</w:t>
      </w:r>
      <w:r w:rsidRPr="003A155B">
        <w:rPr>
          <w:rFonts w:ascii="Palatino Linotype" w:eastAsia="Times New Roman" w:hAnsi="Palatino Linotype" w:cs="Times New Roman"/>
          <w:spacing w:val="-15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 xml:space="preserve">leaves the class before the class is over, he/she </w:t>
      </w:r>
      <w:r w:rsidRPr="003A155B">
        <w:rPr>
          <w:rFonts w:ascii="Palatino Linotype" w:eastAsia="Times New Roman" w:hAnsi="Palatino Linotype" w:cs="Times New Roman"/>
          <w:b/>
          <w:bCs/>
        </w:rPr>
        <w:t xml:space="preserve">may </w:t>
      </w:r>
      <w:r w:rsidRPr="003A155B">
        <w:rPr>
          <w:rFonts w:ascii="Palatino Linotype" w:eastAsia="Times New Roman" w:hAnsi="Palatino Linotype" w:cs="Times New Roman"/>
        </w:rPr>
        <w:t>be considered absent. Three</w:t>
      </w:r>
      <w:r w:rsidRPr="003A155B">
        <w:rPr>
          <w:rFonts w:ascii="Palatino Linotype" w:eastAsia="Times New Roman" w:hAnsi="Palatino Linotype" w:cs="Times New Roman"/>
          <w:spacing w:val="-4"/>
        </w:rPr>
        <w:t xml:space="preserve"> </w:t>
      </w:r>
      <w:proofErr w:type="spellStart"/>
      <w:r w:rsidRPr="003A155B">
        <w:rPr>
          <w:rFonts w:ascii="Palatino Linotype" w:eastAsia="Times New Roman" w:hAnsi="Palatino Linotype" w:cs="Times New Roman"/>
        </w:rPr>
        <w:t>tardies</w:t>
      </w:r>
      <w:proofErr w:type="spellEnd"/>
      <w:r w:rsidRPr="003A155B">
        <w:rPr>
          <w:rFonts w:ascii="Palatino Linotype" w:eastAsia="Times New Roman" w:hAnsi="Palatino Linotype" w:cs="Times New Roman"/>
        </w:rPr>
        <w:t xml:space="preserve"> constitute one absence. It is the student’s responsibility to check the syllabus for</w:t>
      </w:r>
      <w:r w:rsidRPr="003A155B">
        <w:rPr>
          <w:rFonts w:ascii="Palatino Linotype" w:eastAsia="Times New Roman" w:hAnsi="Palatino Linotype" w:cs="Times New Roman"/>
          <w:spacing w:val="-16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each instructor’s tardy</w:t>
      </w:r>
      <w:r w:rsidRPr="003A155B">
        <w:rPr>
          <w:rFonts w:ascii="Palatino Linotype" w:eastAsia="Times New Roman" w:hAnsi="Palatino Linotype" w:cs="Times New Roman"/>
          <w:spacing w:val="-7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policy.</w:t>
      </w:r>
    </w:p>
    <w:p w:rsidR="00550891" w:rsidRPr="003A155B" w:rsidRDefault="00550891" w:rsidP="00550891">
      <w:pPr>
        <w:pStyle w:val="BodyText"/>
        <w:ind w:right="289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 xml:space="preserve">Faculty members </w:t>
      </w:r>
      <w:r w:rsidRPr="003A155B">
        <w:rPr>
          <w:rFonts w:ascii="Palatino Linotype" w:eastAsia="Times New Roman" w:hAnsi="Palatino Linotype" w:cs="Times New Roman"/>
          <w:b/>
          <w:bCs/>
        </w:rPr>
        <w:t xml:space="preserve">are not </w:t>
      </w:r>
      <w:r w:rsidRPr="003A155B">
        <w:rPr>
          <w:rFonts w:ascii="Palatino Linotype" w:eastAsia="Times New Roman" w:hAnsi="Palatino Linotype" w:cs="Times New Roman"/>
        </w:rPr>
        <w:t>obligated to provide opportunities for students to</w:t>
      </w:r>
      <w:r w:rsidRPr="003A155B">
        <w:rPr>
          <w:rFonts w:ascii="Palatino Linotype" w:eastAsia="Times New Roman" w:hAnsi="Palatino Linotype" w:cs="Times New Roman"/>
          <w:spacing w:val="-9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make-up missed assignments and tests as a result of a student’s absence from class. The</w:t>
      </w:r>
      <w:r w:rsidRPr="003A155B">
        <w:rPr>
          <w:rFonts w:ascii="Palatino Linotype" w:eastAsia="Times New Roman" w:hAnsi="Palatino Linotype" w:cs="Times New Roman"/>
          <w:spacing w:val="-11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institution is not required to take attendance with the exception of workforce/vocational</w:t>
      </w:r>
      <w:r w:rsidRPr="003A155B">
        <w:rPr>
          <w:rFonts w:ascii="Palatino Linotype" w:eastAsia="Times New Roman" w:hAnsi="Palatino Linotype" w:cs="Times New Roman"/>
          <w:spacing w:val="-11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areas, where certification requirements require taking</w:t>
      </w:r>
      <w:r w:rsidRPr="003A155B">
        <w:rPr>
          <w:rFonts w:ascii="Palatino Linotype" w:eastAsia="Times New Roman" w:hAnsi="Palatino Linotype" w:cs="Times New Roman"/>
          <w:spacing w:val="-12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attendance.</w:t>
      </w:r>
    </w:p>
    <w:p w:rsidR="00550891" w:rsidRPr="003A155B" w:rsidRDefault="00550891" w:rsidP="00550891">
      <w:pPr>
        <w:pStyle w:val="BodyText"/>
        <w:ind w:right="237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>A student should not stop attending a class without formally withdrawing from the</w:t>
      </w:r>
      <w:r w:rsidRPr="003A155B">
        <w:rPr>
          <w:rFonts w:ascii="Palatino Linotype" w:eastAsia="Times New Roman" w:hAnsi="Palatino Linotype" w:cs="Times New Roman"/>
          <w:spacing w:val="-9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course by the institutions published Last Day for Students to Drop. If a student stops</w:t>
      </w:r>
      <w:r w:rsidRPr="003A155B">
        <w:rPr>
          <w:rFonts w:ascii="Palatino Linotype" w:eastAsia="Times New Roman" w:hAnsi="Palatino Linotype" w:cs="Times New Roman"/>
          <w:spacing w:val="-15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 xml:space="preserve">attending class after the published Last Day for Students to Drop, the student </w:t>
      </w:r>
      <w:r w:rsidRPr="003A155B">
        <w:rPr>
          <w:rFonts w:ascii="Palatino Linotype" w:eastAsia="Times New Roman" w:hAnsi="Palatino Linotype" w:cs="Times New Roman"/>
          <w:b/>
          <w:bCs/>
        </w:rPr>
        <w:t xml:space="preserve">may </w:t>
      </w:r>
      <w:r w:rsidRPr="003A155B">
        <w:rPr>
          <w:rFonts w:ascii="Palatino Linotype" w:eastAsia="Times New Roman" w:hAnsi="Palatino Linotype" w:cs="Times New Roman"/>
        </w:rPr>
        <w:t>receive a</w:t>
      </w:r>
      <w:r w:rsidRPr="003A155B">
        <w:rPr>
          <w:rFonts w:ascii="Palatino Linotype" w:eastAsia="Times New Roman" w:hAnsi="Palatino Linotype" w:cs="Times New Roman"/>
          <w:spacing w:val="-9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grade of “F” in the class. The instructor will submit the last date of attendance for</w:t>
      </w:r>
      <w:r w:rsidRPr="003A155B">
        <w:rPr>
          <w:rFonts w:ascii="Palatino Linotype" w:eastAsia="Times New Roman" w:hAnsi="Palatino Linotype" w:cs="Times New Roman"/>
          <w:spacing w:val="-7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students receiving a grade of “F” or</w:t>
      </w:r>
      <w:r w:rsidRPr="003A155B">
        <w:rPr>
          <w:rFonts w:ascii="Palatino Linotype" w:eastAsia="Times New Roman" w:hAnsi="Palatino Linotype" w:cs="Times New Roman"/>
          <w:spacing w:val="-8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“W”.</w:t>
      </w:r>
    </w:p>
    <w:p w:rsidR="00550891" w:rsidRPr="003A155B" w:rsidRDefault="00550891" w:rsidP="00550891">
      <w:pPr>
        <w:pStyle w:val="BodyText"/>
        <w:ind w:right="303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 xml:space="preserve">Withdrawal from a course(s) </w:t>
      </w:r>
      <w:r w:rsidRPr="003A155B">
        <w:rPr>
          <w:rFonts w:ascii="Palatino Linotype" w:eastAsia="Times New Roman" w:hAnsi="Palatino Linotype" w:cs="Times New Roman"/>
          <w:b/>
          <w:bCs/>
        </w:rPr>
        <w:t xml:space="preserve">may </w:t>
      </w:r>
      <w:r w:rsidRPr="003A155B">
        <w:rPr>
          <w:rFonts w:ascii="Palatino Linotype" w:eastAsia="Times New Roman" w:hAnsi="Palatino Linotype" w:cs="Times New Roman"/>
        </w:rPr>
        <w:t>affect a student’s current or future financial</w:t>
      </w:r>
      <w:r w:rsidRPr="003A155B">
        <w:rPr>
          <w:rFonts w:ascii="Palatino Linotype" w:eastAsia="Times New Roman" w:hAnsi="Palatino Linotype" w:cs="Times New Roman"/>
          <w:spacing w:val="-7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aid eligibility. Students should consult the Financial Aid Office to learn both short and</w:t>
      </w:r>
      <w:r w:rsidRPr="003A155B">
        <w:rPr>
          <w:rFonts w:ascii="Palatino Linotype" w:eastAsia="Times New Roman" w:hAnsi="Palatino Linotype" w:cs="Times New Roman"/>
          <w:spacing w:val="-16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long term consequences of a</w:t>
      </w:r>
      <w:r w:rsidRPr="003A155B">
        <w:rPr>
          <w:rFonts w:ascii="Palatino Linotype" w:eastAsia="Times New Roman" w:hAnsi="Palatino Linotype" w:cs="Times New Roman"/>
          <w:spacing w:val="-6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withdrawal.</w:t>
      </w:r>
    </w:p>
    <w:p w:rsidR="00550891" w:rsidRPr="003A155B" w:rsidRDefault="00550891" w:rsidP="00550891">
      <w:pPr>
        <w:spacing w:before="5"/>
        <w:rPr>
          <w:rFonts w:eastAsia="Times New Roman" w:cs="Times New Roman"/>
          <w:szCs w:val="24"/>
        </w:rPr>
      </w:pPr>
    </w:p>
    <w:p w:rsidR="00550891" w:rsidRPr="003A155B" w:rsidRDefault="00AD4430" w:rsidP="00550891">
      <w:pPr>
        <w:pStyle w:val="Heading2"/>
        <w:spacing w:line="274" w:lineRule="exact"/>
        <w:ind w:right="303"/>
        <w:rPr>
          <w:rFonts w:ascii="Palatino Linotype" w:eastAsia="Times New Roman" w:hAnsi="Palatino Linotype" w:cs="Times New Roman"/>
          <w:b w:val="0"/>
          <w:bCs w:val="0"/>
        </w:rPr>
      </w:pPr>
      <w:r>
        <w:rPr>
          <w:rFonts w:ascii="Palatino Linotype" w:hAnsi="Palatino Linotype"/>
          <w:u w:val="thick" w:color="000000"/>
        </w:rPr>
        <w:t xml:space="preserve">(3) </w:t>
      </w:r>
      <w:r w:rsidR="00550891" w:rsidRPr="003A155B">
        <w:rPr>
          <w:rFonts w:ascii="Palatino Linotype" w:hAnsi="Palatino Linotype"/>
          <w:u w:val="thick" w:color="000000"/>
        </w:rPr>
        <w:t>EXCUSED</w:t>
      </w:r>
      <w:r w:rsidR="00550891" w:rsidRPr="003A155B">
        <w:rPr>
          <w:rFonts w:ascii="Palatino Linotype" w:hAnsi="Palatino Linotype"/>
          <w:spacing w:val="-5"/>
          <w:u w:val="thick" w:color="000000"/>
        </w:rPr>
        <w:t xml:space="preserve"> </w:t>
      </w:r>
      <w:r w:rsidR="00550891" w:rsidRPr="003A155B">
        <w:rPr>
          <w:rFonts w:ascii="Palatino Linotype" w:hAnsi="Palatino Linotype"/>
          <w:u w:val="thick" w:color="000000"/>
        </w:rPr>
        <w:t>ABSENCES</w:t>
      </w:r>
    </w:p>
    <w:p w:rsidR="00550891" w:rsidRPr="003A155B" w:rsidRDefault="00550891" w:rsidP="00550891">
      <w:pPr>
        <w:pStyle w:val="BodyText"/>
        <w:ind w:right="210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>A student’s absence due to school trips and/or school business will not be counted</w:t>
      </w:r>
      <w:r w:rsidRPr="003A155B">
        <w:rPr>
          <w:rFonts w:ascii="Palatino Linotype" w:eastAsia="Times New Roman" w:hAnsi="Palatino Linotype" w:cs="Times New Roman"/>
          <w:spacing w:val="-9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against a student’s allowable number of absences. Military duty and absences for Holy</w:t>
      </w:r>
      <w:r w:rsidRPr="003A155B">
        <w:rPr>
          <w:rFonts w:ascii="Palatino Linotype" w:eastAsia="Times New Roman" w:hAnsi="Palatino Linotype" w:cs="Times New Roman"/>
          <w:spacing w:val="-16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Days (FBD LEGAL) are covered in a separate section of the catalog and the student</w:t>
      </w:r>
      <w:r w:rsidRPr="003A155B">
        <w:rPr>
          <w:rFonts w:ascii="Palatino Linotype" w:eastAsia="Times New Roman" w:hAnsi="Palatino Linotype" w:cs="Times New Roman"/>
          <w:spacing w:val="-10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handbook. These are the only excused absences that are considered by Texarkana</w:t>
      </w:r>
      <w:r w:rsidRPr="003A155B">
        <w:rPr>
          <w:rFonts w:ascii="Palatino Linotype" w:eastAsia="Times New Roman" w:hAnsi="Palatino Linotype" w:cs="Times New Roman"/>
          <w:spacing w:val="-14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College.</w:t>
      </w:r>
    </w:p>
    <w:p w:rsidR="00550891" w:rsidRPr="003A155B" w:rsidRDefault="00550891" w:rsidP="00550891">
      <w:pPr>
        <w:pStyle w:val="BodyText"/>
        <w:ind w:right="237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hAnsi="Palatino Linotype"/>
        </w:rPr>
        <w:t>Responsibility for work missed for any absence is placed on the student. Instructors</w:t>
      </w:r>
      <w:r w:rsidRPr="003A155B">
        <w:rPr>
          <w:rFonts w:ascii="Palatino Linotype" w:hAnsi="Palatino Linotype"/>
          <w:spacing w:val="-16"/>
        </w:rPr>
        <w:t xml:space="preserve"> </w:t>
      </w:r>
      <w:r w:rsidRPr="003A155B">
        <w:rPr>
          <w:rFonts w:ascii="Palatino Linotype" w:hAnsi="Palatino Linotype"/>
        </w:rPr>
        <w:t>are required to allow students to make up work missed if the absence is due to military</w:t>
      </w:r>
      <w:r w:rsidRPr="003A155B">
        <w:rPr>
          <w:rFonts w:ascii="Palatino Linotype" w:hAnsi="Palatino Linotype"/>
          <w:spacing w:val="-15"/>
        </w:rPr>
        <w:t xml:space="preserve"> </w:t>
      </w:r>
      <w:r w:rsidRPr="003A155B">
        <w:rPr>
          <w:rFonts w:ascii="Palatino Linotype" w:hAnsi="Palatino Linotype"/>
        </w:rPr>
        <w:t>duty* or religious holy days when students follow the correct notification</w:t>
      </w:r>
      <w:r w:rsidRPr="003A155B">
        <w:rPr>
          <w:rFonts w:ascii="Palatino Linotype" w:hAnsi="Palatino Linotype"/>
          <w:spacing w:val="-14"/>
        </w:rPr>
        <w:t xml:space="preserve"> </w:t>
      </w:r>
      <w:r w:rsidRPr="003A155B">
        <w:rPr>
          <w:rFonts w:ascii="Palatino Linotype" w:hAnsi="Palatino Linotype"/>
        </w:rPr>
        <w:t>procedures.</w:t>
      </w:r>
    </w:p>
    <w:p w:rsidR="00550891" w:rsidRPr="003A155B" w:rsidRDefault="00550891" w:rsidP="00550891">
      <w:pPr>
        <w:pStyle w:val="BodyText"/>
        <w:spacing w:before="52"/>
        <w:ind w:right="293"/>
        <w:rPr>
          <w:rFonts w:ascii="Palatino Linotype" w:eastAsia="Times New Roman" w:hAnsi="Palatino Linotype" w:cs="Times New Roman"/>
        </w:rPr>
      </w:pPr>
      <w:r w:rsidRPr="003A155B">
        <w:rPr>
          <w:rFonts w:ascii="Palatino Linotype" w:eastAsia="Times New Roman" w:hAnsi="Palatino Linotype" w:cs="Times New Roman"/>
        </w:rPr>
        <w:t>Instructors are not required to allow students to make up work for absences due to</w:t>
      </w:r>
      <w:r w:rsidRPr="003A155B">
        <w:rPr>
          <w:rFonts w:ascii="Palatino Linotype" w:eastAsia="Times New Roman" w:hAnsi="Palatino Linotype" w:cs="Times New Roman"/>
          <w:spacing w:val="-13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other reasons. Make-up policies are listed in each individual instructor’s</w:t>
      </w:r>
      <w:r w:rsidRPr="003A155B">
        <w:rPr>
          <w:rFonts w:ascii="Palatino Linotype" w:eastAsia="Times New Roman" w:hAnsi="Palatino Linotype" w:cs="Times New Roman"/>
          <w:spacing w:val="-10"/>
        </w:rPr>
        <w:t xml:space="preserve"> </w:t>
      </w:r>
      <w:r w:rsidRPr="003A155B">
        <w:rPr>
          <w:rFonts w:ascii="Palatino Linotype" w:eastAsia="Times New Roman" w:hAnsi="Palatino Linotype" w:cs="Times New Roman"/>
        </w:rPr>
        <w:t>syllabus.</w:t>
      </w: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F052BF" w:rsidRDefault="00F052BF" w:rsidP="00550891">
      <w:pPr>
        <w:pStyle w:val="Heading2"/>
        <w:spacing w:line="274" w:lineRule="exact"/>
        <w:ind w:left="220" w:right="293"/>
        <w:rPr>
          <w:rFonts w:ascii="Palatino Linotype" w:hAnsi="Palatino Linotype"/>
          <w:u w:val="thick" w:color="000000"/>
        </w:rPr>
      </w:pPr>
    </w:p>
    <w:p w:rsidR="00550891" w:rsidRPr="003A155B" w:rsidRDefault="00AD4430" w:rsidP="00550891">
      <w:pPr>
        <w:pStyle w:val="Heading2"/>
        <w:spacing w:line="274" w:lineRule="exact"/>
        <w:ind w:left="220" w:right="293"/>
        <w:rPr>
          <w:rFonts w:ascii="Palatino Linotype" w:eastAsia="Times New Roman" w:hAnsi="Palatino Linotype" w:cs="Times New Roman"/>
          <w:b w:val="0"/>
          <w:bCs w:val="0"/>
        </w:rPr>
      </w:pPr>
      <w:bookmarkStart w:id="0" w:name="_GoBack"/>
      <w:bookmarkEnd w:id="0"/>
      <w:r>
        <w:rPr>
          <w:rFonts w:ascii="Palatino Linotype" w:hAnsi="Palatino Linotype"/>
          <w:u w:val="thick" w:color="000000"/>
        </w:rPr>
        <w:lastRenderedPageBreak/>
        <w:t xml:space="preserve">(4) </w:t>
      </w:r>
      <w:r w:rsidR="00550891" w:rsidRPr="003A155B">
        <w:rPr>
          <w:rFonts w:ascii="Palatino Linotype" w:hAnsi="Palatino Linotype"/>
          <w:u w:val="thick" w:color="000000"/>
        </w:rPr>
        <w:t>MAXIMUM ALLOWABLE</w:t>
      </w:r>
      <w:r w:rsidR="00550891" w:rsidRPr="003A155B">
        <w:rPr>
          <w:rFonts w:ascii="Palatino Linotype" w:hAnsi="Palatino Linotype"/>
          <w:spacing w:val="-6"/>
          <w:u w:val="thick" w:color="000000"/>
        </w:rPr>
        <w:t xml:space="preserve"> </w:t>
      </w:r>
      <w:r w:rsidR="00550891" w:rsidRPr="003A155B">
        <w:rPr>
          <w:rFonts w:ascii="Palatino Linotype" w:hAnsi="Palatino Linotype"/>
          <w:u w:val="thick" w:color="000000"/>
        </w:rPr>
        <w:t>ABSENCES</w:t>
      </w:r>
    </w:p>
    <w:p w:rsidR="00550891" w:rsidRDefault="00550891" w:rsidP="00550891">
      <w:pPr>
        <w:pStyle w:val="BodyText"/>
        <w:ind w:left="220" w:right="314"/>
        <w:rPr>
          <w:rFonts w:ascii="Palatino Linotype" w:hAnsi="Palatino Linotype"/>
        </w:rPr>
      </w:pPr>
      <w:r w:rsidRPr="003A155B">
        <w:rPr>
          <w:rFonts w:ascii="Palatino Linotype" w:hAnsi="Palatino Linotype"/>
        </w:rPr>
        <w:t>After official registration, the following number of unexcused absences will be</w:t>
      </w:r>
      <w:r w:rsidRPr="003A155B">
        <w:rPr>
          <w:rFonts w:ascii="Palatino Linotype" w:hAnsi="Palatino Linotype"/>
          <w:spacing w:val="-10"/>
        </w:rPr>
        <w:t xml:space="preserve"> </w:t>
      </w:r>
      <w:r w:rsidRPr="003A155B">
        <w:rPr>
          <w:rFonts w:ascii="Palatino Linotype" w:hAnsi="Palatino Linotype"/>
        </w:rPr>
        <w:t xml:space="preserve">the maximum allowable before a student </w:t>
      </w:r>
      <w:r w:rsidRPr="003A155B">
        <w:rPr>
          <w:rFonts w:ascii="Palatino Linotype" w:hAnsi="Palatino Linotype"/>
          <w:b/>
        </w:rPr>
        <w:t xml:space="preserve">may </w:t>
      </w:r>
      <w:r w:rsidRPr="003A155B">
        <w:rPr>
          <w:rFonts w:ascii="Palatino Linotype" w:hAnsi="Palatino Linotype"/>
        </w:rPr>
        <w:t xml:space="preserve">be dropped from the class. </w:t>
      </w:r>
    </w:p>
    <w:p w:rsidR="00CD7DFB" w:rsidRDefault="00AD4430" w:rsidP="00550891">
      <w:pPr>
        <w:pStyle w:val="BodyText"/>
        <w:ind w:left="220" w:right="314"/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69941" wp14:editId="7342549C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7DFB" w:rsidRDefault="00CD7DFB" w:rsidP="00CD7DFB">
                            <w:pPr>
                              <w:pStyle w:val="BodyText"/>
                              <w:ind w:left="220" w:right="314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</w:pPr>
                            <w:r w:rsidRPr="003A155B"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>Workforce Classes</w:t>
                            </w:r>
                            <w:r w:rsidR="00AD4430"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>: You are allowed 5 absences per semester. Once the 6</w:t>
                            </w:r>
                            <w:r w:rsidR="00AD4430" w:rsidRPr="00AD4430">
                              <w:rPr>
                                <w:rFonts w:ascii="Palatino Linotype" w:eastAsia="Times New Roman" w:hAnsi="Palatino Linotype" w:cs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="00AD4430"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 xml:space="preserve"> absence is reached, you will be dropped from the program.</w:t>
                            </w:r>
                          </w:p>
                          <w:p w:rsidR="00AD4430" w:rsidRPr="00912356" w:rsidRDefault="00AD4430" w:rsidP="00CD7DFB">
                            <w:pPr>
                              <w:pStyle w:val="BodyText"/>
                              <w:ind w:left="220" w:right="314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 xml:space="preserve">Three </w:t>
                            </w:r>
                            <w:proofErr w:type="spellStart"/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>tardies</w:t>
                            </w:r>
                            <w:proofErr w:type="spellEnd"/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</w:rPr>
                              <w:t xml:space="preserve"> equal one absence.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69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" filled="f" strokeweight=".5pt">
                <v:textbox style="mso-fit-shape-to-text:t">
                  <w:txbxContent>
                    <w:p w:rsidR="00CD7DFB" w:rsidRDefault="00CD7DFB" w:rsidP="00CD7DFB">
                      <w:pPr>
                        <w:pStyle w:val="BodyText"/>
                        <w:ind w:left="220" w:right="314"/>
                        <w:jc w:val="center"/>
                        <w:rPr>
                          <w:rFonts w:ascii="Palatino Linotype" w:eastAsia="Times New Roman" w:hAnsi="Palatino Linotype" w:cs="Times New Roman"/>
                          <w:b/>
                        </w:rPr>
                      </w:pPr>
                      <w:r w:rsidRPr="003A155B">
                        <w:rPr>
                          <w:rFonts w:ascii="Palatino Linotype" w:eastAsia="Times New Roman" w:hAnsi="Palatino Linotype" w:cs="Times New Roman"/>
                          <w:b/>
                        </w:rPr>
                        <w:t>Workforce Classes</w:t>
                      </w:r>
                      <w:r w:rsidR="00AD4430">
                        <w:rPr>
                          <w:rFonts w:ascii="Palatino Linotype" w:eastAsia="Times New Roman" w:hAnsi="Palatino Linotype" w:cs="Times New Roman"/>
                          <w:b/>
                        </w:rPr>
                        <w:t>: You are allowed 5 absences per semester. Once the 6</w:t>
                      </w:r>
                      <w:r w:rsidR="00AD4430" w:rsidRPr="00AD4430">
                        <w:rPr>
                          <w:rFonts w:ascii="Palatino Linotype" w:eastAsia="Times New Roman" w:hAnsi="Palatino Linotype" w:cs="Times New Roman"/>
                          <w:b/>
                          <w:vertAlign w:val="superscript"/>
                        </w:rPr>
                        <w:t>th</w:t>
                      </w:r>
                      <w:r w:rsidR="00AD4430">
                        <w:rPr>
                          <w:rFonts w:ascii="Palatino Linotype" w:eastAsia="Times New Roman" w:hAnsi="Palatino Linotype" w:cs="Times New Roman"/>
                          <w:b/>
                        </w:rPr>
                        <w:t xml:space="preserve"> absence is reached, you will be dropped from the program.</w:t>
                      </w:r>
                    </w:p>
                    <w:p w:rsidR="00AD4430" w:rsidRPr="00912356" w:rsidRDefault="00AD4430" w:rsidP="00CD7DFB">
                      <w:pPr>
                        <w:pStyle w:val="BodyText"/>
                        <w:ind w:left="220" w:right="314"/>
                        <w:jc w:val="center"/>
                        <w:rPr>
                          <w:rFonts w:ascii="Palatino Linotype" w:eastAsia="Times New Roman" w:hAnsi="Palatino Linotype" w:cs="Times New Roman"/>
                          <w:b/>
                        </w:rPr>
                      </w:pPr>
                      <w:r>
                        <w:rPr>
                          <w:rFonts w:ascii="Palatino Linotype" w:eastAsia="Times New Roman" w:hAnsi="Palatino Linotype" w:cs="Times New Roman"/>
                          <w:b/>
                        </w:rPr>
                        <w:t xml:space="preserve">Three </w:t>
                      </w:r>
                      <w:proofErr w:type="spellStart"/>
                      <w:r>
                        <w:rPr>
                          <w:rFonts w:ascii="Palatino Linotype" w:eastAsia="Times New Roman" w:hAnsi="Palatino Linotype" w:cs="Times New Roman"/>
                          <w:b/>
                        </w:rPr>
                        <w:t>tardies</w:t>
                      </w:r>
                      <w:proofErr w:type="spellEnd"/>
                      <w:r>
                        <w:rPr>
                          <w:rFonts w:ascii="Palatino Linotype" w:eastAsia="Times New Roman" w:hAnsi="Palatino Linotype" w:cs="Times New Roman"/>
                          <w:b/>
                        </w:rPr>
                        <w:t xml:space="preserve"> equal one absence.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7DFB" w:rsidRDefault="0014772F" w:rsidP="00550891">
      <w:pPr>
        <w:pStyle w:val="BodyText"/>
        <w:ind w:left="220" w:right="314"/>
        <w:rPr>
          <w:rFonts w:ascii="Palatino Linotype" w:hAnsi="Palatino Linotype"/>
        </w:rPr>
      </w:pPr>
      <w:r>
        <w:rPr>
          <w:rFonts w:ascii="Palatino Linotype" w:hAnsi="Palatino Linotype"/>
        </w:rPr>
        <w:t>Texarkana College has NO excused absences except those listed in Section 3.</w:t>
      </w:r>
    </w:p>
    <w:p w:rsidR="0014772F" w:rsidRDefault="0014772F" w:rsidP="003A155B">
      <w:pPr>
        <w:pStyle w:val="Heading2"/>
        <w:spacing w:before="66" w:line="281" w:lineRule="exact"/>
        <w:ind w:right="293"/>
        <w:rPr>
          <w:rFonts w:ascii="Palatino Linotype" w:hAnsi="Palatino Linotype"/>
          <w:u w:val="single" w:color="000000"/>
        </w:rPr>
      </w:pPr>
    </w:p>
    <w:p w:rsidR="00550891" w:rsidRPr="003A155B" w:rsidRDefault="00AD4430" w:rsidP="003A155B">
      <w:pPr>
        <w:pStyle w:val="Heading2"/>
        <w:spacing w:before="66" w:line="281" w:lineRule="exact"/>
        <w:ind w:right="293"/>
        <w:rPr>
          <w:rFonts w:ascii="Palatino Linotype" w:hAnsi="Palatino Linotype"/>
          <w:b w:val="0"/>
          <w:bCs w:val="0"/>
        </w:rPr>
      </w:pPr>
      <w:r>
        <w:rPr>
          <w:rFonts w:ascii="Palatino Linotype" w:hAnsi="Palatino Linotype"/>
          <w:u w:val="single" w:color="000000"/>
        </w:rPr>
        <w:t xml:space="preserve">(5) </w:t>
      </w:r>
      <w:r w:rsidR="00550891" w:rsidRPr="003A155B">
        <w:rPr>
          <w:rFonts w:ascii="Palatino Linotype" w:hAnsi="Palatino Linotype"/>
          <w:u w:val="single" w:color="000000"/>
        </w:rPr>
        <w:t>Academic Integrity</w:t>
      </w:r>
      <w:r w:rsidR="00550891" w:rsidRPr="003A155B">
        <w:rPr>
          <w:rFonts w:ascii="Palatino Linotype" w:hAnsi="Palatino Linotype"/>
          <w:spacing w:val="-8"/>
          <w:u w:val="single" w:color="000000"/>
        </w:rPr>
        <w:t xml:space="preserve"> </w:t>
      </w:r>
      <w:r w:rsidR="00550891" w:rsidRPr="003A155B">
        <w:rPr>
          <w:rFonts w:ascii="Palatino Linotype" w:hAnsi="Palatino Linotype"/>
          <w:u w:val="single" w:color="000000"/>
        </w:rPr>
        <w:t>Statement</w:t>
      </w:r>
    </w:p>
    <w:p w:rsidR="00550891" w:rsidRPr="003A155B" w:rsidRDefault="00550891" w:rsidP="003A155B">
      <w:pPr>
        <w:pStyle w:val="BodyText"/>
        <w:ind w:right="258"/>
        <w:jc w:val="both"/>
        <w:rPr>
          <w:rFonts w:ascii="Palatino Linotype" w:hAnsi="Palatino Linotype" w:cs="Cambria"/>
        </w:rPr>
      </w:pPr>
      <w:r w:rsidRPr="003A155B">
        <w:rPr>
          <w:rFonts w:ascii="Palatino Linotype" w:hAnsi="Palatino Linotype"/>
        </w:rPr>
        <w:t>Scholastic dishonesty, involving but not limited to cheating on a</w:t>
      </w:r>
      <w:r w:rsidRPr="003A155B">
        <w:rPr>
          <w:rFonts w:ascii="Palatino Linotype" w:hAnsi="Palatino Linotype"/>
          <w:spacing w:val="11"/>
        </w:rPr>
        <w:t xml:space="preserve"> </w:t>
      </w:r>
      <w:r w:rsidRPr="003A155B">
        <w:rPr>
          <w:rFonts w:ascii="Palatino Linotype" w:hAnsi="Palatino Linotype"/>
        </w:rPr>
        <w:t>test, plagiarism,</w:t>
      </w:r>
      <w:r w:rsidRPr="003A155B">
        <w:rPr>
          <w:rFonts w:ascii="Palatino Linotype" w:hAnsi="Palatino Linotype"/>
          <w:spacing w:val="24"/>
        </w:rPr>
        <w:t xml:space="preserve"> </w:t>
      </w:r>
      <w:r w:rsidRPr="003A155B">
        <w:rPr>
          <w:rFonts w:ascii="Palatino Linotype" w:hAnsi="Palatino Linotype"/>
        </w:rPr>
        <w:t>collusion,</w:t>
      </w:r>
      <w:r w:rsidRPr="003A155B">
        <w:rPr>
          <w:rFonts w:ascii="Palatino Linotype" w:hAnsi="Palatino Linotype"/>
          <w:spacing w:val="24"/>
        </w:rPr>
        <w:t xml:space="preserve"> </w:t>
      </w:r>
      <w:r w:rsidRPr="003A155B">
        <w:rPr>
          <w:rFonts w:ascii="Palatino Linotype" w:hAnsi="Palatino Linotype"/>
        </w:rPr>
        <w:t>or</w:t>
      </w:r>
      <w:r w:rsidRPr="003A155B">
        <w:rPr>
          <w:rFonts w:ascii="Palatino Linotype" w:hAnsi="Palatino Linotype"/>
          <w:spacing w:val="22"/>
        </w:rPr>
        <w:t xml:space="preserve"> </w:t>
      </w:r>
      <w:r w:rsidRPr="003A155B">
        <w:rPr>
          <w:rFonts w:ascii="Palatino Linotype" w:hAnsi="Palatino Linotype"/>
        </w:rPr>
        <w:t>falsification</w:t>
      </w:r>
      <w:r w:rsidRPr="003A155B">
        <w:rPr>
          <w:rFonts w:ascii="Palatino Linotype" w:hAnsi="Palatino Linotype"/>
          <w:spacing w:val="24"/>
        </w:rPr>
        <w:t xml:space="preserve"> </w:t>
      </w:r>
      <w:r w:rsidRPr="003A155B">
        <w:rPr>
          <w:rFonts w:ascii="Palatino Linotype" w:hAnsi="Palatino Linotype"/>
        </w:rPr>
        <w:t>of</w:t>
      </w:r>
      <w:r w:rsidRPr="003A155B">
        <w:rPr>
          <w:rFonts w:ascii="Palatino Linotype" w:hAnsi="Palatino Linotype"/>
          <w:spacing w:val="22"/>
        </w:rPr>
        <w:t xml:space="preserve"> </w:t>
      </w:r>
      <w:r w:rsidRPr="003A155B">
        <w:rPr>
          <w:rFonts w:ascii="Palatino Linotype" w:hAnsi="Palatino Linotype"/>
        </w:rPr>
        <w:t>records</w:t>
      </w:r>
      <w:r w:rsidRPr="003A155B">
        <w:rPr>
          <w:rFonts w:ascii="Palatino Linotype" w:hAnsi="Palatino Linotype"/>
          <w:spacing w:val="23"/>
        </w:rPr>
        <w:t xml:space="preserve"> </w:t>
      </w:r>
      <w:r w:rsidRPr="003A155B">
        <w:rPr>
          <w:rFonts w:ascii="Palatino Linotype" w:hAnsi="Palatino Linotype"/>
        </w:rPr>
        <w:t>will</w:t>
      </w:r>
      <w:r w:rsidRPr="003A155B">
        <w:rPr>
          <w:rFonts w:ascii="Palatino Linotype" w:hAnsi="Palatino Linotype"/>
          <w:spacing w:val="22"/>
        </w:rPr>
        <w:t xml:space="preserve"> </w:t>
      </w:r>
      <w:r w:rsidRPr="003A155B">
        <w:rPr>
          <w:rFonts w:ascii="Palatino Linotype" w:hAnsi="Palatino Linotype"/>
        </w:rPr>
        <w:t>make</w:t>
      </w:r>
      <w:r w:rsidRPr="003A155B">
        <w:rPr>
          <w:rFonts w:ascii="Palatino Linotype" w:hAnsi="Palatino Linotype"/>
          <w:spacing w:val="23"/>
        </w:rPr>
        <w:t xml:space="preserve"> </w:t>
      </w:r>
      <w:r w:rsidRPr="003A155B">
        <w:rPr>
          <w:rFonts w:ascii="Palatino Linotype" w:hAnsi="Palatino Linotype"/>
        </w:rPr>
        <w:t>the</w:t>
      </w:r>
      <w:r w:rsidRPr="003A155B">
        <w:rPr>
          <w:rFonts w:ascii="Palatino Linotype" w:hAnsi="Palatino Linotype"/>
          <w:spacing w:val="24"/>
        </w:rPr>
        <w:t xml:space="preserve"> </w:t>
      </w:r>
      <w:r w:rsidRPr="003A155B">
        <w:rPr>
          <w:rFonts w:ascii="Palatino Linotype" w:hAnsi="Palatino Linotype"/>
        </w:rPr>
        <w:t>student</w:t>
      </w:r>
      <w:r w:rsidRPr="003A155B">
        <w:rPr>
          <w:rFonts w:ascii="Palatino Linotype" w:hAnsi="Palatino Linotype"/>
          <w:spacing w:val="23"/>
        </w:rPr>
        <w:t xml:space="preserve"> </w:t>
      </w:r>
      <w:r w:rsidRPr="003A155B">
        <w:rPr>
          <w:rFonts w:ascii="Palatino Linotype" w:hAnsi="Palatino Linotype"/>
        </w:rPr>
        <w:t>liable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for disciplinary action after being investigated by the Dean of</w:t>
      </w:r>
      <w:r w:rsidRPr="003A155B">
        <w:rPr>
          <w:rFonts w:ascii="Palatino Linotype" w:hAnsi="Palatino Linotype"/>
          <w:spacing w:val="10"/>
        </w:rPr>
        <w:t xml:space="preserve"> </w:t>
      </w:r>
      <w:r w:rsidRPr="003A155B">
        <w:rPr>
          <w:rFonts w:ascii="Palatino Linotype" w:hAnsi="Palatino Linotype"/>
        </w:rPr>
        <w:t>Students.</w:t>
      </w:r>
      <w:r w:rsidRPr="003A155B">
        <w:rPr>
          <w:rFonts w:ascii="Palatino Linotype" w:hAnsi="Palatino Linotype"/>
          <w:spacing w:val="-1"/>
        </w:rPr>
        <w:t xml:space="preserve"> </w:t>
      </w:r>
      <w:r w:rsidRPr="003A155B">
        <w:rPr>
          <w:rFonts w:ascii="Palatino Linotype" w:hAnsi="Palatino Linotype"/>
        </w:rPr>
        <w:t>Proven violations of this nature will result in the student being dropped</w:t>
      </w:r>
      <w:r w:rsidRPr="003A155B">
        <w:rPr>
          <w:rFonts w:ascii="Palatino Linotype" w:hAnsi="Palatino Linotype"/>
          <w:spacing w:val="10"/>
        </w:rPr>
        <w:t xml:space="preserve"> </w:t>
      </w:r>
      <w:r w:rsidRPr="003A155B">
        <w:rPr>
          <w:rFonts w:ascii="Palatino Linotype" w:hAnsi="Palatino Linotype"/>
        </w:rPr>
        <w:t xml:space="preserve">from </w:t>
      </w:r>
      <w:r w:rsidRPr="003A155B">
        <w:rPr>
          <w:rFonts w:ascii="Palatino Linotype" w:hAnsi="Palatino Linotype" w:cs="Cambria"/>
        </w:rPr>
        <w:t>the class with an</w:t>
      </w:r>
      <w:r w:rsidRPr="003A155B">
        <w:rPr>
          <w:rFonts w:ascii="Palatino Linotype" w:hAnsi="Palatino Linotype" w:cs="Cambria"/>
          <w:spacing w:val="-2"/>
        </w:rPr>
        <w:t xml:space="preserve"> </w:t>
      </w:r>
      <w:r w:rsidRPr="003A155B">
        <w:rPr>
          <w:rFonts w:ascii="Palatino Linotype" w:hAnsi="Palatino Linotype" w:cs="Cambria"/>
        </w:rPr>
        <w:t>“F”.</w:t>
      </w:r>
    </w:p>
    <w:p w:rsidR="00550891" w:rsidRPr="003A155B" w:rsidRDefault="00550891" w:rsidP="003A155B">
      <w:pPr>
        <w:pStyle w:val="BodyText"/>
        <w:spacing w:before="102"/>
        <w:ind w:right="293"/>
        <w:rPr>
          <w:rFonts w:ascii="Palatino Linotype" w:hAnsi="Palatino Linotype"/>
        </w:rPr>
      </w:pPr>
      <w:r w:rsidRPr="003A155B">
        <w:rPr>
          <w:rFonts w:ascii="Palatino Linotype" w:hAnsi="Palatino Linotype"/>
        </w:rPr>
        <w:t>This policy applies campus wide, including TC Testing Center, as well as</w:t>
      </w:r>
      <w:r w:rsidRPr="003A155B">
        <w:rPr>
          <w:rFonts w:ascii="Palatino Linotype" w:hAnsi="Palatino Linotype"/>
          <w:spacing w:val="-24"/>
        </w:rPr>
        <w:t xml:space="preserve"> </w:t>
      </w:r>
      <w:r w:rsidRPr="003A155B">
        <w:rPr>
          <w:rFonts w:ascii="Palatino Linotype" w:hAnsi="Palatino Linotype"/>
        </w:rPr>
        <w:t>off- campus classroom or lab sites, including dual credit campuses.</w:t>
      </w:r>
      <w:r w:rsidRPr="003A155B">
        <w:rPr>
          <w:rFonts w:ascii="Palatino Linotype" w:hAnsi="Palatino Linotype"/>
          <w:spacing w:val="-11"/>
        </w:rPr>
        <w:t xml:space="preserve"> </w:t>
      </w:r>
      <w:r w:rsidRPr="003A155B">
        <w:rPr>
          <w:rFonts w:ascii="Palatino Linotype" w:hAnsi="Palatino Linotype"/>
        </w:rPr>
        <w:t>This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information can be found in the Student Handbook</w:t>
      </w:r>
      <w:r w:rsidRPr="003A155B">
        <w:rPr>
          <w:rFonts w:ascii="Palatino Linotype" w:hAnsi="Palatino Linotype"/>
          <w:spacing w:val="-8"/>
        </w:rPr>
        <w:t xml:space="preserve"> </w:t>
      </w:r>
      <w:r w:rsidRPr="003A155B">
        <w:rPr>
          <w:rFonts w:ascii="Palatino Linotype" w:hAnsi="Palatino Linotype"/>
        </w:rPr>
        <w:t>at</w:t>
      </w:r>
      <w:r w:rsidRPr="003A155B">
        <w:rPr>
          <w:rFonts w:ascii="Palatino Linotype" w:hAnsi="Palatino Linotype"/>
          <w:spacing w:val="-1"/>
        </w:rPr>
        <w:t xml:space="preserve"> </w:t>
      </w:r>
      <w:hyperlink r:id="rId10">
        <w:r w:rsidRPr="003A155B">
          <w:rPr>
            <w:rFonts w:ascii="Palatino Linotype" w:hAnsi="Palatino Linotype"/>
            <w:color w:val="0000FF"/>
            <w:u w:val="single" w:color="0000FF"/>
          </w:rPr>
          <w:t>https://texarkanacollege.edu</w:t>
        </w:r>
        <w:r w:rsidRPr="003A155B">
          <w:rPr>
            <w:rFonts w:ascii="Palatino Linotype" w:hAnsi="Palatino Linotype"/>
          </w:rPr>
          <w:t>.</w:t>
        </w:r>
      </w:hyperlink>
    </w:p>
    <w:p w:rsidR="00550891" w:rsidRPr="003A155B" w:rsidRDefault="00550891" w:rsidP="00550891"/>
    <w:p w:rsidR="00550891" w:rsidRPr="003A155B" w:rsidRDefault="00AD4430" w:rsidP="00550891">
      <w:pPr>
        <w:pStyle w:val="Heading2"/>
        <w:spacing w:before="40" w:line="281" w:lineRule="exact"/>
        <w:ind w:right="165"/>
        <w:rPr>
          <w:rFonts w:ascii="Palatino Linotype" w:hAnsi="Palatino Linotype"/>
          <w:b w:val="0"/>
          <w:bCs w:val="0"/>
        </w:rPr>
      </w:pPr>
      <w:r>
        <w:rPr>
          <w:rFonts w:ascii="Palatino Linotype" w:hAnsi="Palatino Linotype"/>
          <w:u w:val="single" w:color="000000"/>
        </w:rPr>
        <w:t xml:space="preserve">(6) </w:t>
      </w:r>
      <w:r w:rsidR="00550891" w:rsidRPr="003A155B">
        <w:rPr>
          <w:rFonts w:ascii="Palatino Linotype" w:hAnsi="Palatino Linotype"/>
          <w:u w:val="single" w:color="000000"/>
        </w:rPr>
        <w:t>Disability Act</w:t>
      </w:r>
      <w:r w:rsidR="00550891" w:rsidRPr="003A155B">
        <w:rPr>
          <w:rFonts w:ascii="Palatino Linotype" w:hAnsi="Palatino Linotype"/>
          <w:spacing w:val="-8"/>
          <w:u w:val="single" w:color="000000"/>
        </w:rPr>
        <w:t xml:space="preserve"> </w:t>
      </w:r>
      <w:r w:rsidR="00550891" w:rsidRPr="003A155B">
        <w:rPr>
          <w:rFonts w:ascii="Palatino Linotype" w:hAnsi="Palatino Linotype"/>
          <w:u w:val="single" w:color="000000"/>
        </w:rPr>
        <w:t>Statement:</w:t>
      </w:r>
    </w:p>
    <w:p w:rsidR="00550891" w:rsidRPr="003A155B" w:rsidRDefault="00550891" w:rsidP="003A155B">
      <w:pPr>
        <w:pStyle w:val="BodyText"/>
        <w:ind w:right="165"/>
        <w:rPr>
          <w:rFonts w:ascii="Palatino Linotype" w:hAnsi="Palatino Linotype"/>
        </w:rPr>
      </w:pPr>
      <w:r w:rsidRPr="003A155B">
        <w:rPr>
          <w:rFonts w:ascii="Palatino Linotype" w:hAnsi="Palatino Linotype"/>
        </w:rPr>
        <w:t>Texarkana College complies with all provisions of the Americans</w:t>
      </w:r>
      <w:r w:rsidRPr="003A155B">
        <w:rPr>
          <w:rFonts w:ascii="Palatino Linotype" w:hAnsi="Palatino Linotype"/>
          <w:spacing w:val="-15"/>
        </w:rPr>
        <w:t xml:space="preserve"> </w:t>
      </w:r>
      <w:r w:rsidRPr="003A155B">
        <w:rPr>
          <w:rFonts w:ascii="Palatino Linotype" w:hAnsi="Palatino Linotype"/>
        </w:rPr>
        <w:t>with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Disabilities Act and makes reasonable accommodations upon request.</w:t>
      </w:r>
      <w:r w:rsidRPr="003A155B">
        <w:rPr>
          <w:rFonts w:ascii="Palatino Linotype" w:hAnsi="Palatino Linotype"/>
          <w:spacing w:val="-28"/>
        </w:rPr>
        <w:t xml:space="preserve"> </w:t>
      </w:r>
      <w:r w:rsidRPr="003A155B">
        <w:rPr>
          <w:rFonts w:ascii="Palatino Linotype" w:hAnsi="Palatino Linotype"/>
        </w:rPr>
        <w:t>Please</w:t>
      </w:r>
      <w:r w:rsidRPr="003A155B">
        <w:rPr>
          <w:rFonts w:ascii="Palatino Linotype" w:hAnsi="Palatino Linotype"/>
          <w:spacing w:val="-1"/>
          <w:w w:val="99"/>
        </w:rPr>
        <w:t xml:space="preserve"> </w:t>
      </w:r>
      <w:r w:rsidRPr="003A155B">
        <w:rPr>
          <w:rFonts w:ascii="Palatino Linotype" w:hAnsi="Palatino Linotype"/>
        </w:rPr>
        <w:t>contact Larry Andrews at 903.823.3283, or go by the</w:t>
      </w:r>
      <w:r w:rsidRPr="003A155B">
        <w:rPr>
          <w:rFonts w:ascii="Palatino Linotype" w:hAnsi="Palatino Linotype"/>
          <w:spacing w:val="-7"/>
        </w:rPr>
        <w:t xml:space="preserve"> </w:t>
      </w:r>
      <w:r w:rsidRPr="003A155B">
        <w:rPr>
          <w:rFonts w:ascii="Palatino Linotype" w:hAnsi="Palatino Linotype"/>
        </w:rPr>
        <w:t>Recruitment, Advisement, and Retention Department located in the</w:t>
      </w:r>
      <w:r w:rsidRPr="003A155B">
        <w:rPr>
          <w:rFonts w:ascii="Palatino Linotype" w:hAnsi="Palatino Linotype"/>
          <w:spacing w:val="-11"/>
        </w:rPr>
        <w:t xml:space="preserve"> </w:t>
      </w:r>
      <w:r w:rsidR="003A155B">
        <w:rPr>
          <w:rFonts w:ascii="Palatino Linotype" w:hAnsi="Palatino Linotype"/>
        </w:rPr>
        <w:t>Library</w:t>
      </w:r>
      <w:r w:rsidRPr="003A155B">
        <w:rPr>
          <w:rFonts w:ascii="Palatino Linotype" w:hAnsi="Palatino Linotype"/>
        </w:rPr>
        <w:t xml:space="preserve"> for personal assistance. If you have an accommodation letter</w:t>
      </w:r>
      <w:r w:rsidRPr="003A155B">
        <w:rPr>
          <w:rFonts w:ascii="Palatino Linotype" w:hAnsi="Palatino Linotype"/>
          <w:spacing w:val="-19"/>
        </w:rPr>
        <w:t xml:space="preserve"> </w:t>
      </w:r>
      <w:r w:rsidRPr="003A155B">
        <w:rPr>
          <w:rFonts w:ascii="Palatino Linotype" w:hAnsi="Palatino Linotype"/>
        </w:rPr>
        <w:t>from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their office indicating that you have a disability which requires</w:t>
      </w:r>
      <w:r w:rsidRPr="003A155B">
        <w:rPr>
          <w:rFonts w:ascii="Palatino Linotype" w:hAnsi="Palatino Linotype"/>
          <w:spacing w:val="-15"/>
        </w:rPr>
        <w:t xml:space="preserve"> </w:t>
      </w:r>
      <w:r w:rsidRPr="003A155B">
        <w:rPr>
          <w:rFonts w:ascii="Palatino Linotype" w:hAnsi="Palatino Linotype"/>
        </w:rPr>
        <w:t>academic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accommodations, please present it to me so we can discuss</w:t>
      </w:r>
      <w:r w:rsidRPr="003A155B">
        <w:rPr>
          <w:rFonts w:ascii="Palatino Linotype" w:hAnsi="Palatino Linotype"/>
          <w:spacing w:val="-7"/>
        </w:rPr>
        <w:t xml:space="preserve"> </w:t>
      </w:r>
      <w:r w:rsidRPr="003A155B">
        <w:rPr>
          <w:rFonts w:ascii="Palatino Linotype" w:hAnsi="Palatino Linotype"/>
        </w:rPr>
        <w:t>the</w:t>
      </w:r>
      <w:r w:rsidRPr="003A155B">
        <w:rPr>
          <w:rFonts w:ascii="Palatino Linotype" w:hAnsi="Palatino Linotype"/>
          <w:spacing w:val="-1"/>
        </w:rPr>
        <w:t xml:space="preserve"> </w:t>
      </w:r>
      <w:r w:rsidRPr="003A155B">
        <w:rPr>
          <w:rFonts w:ascii="Palatino Linotype" w:hAnsi="Palatino Linotype"/>
        </w:rPr>
        <w:t xml:space="preserve">accommodations that you might need for this class. </w:t>
      </w:r>
      <w:r w:rsidRPr="003A155B">
        <w:rPr>
          <w:rFonts w:ascii="Palatino Linotype" w:hAnsi="Palatino Linotype"/>
          <w:i/>
        </w:rPr>
        <w:t>It is best to request</w:t>
      </w:r>
      <w:r w:rsidRPr="003A155B">
        <w:rPr>
          <w:rFonts w:ascii="Palatino Linotype" w:hAnsi="Palatino Linotype"/>
          <w:i/>
          <w:spacing w:val="-25"/>
        </w:rPr>
        <w:t xml:space="preserve"> </w:t>
      </w:r>
      <w:r w:rsidRPr="003A155B">
        <w:rPr>
          <w:rFonts w:ascii="Palatino Linotype" w:hAnsi="Palatino Linotype"/>
          <w:i/>
        </w:rPr>
        <w:t>these</w:t>
      </w:r>
      <w:r w:rsidRPr="003A155B">
        <w:rPr>
          <w:rFonts w:ascii="Palatino Linotype" w:hAnsi="Palatino Linotype"/>
          <w:i/>
          <w:w w:val="99"/>
        </w:rPr>
        <w:t xml:space="preserve"> </w:t>
      </w:r>
      <w:r w:rsidRPr="003A155B">
        <w:rPr>
          <w:rFonts w:ascii="Palatino Linotype" w:hAnsi="Palatino Linotype"/>
          <w:i/>
        </w:rPr>
        <w:t xml:space="preserve">changes at the beginning if not before the start of class </w:t>
      </w:r>
      <w:r w:rsidRPr="003A155B">
        <w:rPr>
          <w:rFonts w:ascii="Palatino Linotype" w:hAnsi="Palatino Linotype"/>
        </w:rPr>
        <w:t>so there is ample</w:t>
      </w:r>
      <w:r w:rsidRPr="003A155B">
        <w:rPr>
          <w:rFonts w:ascii="Palatino Linotype" w:hAnsi="Palatino Linotype"/>
          <w:spacing w:val="-24"/>
        </w:rPr>
        <w:t xml:space="preserve"> </w:t>
      </w:r>
      <w:r w:rsidRPr="003A155B">
        <w:rPr>
          <w:rFonts w:ascii="Palatino Linotype" w:hAnsi="Palatino Linotype"/>
        </w:rPr>
        <w:t>time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to make the</w:t>
      </w:r>
      <w:r w:rsidRPr="003A155B">
        <w:rPr>
          <w:rFonts w:ascii="Palatino Linotype" w:hAnsi="Palatino Linotype"/>
          <w:spacing w:val="-7"/>
        </w:rPr>
        <w:t xml:space="preserve"> </w:t>
      </w:r>
      <w:r w:rsidRPr="003A155B">
        <w:rPr>
          <w:rFonts w:ascii="Palatino Linotype" w:hAnsi="Palatino Linotype"/>
        </w:rPr>
        <w:t>accommodations.</w:t>
      </w:r>
    </w:p>
    <w:p w:rsidR="00550891" w:rsidRPr="003A155B" w:rsidRDefault="00550891" w:rsidP="00550891">
      <w:pPr>
        <w:spacing w:before="1"/>
        <w:rPr>
          <w:rFonts w:eastAsia="Cambria" w:cs="Cambria"/>
          <w:szCs w:val="24"/>
        </w:rPr>
      </w:pPr>
    </w:p>
    <w:p w:rsidR="00550891" w:rsidRPr="003A155B" w:rsidRDefault="00550891" w:rsidP="00550891">
      <w:pPr>
        <w:pStyle w:val="Heading2"/>
        <w:ind w:right="165"/>
        <w:rPr>
          <w:rFonts w:ascii="Palatino Linotype" w:hAnsi="Palatino Linotype"/>
          <w:b w:val="0"/>
          <w:bCs w:val="0"/>
        </w:rPr>
      </w:pPr>
      <w:r w:rsidRPr="003A155B">
        <w:rPr>
          <w:rFonts w:ascii="Palatino Linotype" w:hAnsi="Palatino Linotype"/>
          <w:u w:val="single" w:color="000000"/>
        </w:rPr>
        <w:t>Financial</w:t>
      </w:r>
      <w:r w:rsidRPr="003A155B">
        <w:rPr>
          <w:rFonts w:ascii="Palatino Linotype" w:hAnsi="Palatino Linotype"/>
          <w:spacing w:val="-9"/>
          <w:u w:val="single" w:color="000000"/>
        </w:rPr>
        <w:t xml:space="preserve"> </w:t>
      </w:r>
      <w:r w:rsidRPr="003A155B">
        <w:rPr>
          <w:rFonts w:ascii="Palatino Linotype" w:hAnsi="Palatino Linotype"/>
          <w:u w:val="single" w:color="000000"/>
        </w:rPr>
        <w:t>Aid:</w:t>
      </w:r>
    </w:p>
    <w:p w:rsidR="00550891" w:rsidRPr="003A155B" w:rsidRDefault="00550891" w:rsidP="003A155B">
      <w:pPr>
        <w:pStyle w:val="BodyText"/>
        <w:ind w:right="98"/>
        <w:rPr>
          <w:rFonts w:ascii="Palatino Linotype" w:hAnsi="Palatino Linotype"/>
        </w:rPr>
      </w:pPr>
      <w:r w:rsidRPr="003A155B">
        <w:rPr>
          <w:rFonts w:ascii="Palatino Linotype" w:hAnsi="Palatino Linotype"/>
          <w:b/>
          <w:color w:val="C00000"/>
        </w:rPr>
        <w:t xml:space="preserve">Attention! </w:t>
      </w:r>
      <w:r w:rsidRPr="003A155B">
        <w:rPr>
          <w:rFonts w:ascii="Palatino Linotype" w:hAnsi="Palatino Linotype"/>
        </w:rPr>
        <w:t>Dropping this class may affect your funding in a negative</w:t>
      </w:r>
      <w:r w:rsidRPr="003A155B">
        <w:rPr>
          <w:rFonts w:ascii="Palatino Linotype" w:hAnsi="Palatino Linotype"/>
          <w:spacing w:val="6"/>
        </w:rPr>
        <w:t xml:space="preserve"> </w:t>
      </w:r>
      <w:r w:rsidRPr="003A155B">
        <w:rPr>
          <w:rFonts w:ascii="Palatino Linotype" w:hAnsi="Palatino Linotype"/>
        </w:rPr>
        <w:t>way!</w:t>
      </w:r>
      <w:r w:rsidRPr="003A155B">
        <w:rPr>
          <w:rFonts w:ascii="Palatino Linotype" w:hAnsi="Palatino Linotype"/>
          <w:w w:val="99"/>
        </w:rPr>
        <w:t xml:space="preserve"> </w:t>
      </w:r>
      <w:r w:rsidRPr="003A155B">
        <w:rPr>
          <w:rFonts w:ascii="Palatino Linotype" w:hAnsi="Palatino Linotype"/>
        </w:rPr>
        <w:t>You could owe money to the college and/or federal government. Please</w:t>
      </w:r>
      <w:r w:rsidRPr="003A155B">
        <w:rPr>
          <w:rFonts w:ascii="Palatino Linotype" w:hAnsi="Palatino Linotype"/>
          <w:spacing w:val="-20"/>
        </w:rPr>
        <w:t xml:space="preserve"> </w:t>
      </w:r>
      <w:r w:rsidRPr="003A155B">
        <w:rPr>
          <w:rFonts w:ascii="Palatino Linotype" w:hAnsi="Palatino Linotype"/>
        </w:rPr>
        <w:t>check with the Financial Aid office before making a</w:t>
      </w:r>
      <w:r w:rsidRPr="003A155B">
        <w:rPr>
          <w:rFonts w:ascii="Palatino Linotype" w:hAnsi="Palatino Linotype"/>
          <w:spacing w:val="-14"/>
        </w:rPr>
        <w:t xml:space="preserve"> </w:t>
      </w:r>
      <w:r w:rsidRPr="003A155B">
        <w:rPr>
          <w:rFonts w:ascii="Palatino Linotype" w:hAnsi="Palatino Linotype"/>
        </w:rPr>
        <w:t>decision.</w:t>
      </w:r>
    </w:p>
    <w:p w:rsidR="00550891" w:rsidRPr="003A155B" w:rsidRDefault="00550891" w:rsidP="00550891">
      <w:pPr>
        <w:spacing w:before="10"/>
        <w:rPr>
          <w:rFonts w:eastAsia="Cambria" w:cs="Cambria"/>
          <w:sz w:val="27"/>
          <w:szCs w:val="27"/>
        </w:rPr>
      </w:pPr>
    </w:p>
    <w:p w:rsidR="008A3A85" w:rsidRPr="003A155B" w:rsidRDefault="008A3A85" w:rsidP="008A3A85">
      <w:pPr>
        <w:rPr>
          <w:b/>
          <w:u w:val="single"/>
        </w:rPr>
      </w:pPr>
    </w:p>
    <w:sectPr w:rsidR="008A3A85" w:rsidRPr="003A155B" w:rsidSect="0055089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91" w:rsidRDefault="00550891" w:rsidP="00550891">
      <w:pPr>
        <w:spacing w:after="0" w:line="240" w:lineRule="auto"/>
      </w:pPr>
      <w:r>
        <w:separator/>
      </w:r>
    </w:p>
  </w:endnote>
  <w:endnote w:type="continuationSeparator" w:id="0">
    <w:p w:rsidR="00550891" w:rsidRDefault="00550891" w:rsidP="0055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91" w:rsidRDefault="00550891" w:rsidP="00550891">
      <w:pPr>
        <w:spacing w:after="0" w:line="240" w:lineRule="auto"/>
      </w:pPr>
      <w:r>
        <w:separator/>
      </w:r>
    </w:p>
  </w:footnote>
  <w:footnote w:type="continuationSeparator" w:id="0">
    <w:p w:rsidR="00550891" w:rsidRDefault="00550891" w:rsidP="0055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7574"/>
    <w:multiLevelType w:val="hybridMultilevel"/>
    <w:tmpl w:val="FAEA7A1C"/>
    <w:lvl w:ilvl="0" w:tplc="BF78DE68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F848C7"/>
    <w:multiLevelType w:val="hybridMultilevel"/>
    <w:tmpl w:val="607E40E4"/>
    <w:lvl w:ilvl="0" w:tplc="8EB8945E">
      <w:numFmt w:val="bullet"/>
      <w:lvlText w:val="-"/>
      <w:lvlJc w:val="left"/>
      <w:pPr>
        <w:ind w:left="5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44A709B5"/>
    <w:multiLevelType w:val="hybridMultilevel"/>
    <w:tmpl w:val="452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0"/>
    <w:rsid w:val="00026273"/>
    <w:rsid w:val="0014772F"/>
    <w:rsid w:val="00191291"/>
    <w:rsid w:val="00236256"/>
    <w:rsid w:val="003A155B"/>
    <w:rsid w:val="005168C7"/>
    <w:rsid w:val="005432E9"/>
    <w:rsid w:val="00550891"/>
    <w:rsid w:val="005610C5"/>
    <w:rsid w:val="005A514D"/>
    <w:rsid w:val="005B2A68"/>
    <w:rsid w:val="00820120"/>
    <w:rsid w:val="008A3A85"/>
    <w:rsid w:val="00A328BE"/>
    <w:rsid w:val="00AD4430"/>
    <w:rsid w:val="00CD7DFB"/>
    <w:rsid w:val="00F052BF"/>
    <w:rsid w:val="00F47E3F"/>
    <w:rsid w:val="00F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213D"/>
  <w15:chartTrackingRefBased/>
  <w15:docId w15:val="{62E7216E-9810-4FD4-B0F4-20E3ED4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50891"/>
    <w:pPr>
      <w:widowControl w:val="0"/>
      <w:spacing w:after="0" w:line="240" w:lineRule="auto"/>
      <w:ind w:left="100"/>
      <w:outlineLvl w:val="1"/>
    </w:pPr>
    <w:rPr>
      <w:rFonts w:ascii="Cambria" w:eastAsia="Cambria" w:hAnsi="Cambri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1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20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91"/>
  </w:style>
  <w:style w:type="paragraph" w:styleId="Footer">
    <w:name w:val="footer"/>
    <w:basedOn w:val="Normal"/>
    <w:link w:val="FooterChar"/>
    <w:uiPriority w:val="99"/>
    <w:unhideWhenUsed/>
    <w:rsid w:val="0055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891"/>
  </w:style>
  <w:style w:type="character" w:customStyle="1" w:styleId="Heading2Char">
    <w:name w:val="Heading 2 Char"/>
    <w:basedOn w:val="DefaultParagraphFont"/>
    <w:link w:val="Heading2"/>
    <w:uiPriority w:val="1"/>
    <w:rsid w:val="00550891"/>
    <w:rPr>
      <w:rFonts w:ascii="Cambria" w:eastAsia="Cambria" w:hAnsi="Cambria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550891"/>
    <w:pPr>
      <w:widowControl w:val="0"/>
      <w:spacing w:after="0" w:line="240" w:lineRule="auto"/>
      <w:ind w:left="100"/>
    </w:pPr>
    <w:rPr>
      <w:rFonts w:ascii="Cambria" w:eastAsia="Cambria" w:hAnsi="Cambria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0891"/>
    <w:rPr>
      <w:rFonts w:ascii="Cambria" w:eastAsia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xarkanacollege.ed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e.jewell@texarkan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E84B-EDEB-4D39-BB2B-2DFB02B6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Katie J.</dc:creator>
  <cp:keywords/>
  <dc:description/>
  <cp:lastModifiedBy>Jewell, Katie J.</cp:lastModifiedBy>
  <cp:revision>5</cp:revision>
  <dcterms:created xsi:type="dcterms:W3CDTF">2016-07-22T18:27:00Z</dcterms:created>
  <dcterms:modified xsi:type="dcterms:W3CDTF">2016-12-15T22:52:00Z</dcterms:modified>
</cp:coreProperties>
</file>