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1EBCD" w14:textId="77777777" w:rsidR="004B2CFB" w:rsidRDefault="004B2CFB" w:rsidP="004B2CFB">
      <w:pPr>
        <w:rPr>
          <w:b/>
        </w:rPr>
      </w:pPr>
    </w:p>
    <w:p w14:paraId="0C8FDEA8" w14:textId="77777777" w:rsidR="004B2CFB" w:rsidRDefault="004B2CFB" w:rsidP="004B2CFB">
      <w:pPr>
        <w:rPr>
          <w:b/>
        </w:rPr>
      </w:pPr>
    </w:p>
    <w:p w14:paraId="065D9BF1" w14:textId="2E356FE8" w:rsidR="004B2CFB" w:rsidRPr="004A1210" w:rsidRDefault="004B2CFB" w:rsidP="004B2CFB">
      <w:pPr>
        <w:rPr>
          <w:rFonts w:ascii="Arial" w:hAnsi="Arial" w:cs="Arial"/>
        </w:rPr>
      </w:pPr>
      <w:r w:rsidRPr="004A1210">
        <w:rPr>
          <w:rFonts w:ascii="Arial" w:hAnsi="Arial" w:cs="Arial"/>
          <w:b/>
        </w:rPr>
        <w:t>Syllabus:</w:t>
      </w:r>
      <w:r w:rsidR="003C6F5E" w:rsidRPr="004A1210">
        <w:rPr>
          <w:rFonts w:ascii="Arial" w:hAnsi="Arial" w:cs="Arial"/>
        </w:rPr>
        <w:t xml:space="preserve"> Nutrition</w:t>
      </w:r>
      <w:r w:rsidRPr="004A1210">
        <w:rPr>
          <w:rFonts w:ascii="Arial" w:hAnsi="Arial" w:cs="Arial"/>
        </w:rPr>
        <w:br/>
      </w:r>
      <w:r w:rsidRPr="004A1210">
        <w:rPr>
          <w:rFonts w:ascii="Arial" w:hAnsi="Arial" w:cs="Arial"/>
          <w:b/>
        </w:rPr>
        <w:t>Course Number:</w:t>
      </w:r>
      <w:r w:rsidR="003C6F5E" w:rsidRPr="004A1210">
        <w:rPr>
          <w:rFonts w:ascii="Arial" w:hAnsi="Arial" w:cs="Arial"/>
        </w:rPr>
        <w:t xml:space="preserve">  BIOL 1322</w:t>
      </w:r>
      <w:r w:rsidR="0058221C">
        <w:rPr>
          <w:rFonts w:ascii="Arial" w:hAnsi="Arial" w:cs="Arial"/>
        </w:rPr>
        <w:t>W</w:t>
      </w:r>
      <w:r w:rsidRPr="004A1210">
        <w:rPr>
          <w:rFonts w:ascii="Arial" w:hAnsi="Arial" w:cs="Arial"/>
        </w:rPr>
        <w:br/>
      </w:r>
      <w:r w:rsidRPr="004A1210">
        <w:rPr>
          <w:rFonts w:ascii="Arial" w:hAnsi="Arial" w:cs="Arial"/>
          <w:b/>
        </w:rPr>
        <w:t>Semester &amp; Year:</w:t>
      </w:r>
      <w:r w:rsidR="006A1DC6">
        <w:rPr>
          <w:rFonts w:ascii="Arial" w:hAnsi="Arial" w:cs="Arial"/>
        </w:rPr>
        <w:t xml:space="preserve">  </w:t>
      </w:r>
      <w:r w:rsidR="00B408F6">
        <w:rPr>
          <w:rFonts w:ascii="Arial" w:hAnsi="Arial" w:cs="Arial"/>
        </w:rPr>
        <w:t>generic</w:t>
      </w:r>
    </w:p>
    <w:p w14:paraId="503415E9" w14:textId="77777777" w:rsidR="004B2CFB" w:rsidRPr="004A1210" w:rsidRDefault="004B2CFB" w:rsidP="004B2CFB">
      <w:pPr>
        <w:rPr>
          <w:rFonts w:ascii="Arial" w:hAnsi="Arial" w:cs="Arial"/>
          <w:color w:val="FF0000"/>
        </w:rPr>
      </w:pPr>
      <w:r w:rsidRPr="004A1210">
        <w:rPr>
          <w:rFonts w:ascii="Arial" w:hAnsi="Arial" w:cs="Arial"/>
          <w:b/>
        </w:rPr>
        <w:t xml:space="preserve">Instructor Information </w:t>
      </w:r>
    </w:p>
    <w:p w14:paraId="79396FAC" w14:textId="04855B70" w:rsidR="00096D0B" w:rsidRPr="004A1210" w:rsidRDefault="004B2CFB" w:rsidP="00096D0B">
      <w:pPr>
        <w:rPr>
          <w:rFonts w:ascii="Arial" w:hAnsi="Arial" w:cs="Arial"/>
        </w:rPr>
      </w:pPr>
      <w:r w:rsidRPr="004A1210">
        <w:rPr>
          <w:rFonts w:ascii="Arial" w:hAnsi="Arial" w:cs="Arial"/>
        </w:rPr>
        <w:tab/>
        <w:t>Name:</w:t>
      </w:r>
      <w:r w:rsidR="003C6F5E" w:rsidRPr="004A1210">
        <w:rPr>
          <w:rFonts w:ascii="Arial" w:hAnsi="Arial" w:cs="Arial"/>
        </w:rPr>
        <w:t xml:space="preserve"> Dr. Catherine Howard (Dr. Cat.)</w:t>
      </w:r>
      <w:r w:rsidRPr="004A1210">
        <w:rPr>
          <w:rFonts w:ascii="Arial" w:hAnsi="Arial" w:cs="Arial"/>
        </w:rPr>
        <w:br/>
      </w:r>
      <w:r w:rsidRPr="004A1210">
        <w:rPr>
          <w:rFonts w:ascii="Arial" w:hAnsi="Arial" w:cs="Arial"/>
        </w:rPr>
        <w:tab/>
      </w:r>
      <w:r w:rsidRPr="00493224">
        <w:rPr>
          <w:rFonts w:ascii="Arial" w:hAnsi="Arial" w:cs="Arial"/>
        </w:rPr>
        <w:t>Office:</w:t>
      </w:r>
      <w:r w:rsidR="003C6F5E" w:rsidRPr="00493224">
        <w:rPr>
          <w:rFonts w:ascii="Arial" w:hAnsi="Arial" w:cs="Arial"/>
        </w:rPr>
        <w:t xml:space="preserve"> </w:t>
      </w:r>
      <w:r w:rsidR="006937A9">
        <w:rPr>
          <w:rFonts w:ascii="Arial" w:hAnsi="Arial" w:cs="Arial"/>
        </w:rPr>
        <w:t>Biology 40</w:t>
      </w:r>
      <w:r w:rsidRPr="004A1210">
        <w:rPr>
          <w:rFonts w:ascii="Arial" w:hAnsi="Arial" w:cs="Arial"/>
        </w:rPr>
        <w:br/>
      </w:r>
      <w:r w:rsidRPr="004A1210">
        <w:rPr>
          <w:rFonts w:ascii="Arial" w:hAnsi="Arial" w:cs="Arial"/>
        </w:rPr>
        <w:tab/>
        <w:t>Telephone:</w:t>
      </w:r>
      <w:r w:rsidR="003C6F5E" w:rsidRPr="004A1210">
        <w:rPr>
          <w:rFonts w:ascii="Arial" w:hAnsi="Arial" w:cs="Arial"/>
        </w:rPr>
        <w:t xml:space="preserve"> 903-823-3285</w:t>
      </w:r>
      <w:r w:rsidRPr="004A1210">
        <w:rPr>
          <w:rFonts w:ascii="Arial" w:hAnsi="Arial" w:cs="Arial"/>
        </w:rPr>
        <w:br/>
      </w:r>
      <w:r w:rsidRPr="004A1210">
        <w:rPr>
          <w:rFonts w:ascii="Arial" w:hAnsi="Arial" w:cs="Arial"/>
        </w:rPr>
        <w:tab/>
        <w:t>E-mail:</w:t>
      </w:r>
      <w:r w:rsidR="003C6F5E" w:rsidRPr="004A1210">
        <w:rPr>
          <w:rFonts w:ascii="Arial" w:hAnsi="Arial" w:cs="Arial"/>
        </w:rPr>
        <w:t xml:space="preserve"> Catherine.howard@texarkanacollege.edu</w:t>
      </w:r>
      <w:r w:rsidRPr="004A1210">
        <w:rPr>
          <w:rFonts w:ascii="Arial" w:hAnsi="Arial" w:cs="Arial"/>
        </w:rPr>
        <w:br/>
      </w:r>
      <w:r w:rsidRPr="004A1210">
        <w:rPr>
          <w:rFonts w:ascii="Arial" w:hAnsi="Arial" w:cs="Arial"/>
        </w:rPr>
        <w:tab/>
      </w:r>
      <w:r w:rsidRPr="00493224">
        <w:rPr>
          <w:rFonts w:ascii="Arial" w:hAnsi="Arial" w:cs="Arial"/>
        </w:rPr>
        <w:t>Office Hours:</w:t>
      </w:r>
      <w:r w:rsidR="00493224">
        <w:rPr>
          <w:rFonts w:ascii="Arial" w:hAnsi="Arial" w:cs="Arial"/>
        </w:rPr>
        <w:t xml:space="preserve"> </w:t>
      </w:r>
      <w:r w:rsidR="00096D0B">
        <w:rPr>
          <w:rFonts w:ascii="Arial" w:hAnsi="Arial" w:cs="Arial"/>
        </w:rPr>
        <w:t>TBA</w:t>
      </w:r>
    </w:p>
    <w:p w14:paraId="2B7E0622" w14:textId="77777777" w:rsidR="004B2CFB" w:rsidRPr="004A1210" w:rsidRDefault="004B2CFB" w:rsidP="004B2CFB">
      <w:pPr>
        <w:rPr>
          <w:rFonts w:ascii="Arial" w:hAnsi="Arial" w:cs="Arial"/>
        </w:rPr>
      </w:pPr>
    </w:p>
    <w:p w14:paraId="1CBE0884" w14:textId="77777777" w:rsidR="003C6F5E" w:rsidRPr="00740EB9" w:rsidRDefault="004B2CFB" w:rsidP="003C6F5E">
      <w:pPr>
        <w:rPr>
          <w:rFonts w:ascii="Arial" w:hAnsi="Arial" w:cs="Arial"/>
          <w:color w:val="FF0000"/>
        </w:rPr>
      </w:pPr>
      <w:r w:rsidRPr="004A1210">
        <w:rPr>
          <w:rFonts w:ascii="Arial" w:hAnsi="Arial" w:cs="Arial"/>
          <w:b/>
        </w:rPr>
        <w:t>Textbook Information</w:t>
      </w:r>
      <w:r w:rsidRPr="004A1210">
        <w:rPr>
          <w:rFonts w:ascii="Arial" w:hAnsi="Arial" w:cs="Arial"/>
        </w:rPr>
        <w:br/>
      </w:r>
      <w:r w:rsidR="003C6F5E" w:rsidRPr="004A1210">
        <w:rPr>
          <w:rFonts w:ascii="Arial" w:hAnsi="Arial" w:cs="Arial"/>
          <w:u w:val="single"/>
        </w:rPr>
        <w:t>The Ultimate Fit or Fat</w:t>
      </w:r>
      <w:r w:rsidR="003C6F5E" w:rsidRPr="004A1210">
        <w:rPr>
          <w:rFonts w:ascii="Arial" w:hAnsi="Arial" w:cs="Arial"/>
        </w:rPr>
        <w:t xml:space="preserve">.  Covert Bailey </w:t>
      </w:r>
      <w:r w:rsidR="003C6F5E" w:rsidRPr="004A1210">
        <w:rPr>
          <w:rFonts w:ascii="Arial" w:hAnsi="Arial" w:cs="Arial"/>
          <w:szCs w:val="20"/>
        </w:rPr>
        <w:t>ISBN 0-618-00204-9</w:t>
      </w:r>
    </w:p>
    <w:p w14:paraId="41597257" w14:textId="77777777" w:rsidR="004B2CFB" w:rsidRPr="004A1210" w:rsidRDefault="004B2CFB" w:rsidP="004B2CFB">
      <w:pPr>
        <w:rPr>
          <w:rFonts w:ascii="Arial" w:hAnsi="Arial" w:cs="Arial"/>
        </w:rPr>
      </w:pPr>
    </w:p>
    <w:p w14:paraId="1F844AE6" w14:textId="77777777" w:rsidR="004B2CFB" w:rsidRDefault="004B2CFB" w:rsidP="004B2CFB">
      <w:pPr>
        <w:rPr>
          <w:rFonts w:ascii="Arial" w:hAnsi="Arial" w:cs="Arial"/>
          <w:b/>
        </w:rPr>
      </w:pPr>
      <w:r w:rsidRPr="004A1210">
        <w:rPr>
          <w:rFonts w:ascii="Arial" w:hAnsi="Arial" w:cs="Arial"/>
          <w:b/>
        </w:rPr>
        <w:t xml:space="preserve">Student Learning </w:t>
      </w:r>
      <w:r w:rsidR="00B43FAF" w:rsidRPr="004A1210">
        <w:rPr>
          <w:rFonts w:ascii="Arial" w:hAnsi="Arial" w:cs="Arial"/>
          <w:b/>
        </w:rPr>
        <w:t>Outcomes</w:t>
      </w:r>
      <w:r w:rsidRPr="004A1210">
        <w:rPr>
          <w:rFonts w:ascii="Arial" w:hAnsi="Arial" w:cs="Arial"/>
          <w:b/>
        </w:rPr>
        <w:t xml:space="preserve"> for the Course</w:t>
      </w:r>
      <w:r w:rsidR="00740EB9">
        <w:rPr>
          <w:rFonts w:ascii="Arial" w:hAnsi="Arial" w:cs="Arial"/>
          <w:b/>
        </w:rPr>
        <w:t xml:space="preserve"> (Texas Higher Education Coordinating Board Academic Course Guide Manual):</w:t>
      </w:r>
    </w:p>
    <w:p w14:paraId="313A247C" w14:textId="77777777" w:rsidR="00740EB9" w:rsidRPr="004A1210" w:rsidRDefault="00740EB9" w:rsidP="004B2CFB">
      <w:pPr>
        <w:rPr>
          <w:rFonts w:ascii="Arial" w:hAnsi="Arial" w:cs="Arial"/>
          <w:b/>
        </w:rPr>
      </w:pPr>
    </w:p>
    <w:p w14:paraId="1E96751A" w14:textId="77777777" w:rsidR="00740EB9" w:rsidRPr="00740EB9" w:rsidRDefault="00740EB9" w:rsidP="00740EB9">
      <w:pPr>
        <w:shd w:val="clear" w:color="auto" w:fill="FFFFFF"/>
        <w:spacing w:after="150"/>
        <w:rPr>
          <w:rFonts w:ascii="Arial" w:eastAsia="Times New Roman" w:hAnsi="Arial" w:cs="Arial"/>
        </w:rPr>
      </w:pPr>
      <w:r w:rsidRPr="00740EB9">
        <w:rPr>
          <w:rFonts w:ascii="Arial" w:eastAsia="Times New Roman" w:hAnsi="Arial" w:cs="Arial"/>
        </w:rPr>
        <w:t>1.  Apply nutritional knowledge to analyze personal dietary intakes, to plan nutritious meals using nationally established criteria to meet recommended goals, and to evaluate food labels and the validity of nutritional claims.</w:t>
      </w:r>
    </w:p>
    <w:p w14:paraId="0D1727F0" w14:textId="77777777" w:rsidR="00740EB9" w:rsidRPr="00740EB9" w:rsidRDefault="00740EB9" w:rsidP="00740EB9">
      <w:pPr>
        <w:shd w:val="clear" w:color="auto" w:fill="FFFFFF"/>
        <w:spacing w:after="150"/>
        <w:rPr>
          <w:rFonts w:ascii="Arial" w:eastAsia="Times New Roman" w:hAnsi="Arial" w:cs="Arial"/>
        </w:rPr>
      </w:pPr>
      <w:r w:rsidRPr="00740EB9">
        <w:rPr>
          <w:rFonts w:ascii="Arial" w:eastAsia="Times New Roman" w:hAnsi="Arial" w:cs="Arial"/>
        </w:rPr>
        <w:t>2. Trace the pathways and processes that occur in the body to handle nutrients and alcohol through consumption, digestion, absorption, transport, metabolism, storage and waste excretion.</w:t>
      </w:r>
    </w:p>
    <w:p w14:paraId="4C63CC39" w14:textId="77777777" w:rsidR="00740EB9" w:rsidRPr="00740EB9" w:rsidRDefault="00740EB9" w:rsidP="00740EB9">
      <w:pPr>
        <w:shd w:val="clear" w:color="auto" w:fill="FFFFFF"/>
        <w:spacing w:after="150"/>
        <w:rPr>
          <w:rFonts w:ascii="Arial" w:eastAsia="Times New Roman" w:hAnsi="Arial" w:cs="Arial"/>
        </w:rPr>
      </w:pPr>
      <w:r w:rsidRPr="00740EB9">
        <w:rPr>
          <w:rFonts w:ascii="Arial" w:eastAsia="Times New Roman" w:hAnsi="Arial" w:cs="Arial"/>
        </w:rPr>
        <w:t>3. Discuss functions, sources, deficiencies, and toxicities of macro- and micronutrients, including carbohydrates, lipids, proteins, water, vitamins, and minerals.</w:t>
      </w:r>
    </w:p>
    <w:p w14:paraId="2B9E7CBA" w14:textId="77777777" w:rsidR="00740EB9" w:rsidRPr="00740EB9" w:rsidRDefault="00740EB9" w:rsidP="00740EB9">
      <w:pPr>
        <w:shd w:val="clear" w:color="auto" w:fill="FFFFFF"/>
        <w:spacing w:after="150"/>
        <w:rPr>
          <w:rFonts w:ascii="Arial" w:eastAsia="Times New Roman" w:hAnsi="Arial" w:cs="Arial"/>
        </w:rPr>
      </w:pPr>
      <w:r w:rsidRPr="00740EB9">
        <w:rPr>
          <w:rFonts w:ascii="Arial" w:eastAsia="Times New Roman" w:hAnsi="Arial" w:cs="Arial"/>
        </w:rPr>
        <w:t>4. Apply the concept of energy balance and its influences at the physical, emotional, societal, and cellular level to evaluate advantages and disadvantages of various methods used to correct energy imbalances.</w:t>
      </w:r>
    </w:p>
    <w:p w14:paraId="7A23B320" w14:textId="77777777" w:rsidR="00740EB9" w:rsidRPr="00740EB9" w:rsidRDefault="00740EB9" w:rsidP="00740EB9">
      <w:pPr>
        <w:shd w:val="clear" w:color="auto" w:fill="FFFFFF"/>
        <w:spacing w:after="150"/>
        <w:rPr>
          <w:rFonts w:ascii="Arial" w:eastAsia="Times New Roman" w:hAnsi="Arial" w:cs="Arial"/>
        </w:rPr>
      </w:pPr>
      <w:r w:rsidRPr="00740EB9">
        <w:rPr>
          <w:rFonts w:ascii="Arial" w:eastAsia="Times New Roman" w:hAnsi="Arial" w:cs="Arial"/>
        </w:rPr>
        <w:t xml:space="preserve">5. Utilize concepts of aerobic and anaerobic energy systems, and knowledge about macronutrients, vitamins, minerals, </w:t>
      </w:r>
      <w:proofErr w:type="spellStart"/>
      <w:r w:rsidRPr="00740EB9">
        <w:rPr>
          <w:rFonts w:ascii="Arial" w:eastAsia="Times New Roman" w:hAnsi="Arial" w:cs="Arial"/>
        </w:rPr>
        <w:t>ergogenics</w:t>
      </w:r>
      <w:proofErr w:type="spellEnd"/>
      <w:r w:rsidRPr="00740EB9">
        <w:rPr>
          <w:rFonts w:ascii="Arial" w:eastAsia="Times New Roman" w:hAnsi="Arial" w:cs="Arial"/>
        </w:rPr>
        <w:t>, and supplements and relate them to fitness and health.</w:t>
      </w:r>
    </w:p>
    <w:p w14:paraId="469BBE5F" w14:textId="77777777" w:rsidR="00740EB9" w:rsidRPr="00740EB9" w:rsidRDefault="00740EB9" w:rsidP="00740EB9">
      <w:pPr>
        <w:shd w:val="clear" w:color="auto" w:fill="FFFFFF"/>
        <w:spacing w:after="150"/>
        <w:rPr>
          <w:rFonts w:ascii="Arial" w:eastAsia="Times New Roman" w:hAnsi="Arial" w:cs="Arial"/>
        </w:rPr>
      </w:pPr>
      <w:r w:rsidRPr="00740EB9">
        <w:rPr>
          <w:rFonts w:ascii="Arial" w:eastAsia="Times New Roman" w:hAnsi="Arial" w:cs="Arial"/>
        </w:rPr>
        <w:t>6. Describe health and disease issues related to nutrition throughout the life cycle, including food safety, corrective dietary modifications, and the influence of specific nutrients on diseases.</w:t>
      </w:r>
    </w:p>
    <w:p w14:paraId="5FE32424" w14:textId="77777777" w:rsidR="004B2CFB" w:rsidRPr="004A1210" w:rsidRDefault="004B2CFB" w:rsidP="004B2CFB">
      <w:pPr>
        <w:rPr>
          <w:rFonts w:ascii="Arial" w:eastAsia="Calibri" w:hAnsi="Arial" w:cs="Arial"/>
        </w:rPr>
      </w:pPr>
    </w:p>
    <w:p w14:paraId="27EE6CEB" w14:textId="77777777" w:rsidR="004B2CFB" w:rsidRPr="004A1210" w:rsidRDefault="004B2CFB" w:rsidP="004B2CFB">
      <w:pPr>
        <w:rPr>
          <w:rFonts w:ascii="Arial" w:hAnsi="Arial" w:cs="Arial"/>
          <w:b/>
        </w:rPr>
      </w:pPr>
      <w:r w:rsidRPr="004A1210">
        <w:rPr>
          <w:rFonts w:ascii="Arial" w:hAnsi="Arial" w:cs="Arial"/>
          <w:b/>
        </w:rPr>
        <w:t xml:space="preserve">Student Requirements </w:t>
      </w:r>
      <w:r w:rsidR="00297E36">
        <w:rPr>
          <w:rFonts w:ascii="Arial" w:hAnsi="Arial" w:cs="Arial"/>
          <w:b/>
        </w:rPr>
        <w:t>for Completion of the Course,</w:t>
      </w:r>
      <w:r w:rsidRPr="004A1210">
        <w:rPr>
          <w:rFonts w:ascii="Arial" w:hAnsi="Arial" w:cs="Arial"/>
          <w:b/>
        </w:rPr>
        <w:t xml:space="preserve"> Due Dates</w:t>
      </w:r>
      <w:r w:rsidR="00297E36">
        <w:rPr>
          <w:rFonts w:ascii="Arial" w:hAnsi="Arial" w:cs="Arial"/>
          <w:b/>
        </w:rPr>
        <w:t xml:space="preserve">, and </w:t>
      </w:r>
    </w:p>
    <w:p w14:paraId="00D5462C" w14:textId="77777777" w:rsidR="00740EB9" w:rsidRDefault="003C6F5E" w:rsidP="003C6F5E">
      <w:pPr>
        <w:rPr>
          <w:rFonts w:ascii="Arial" w:hAnsi="Arial" w:cs="Arial"/>
        </w:rPr>
      </w:pPr>
      <w:r w:rsidRPr="004A1210">
        <w:rPr>
          <w:rFonts w:ascii="Arial" w:hAnsi="Arial" w:cs="Arial"/>
          <w:b/>
        </w:rPr>
        <w:t>Instructional Method:</w:t>
      </w:r>
      <w:r w:rsidRPr="004A1210">
        <w:rPr>
          <w:rFonts w:ascii="Arial" w:hAnsi="Arial" w:cs="Arial"/>
        </w:rPr>
        <w:t xml:space="preserve">  </w:t>
      </w:r>
      <w:r w:rsidR="00740EB9">
        <w:rPr>
          <w:rFonts w:ascii="Arial" w:hAnsi="Arial" w:cs="Arial"/>
        </w:rPr>
        <w:t>This course is delivered completely online, through TC online LMS (Moodle), except for the proctored final exam.  For each unit, students are provided:</w:t>
      </w:r>
    </w:p>
    <w:p w14:paraId="10F1AE73" w14:textId="77777777" w:rsidR="00740EB9" w:rsidRDefault="00740EB9" w:rsidP="00740EB9">
      <w:pPr>
        <w:pStyle w:val="ListParagraph"/>
        <w:numPr>
          <w:ilvl w:val="0"/>
          <w:numId w:val="5"/>
        </w:numPr>
        <w:rPr>
          <w:rFonts w:cs="Arial"/>
        </w:rPr>
      </w:pPr>
      <w:r w:rsidRPr="00740EB9">
        <w:rPr>
          <w:rFonts w:cs="Arial"/>
        </w:rPr>
        <w:t>Instructor’s brief introduction to unit material</w:t>
      </w:r>
    </w:p>
    <w:p w14:paraId="22BE288E" w14:textId="77777777" w:rsidR="00740EB9" w:rsidRDefault="00740EB9" w:rsidP="00740EB9">
      <w:pPr>
        <w:pStyle w:val="ListParagraph"/>
        <w:numPr>
          <w:ilvl w:val="0"/>
          <w:numId w:val="5"/>
        </w:numPr>
        <w:rPr>
          <w:rFonts w:cs="Arial"/>
        </w:rPr>
      </w:pPr>
      <w:r>
        <w:rPr>
          <w:rFonts w:cs="Arial"/>
        </w:rPr>
        <w:t>Readings</w:t>
      </w:r>
    </w:p>
    <w:p w14:paraId="74268618" w14:textId="77777777" w:rsidR="00740EB9" w:rsidRDefault="00740EB9" w:rsidP="00740EB9">
      <w:pPr>
        <w:pStyle w:val="ListParagraph"/>
        <w:numPr>
          <w:ilvl w:val="0"/>
          <w:numId w:val="5"/>
        </w:numPr>
        <w:rPr>
          <w:rFonts w:cs="Arial"/>
        </w:rPr>
      </w:pPr>
      <w:proofErr w:type="spellStart"/>
      <w:r>
        <w:rPr>
          <w:rFonts w:cs="Arial"/>
        </w:rPr>
        <w:lastRenderedPageBreak/>
        <w:t>Powerpoints</w:t>
      </w:r>
      <w:proofErr w:type="spellEnd"/>
      <w:r>
        <w:rPr>
          <w:rFonts w:cs="Arial"/>
        </w:rPr>
        <w:t xml:space="preserve"> (most with audio)</w:t>
      </w:r>
    </w:p>
    <w:p w14:paraId="04F33940" w14:textId="77777777" w:rsidR="00740EB9" w:rsidRDefault="00740EB9" w:rsidP="00740EB9">
      <w:pPr>
        <w:pStyle w:val="ListParagraph"/>
        <w:numPr>
          <w:ilvl w:val="0"/>
          <w:numId w:val="5"/>
        </w:numPr>
        <w:rPr>
          <w:rFonts w:cs="Arial"/>
        </w:rPr>
      </w:pPr>
      <w:r>
        <w:rPr>
          <w:rFonts w:cs="Arial"/>
        </w:rPr>
        <w:t>Appropriate video links to support unit concepts</w:t>
      </w:r>
    </w:p>
    <w:p w14:paraId="01E80520" w14:textId="77777777" w:rsidR="00740EB9" w:rsidRDefault="00740EB9" w:rsidP="00740EB9">
      <w:pPr>
        <w:pStyle w:val="ListParagraph"/>
        <w:numPr>
          <w:ilvl w:val="0"/>
          <w:numId w:val="5"/>
        </w:numPr>
        <w:rPr>
          <w:rFonts w:cs="Arial"/>
        </w:rPr>
      </w:pPr>
      <w:r>
        <w:rPr>
          <w:rFonts w:cs="Arial"/>
        </w:rPr>
        <w:t>Homework assignment</w:t>
      </w:r>
    </w:p>
    <w:p w14:paraId="3D194AEE" w14:textId="77777777" w:rsidR="00740EB9" w:rsidRDefault="00740EB9" w:rsidP="00740EB9">
      <w:pPr>
        <w:pStyle w:val="ListParagraph"/>
        <w:numPr>
          <w:ilvl w:val="0"/>
          <w:numId w:val="5"/>
        </w:numPr>
        <w:rPr>
          <w:rFonts w:cs="Arial"/>
        </w:rPr>
      </w:pPr>
      <w:r>
        <w:rPr>
          <w:rFonts w:cs="Arial"/>
        </w:rPr>
        <w:t>Discussion board (forum) prompt</w:t>
      </w:r>
    </w:p>
    <w:p w14:paraId="0E5C700C" w14:textId="77777777" w:rsidR="00740EB9" w:rsidRDefault="00740EB9" w:rsidP="00740EB9">
      <w:pPr>
        <w:pStyle w:val="ListParagraph"/>
        <w:numPr>
          <w:ilvl w:val="0"/>
          <w:numId w:val="5"/>
        </w:numPr>
        <w:rPr>
          <w:rFonts w:cs="Arial"/>
        </w:rPr>
      </w:pPr>
      <w:r>
        <w:rPr>
          <w:rFonts w:cs="Arial"/>
        </w:rPr>
        <w:t>Additional resources as needed.</w:t>
      </w:r>
    </w:p>
    <w:p w14:paraId="0B432FD7" w14:textId="77777777" w:rsidR="00740EB9" w:rsidRPr="00740EB9" w:rsidRDefault="00740EB9" w:rsidP="00740EB9">
      <w:pPr>
        <w:rPr>
          <w:rFonts w:cs="Arial"/>
        </w:rPr>
      </w:pPr>
    </w:p>
    <w:p w14:paraId="2B8EF66A" w14:textId="77777777" w:rsidR="00740EB9" w:rsidRDefault="00740EB9" w:rsidP="003C6F5E">
      <w:pPr>
        <w:rPr>
          <w:rFonts w:ascii="Arial" w:hAnsi="Arial" w:cs="Arial"/>
        </w:rPr>
      </w:pPr>
      <w:r>
        <w:rPr>
          <w:rFonts w:ascii="Arial" w:hAnsi="Arial" w:cs="Arial"/>
        </w:rPr>
        <w:t>Students work their way through each successive item in each unit</w:t>
      </w:r>
      <w:r w:rsidR="00297E36">
        <w:rPr>
          <w:rFonts w:ascii="Arial" w:hAnsi="Arial" w:cs="Arial"/>
        </w:rPr>
        <w:t xml:space="preserve"> according to the dates set for each item</w:t>
      </w:r>
      <w:r>
        <w:rPr>
          <w:rFonts w:ascii="Arial" w:hAnsi="Arial" w:cs="Arial"/>
        </w:rPr>
        <w:t xml:space="preserve">.  After 2-3 units, students will take an online exam over the previous materials.  Throughout the entire course, students will be working on a personalized assessment of their nutritional status, body composition, and fitness level.  Pieces of this assessment are turned in periodically as part of the unit homework assignment.  A final summary paper will be due at the end of the course about the same time as the final exam.  </w:t>
      </w:r>
    </w:p>
    <w:p w14:paraId="269019E6" w14:textId="77777777" w:rsidR="00740EB9" w:rsidRDefault="00740EB9" w:rsidP="003C6F5E">
      <w:pPr>
        <w:rPr>
          <w:rFonts w:ascii="Arial" w:hAnsi="Arial" w:cs="Arial"/>
        </w:rPr>
      </w:pPr>
    </w:p>
    <w:p w14:paraId="013E5AC9" w14:textId="77777777" w:rsidR="003C6F5E" w:rsidRDefault="006562EF" w:rsidP="003C6F5E">
      <w:pPr>
        <w:rPr>
          <w:rFonts w:ascii="Arial" w:hAnsi="Arial" w:cs="Arial"/>
        </w:rPr>
      </w:pPr>
      <w:r w:rsidRPr="006562EF">
        <w:rPr>
          <w:rFonts w:ascii="Arial" w:hAnsi="Arial" w:cs="Arial"/>
        </w:rPr>
        <w:t>To access the course,</w:t>
      </w:r>
      <w:r>
        <w:t xml:space="preserve"> go to  </w:t>
      </w:r>
      <w:hyperlink r:id="rId8" w:history="1">
        <w:r w:rsidR="003C6F5E" w:rsidRPr="004A1210">
          <w:rPr>
            <w:rStyle w:val="Hyperlink"/>
            <w:rFonts w:ascii="Arial" w:hAnsi="Arial" w:cs="Arial"/>
          </w:rPr>
          <w:t>http://www.texarkanacollege.edu</w:t>
        </w:r>
      </w:hyperlink>
      <w:r w:rsidR="003C6F5E" w:rsidRPr="004A1210">
        <w:rPr>
          <w:rFonts w:ascii="Arial" w:hAnsi="Arial" w:cs="Arial"/>
        </w:rPr>
        <w:t>, click on</w:t>
      </w:r>
      <w:r>
        <w:rPr>
          <w:rFonts w:ascii="Arial" w:hAnsi="Arial" w:cs="Arial"/>
        </w:rPr>
        <w:t xml:space="preserve"> the student tab and then</w:t>
      </w:r>
      <w:r w:rsidR="003C6F5E" w:rsidRPr="004A1210">
        <w:rPr>
          <w:rFonts w:ascii="Arial" w:hAnsi="Arial" w:cs="Arial"/>
        </w:rPr>
        <w:t xml:space="preserve"> “TC online</w:t>
      </w:r>
      <w:r w:rsidR="00D54164">
        <w:rPr>
          <w:rFonts w:ascii="Arial" w:hAnsi="Arial" w:cs="Arial"/>
        </w:rPr>
        <w:t xml:space="preserve"> LMS</w:t>
      </w:r>
      <w:r w:rsidR="003C6F5E" w:rsidRPr="004A1210">
        <w:rPr>
          <w:rFonts w:ascii="Arial" w:hAnsi="Arial" w:cs="Arial"/>
        </w:rPr>
        <w:t>” from the TC homepage</w:t>
      </w:r>
      <w:r w:rsidR="00D54164">
        <w:rPr>
          <w:rFonts w:ascii="Arial" w:hAnsi="Arial" w:cs="Arial"/>
        </w:rPr>
        <w:t>, log in with your TC credentials,</w:t>
      </w:r>
      <w:r w:rsidR="003C6F5E" w:rsidRPr="004A1210">
        <w:rPr>
          <w:rFonts w:ascii="Arial" w:hAnsi="Arial" w:cs="Arial"/>
        </w:rPr>
        <w:t xml:space="preserve"> and then scroll down to find this class. </w:t>
      </w:r>
    </w:p>
    <w:p w14:paraId="502D7668" w14:textId="77777777" w:rsidR="006562EF" w:rsidRDefault="006562EF" w:rsidP="003C6F5E">
      <w:pPr>
        <w:rPr>
          <w:rFonts w:ascii="Arial" w:hAnsi="Arial" w:cs="Arial"/>
        </w:rPr>
      </w:pPr>
    </w:p>
    <w:p w14:paraId="7B24661F" w14:textId="77777777" w:rsidR="006562EF" w:rsidRPr="006562EF" w:rsidRDefault="006562EF" w:rsidP="006562EF">
      <w:pPr>
        <w:rPr>
          <w:rFonts w:ascii="Arial" w:eastAsia="Times New Roman" w:hAnsi="Arial" w:cs="Arial"/>
          <w:sz w:val="23"/>
          <w:szCs w:val="23"/>
        </w:rPr>
      </w:pPr>
      <w:r w:rsidRPr="006562EF">
        <w:rPr>
          <w:rFonts w:ascii="Arial" w:hAnsi="Arial" w:cs="Arial"/>
        </w:rPr>
        <w:t xml:space="preserve">In addition to internet access and a computer that can open and upload Word and PDF files and play short videos, </w:t>
      </w:r>
      <w:r w:rsidRPr="00D64BF8">
        <w:rPr>
          <w:rFonts w:ascii="Arial" w:hAnsi="Arial" w:cs="Arial"/>
          <w:b/>
        </w:rPr>
        <w:t>the student is also required to join Remind for this course.</w:t>
      </w:r>
      <w:r w:rsidRPr="006562EF">
        <w:rPr>
          <w:rFonts w:ascii="Arial" w:hAnsi="Arial" w:cs="Arial"/>
        </w:rPr>
        <w:t xml:space="preserve">  Remind is a text messaging program that allows all of us to communicate with each other while keeping all personal information such as phone numbers, email addresses, etc. completely private.  </w:t>
      </w:r>
      <w:r w:rsidR="00D64BF8">
        <w:rPr>
          <w:rFonts w:ascii="Arial" w:hAnsi="Arial" w:cs="Arial"/>
          <w:b/>
        </w:rPr>
        <w:t>To join R</w:t>
      </w:r>
      <w:r w:rsidRPr="00D64BF8">
        <w:rPr>
          <w:rFonts w:ascii="Arial" w:hAnsi="Arial" w:cs="Arial"/>
          <w:b/>
        </w:rPr>
        <w:t>emind</w:t>
      </w:r>
      <w:r w:rsidR="00D64BF8">
        <w:rPr>
          <w:rFonts w:ascii="Arial" w:hAnsi="Arial" w:cs="Arial"/>
          <w:b/>
        </w:rPr>
        <w:t xml:space="preserve">, </w:t>
      </w:r>
      <w:r w:rsidRPr="00D64BF8">
        <w:rPr>
          <w:rFonts w:ascii="Arial" w:hAnsi="Arial" w:cs="Arial"/>
          <w:b/>
        </w:rPr>
        <w:t xml:space="preserve">text to this number:  81010, the message </w:t>
      </w:r>
      <w:r w:rsidRPr="00D64BF8">
        <w:rPr>
          <w:rFonts w:ascii="Arial" w:eastAsia="Times New Roman" w:hAnsi="Arial" w:cs="Arial"/>
          <w:b/>
          <w:sz w:val="23"/>
          <w:szCs w:val="23"/>
        </w:rPr>
        <w:t>@ck732c</w:t>
      </w:r>
      <w:r w:rsidRPr="006562EF">
        <w:rPr>
          <w:rFonts w:ascii="Arial" w:eastAsia="Times New Roman" w:hAnsi="Arial" w:cs="Arial"/>
          <w:sz w:val="23"/>
          <w:szCs w:val="23"/>
        </w:rPr>
        <w:t>.  If you have trouble with the 81010, try (903) 384-343</w:t>
      </w:r>
      <w:r w:rsidR="00D64BF8">
        <w:rPr>
          <w:rFonts w:ascii="Arial" w:eastAsia="Times New Roman" w:hAnsi="Arial" w:cs="Arial"/>
          <w:sz w:val="23"/>
          <w:szCs w:val="23"/>
        </w:rPr>
        <w:t>3</w:t>
      </w:r>
      <w:r w:rsidRPr="006562EF">
        <w:rPr>
          <w:rFonts w:ascii="Arial" w:eastAsia="Times New Roman" w:hAnsi="Arial" w:cs="Arial"/>
          <w:sz w:val="23"/>
          <w:szCs w:val="23"/>
        </w:rPr>
        <w:t xml:space="preserve">.  </w:t>
      </w:r>
    </w:p>
    <w:p w14:paraId="3E6E9F9C" w14:textId="77777777" w:rsidR="006562EF" w:rsidRPr="004A1210" w:rsidRDefault="006562EF" w:rsidP="003C6F5E">
      <w:pPr>
        <w:rPr>
          <w:rFonts w:ascii="Arial" w:hAnsi="Arial" w:cs="Arial"/>
        </w:rPr>
      </w:pPr>
    </w:p>
    <w:p w14:paraId="34EDF053" w14:textId="77777777" w:rsidR="002D0FC8" w:rsidRPr="004A1210" w:rsidRDefault="003C6F5E" w:rsidP="002D0FC8">
      <w:pPr>
        <w:rPr>
          <w:rFonts w:ascii="Arial" w:hAnsi="Arial" w:cs="Arial"/>
        </w:rPr>
      </w:pPr>
      <w:r w:rsidRPr="004A1210">
        <w:rPr>
          <w:rFonts w:ascii="Arial" w:hAnsi="Arial" w:cs="Arial"/>
          <w:b/>
        </w:rPr>
        <w:t>Course:</w:t>
      </w:r>
      <w:r w:rsidRPr="004A1210">
        <w:rPr>
          <w:rFonts w:ascii="Arial" w:hAnsi="Arial" w:cs="Arial"/>
        </w:rPr>
        <w:t xml:space="preserve">  </w:t>
      </w:r>
    </w:p>
    <w:p w14:paraId="27297306" w14:textId="77777777" w:rsidR="002D0FC8" w:rsidRPr="00D64BF8" w:rsidRDefault="00D64BF8" w:rsidP="002D0FC8">
      <w:pPr>
        <w:pStyle w:val="ListParagraph"/>
        <w:rPr>
          <w:rFonts w:cs="Arial"/>
        </w:rPr>
      </w:pPr>
      <w:r>
        <w:rPr>
          <w:rFonts w:cs="Arial"/>
        </w:rPr>
        <w:t>This course will cover the following topics:  Unit 1—Nutrition Basics, Unit 2—Planning a Healthy Diet, Unit 3—Digestion, Unit 4—Metabolism, Unit 5—Carbohydrates, Unit 6—Lipids, Unit 7—Protein, Unit 8—Alcohol, Unit 9—Vitamins and Minerals, Unit 10—Energy Balance, Body Composition, and Weight Control, Unit 11—Fitness, Unit 12—</w:t>
      </w:r>
      <w:r w:rsidRPr="00D64BF8">
        <w:rPr>
          <w:rFonts w:cs="Arial"/>
          <w:u w:val="single"/>
        </w:rPr>
        <w:t>The Ultimate Fit or Fat</w:t>
      </w:r>
      <w:r>
        <w:rPr>
          <w:rFonts w:cs="Arial"/>
          <w:u w:val="single"/>
        </w:rPr>
        <w:t xml:space="preserve">.  </w:t>
      </w:r>
      <w:r>
        <w:rPr>
          <w:rFonts w:cs="Arial"/>
        </w:rPr>
        <w:t xml:space="preserve">These topics will be presented in a variety of ways, through parts of online textbooks, </w:t>
      </w:r>
      <w:r w:rsidRPr="00D64BF8">
        <w:rPr>
          <w:rFonts w:cs="Arial"/>
          <w:u w:val="single"/>
        </w:rPr>
        <w:t>The Ultimate Fit or Fat</w:t>
      </w:r>
      <w:r>
        <w:rPr>
          <w:rFonts w:cs="Arial"/>
        </w:rPr>
        <w:t xml:space="preserve">, web pages, videos, PowerPoint slides, and more.  </w:t>
      </w:r>
    </w:p>
    <w:p w14:paraId="7C2E82F8" w14:textId="77777777" w:rsidR="00D64BF8" w:rsidRDefault="002D0FC8" w:rsidP="008249FD">
      <w:pPr>
        <w:numPr>
          <w:ilvl w:val="0"/>
          <w:numId w:val="3"/>
        </w:numPr>
        <w:spacing w:before="100" w:beforeAutospacing="1" w:after="100" w:afterAutospacing="1"/>
        <w:rPr>
          <w:rFonts w:ascii="Arial" w:hAnsi="Arial" w:cs="Arial"/>
        </w:rPr>
      </w:pPr>
      <w:r w:rsidRPr="00D64BF8">
        <w:rPr>
          <w:rFonts w:ascii="Arial" w:hAnsi="Arial" w:cs="Arial"/>
          <w:b/>
          <w:bCs/>
        </w:rPr>
        <w:t xml:space="preserve">Test One </w:t>
      </w:r>
      <w:r w:rsidRPr="00D64BF8">
        <w:rPr>
          <w:rFonts w:ascii="Arial" w:hAnsi="Arial" w:cs="Arial"/>
        </w:rPr>
        <w:t>will include i</w:t>
      </w:r>
      <w:r w:rsidR="00D64BF8" w:rsidRPr="00D64BF8">
        <w:rPr>
          <w:rFonts w:ascii="Arial" w:hAnsi="Arial" w:cs="Arial"/>
        </w:rPr>
        <w:t>nformation contained in Units</w:t>
      </w:r>
      <w:r w:rsidRPr="00D64BF8">
        <w:rPr>
          <w:rFonts w:ascii="Arial" w:hAnsi="Arial" w:cs="Arial"/>
        </w:rPr>
        <w:t xml:space="preserve"> 1 and </w:t>
      </w:r>
      <w:proofErr w:type="gramStart"/>
      <w:r w:rsidRPr="00D64BF8">
        <w:rPr>
          <w:rFonts w:ascii="Arial" w:hAnsi="Arial" w:cs="Arial"/>
        </w:rPr>
        <w:t xml:space="preserve">2 </w:t>
      </w:r>
      <w:r w:rsidR="00D64BF8">
        <w:rPr>
          <w:rFonts w:ascii="Arial" w:hAnsi="Arial" w:cs="Arial"/>
        </w:rPr>
        <w:t>.</w:t>
      </w:r>
      <w:proofErr w:type="gramEnd"/>
    </w:p>
    <w:p w14:paraId="1F636379" w14:textId="77777777" w:rsidR="002D0FC8" w:rsidRPr="00D64BF8" w:rsidRDefault="002D0FC8" w:rsidP="008249FD">
      <w:pPr>
        <w:numPr>
          <w:ilvl w:val="0"/>
          <w:numId w:val="3"/>
        </w:numPr>
        <w:spacing w:before="100" w:beforeAutospacing="1" w:after="100" w:afterAutospacing="1"/>
        <w:rPr>
          <w:rFonts w:ascii="Arial" w:hAnsi="Arial" w:cs="Arial"/>
        </w:rPr>
      </w:pPr>
      <w:r w:rsidRPr="00D64BF8">
        <w:rPr>
          <w:rFonts w:ascii="Arial" w:hAnsi="Arial" w:cs="Arial"/>
          <w:b/>
          <w:bCs/>
        </w:rPr>
        <w:t xml:space="preserve">Test Two </w:t>
      </w:r>
      <w:r w:rsidRPr="00D64BF8">
        <w:rPr>
          <w:rFonts w:ascii="Arial" w:hAnsi="Arial" w:cs="Arial"/>
        </w:rPr>
        <w:t>will involve digestion and metabolism---</w:t>
      </w:r>
      <w:r w:rsidR="00D64BF8">
        <w:rPr>
          <w:rFonts w:ascii="Arial" w:hAnsi="Arial" w:cs="Arial"/>
        </w:rPr>
        <w:t>Units 3 and 4</w:t>
      </w:r>
      <w:r w:rsidRPr="00D64BF8">
        <w:rPr>
          <w:rFonts w:ascii="Arial" w:hAnsi="Arial" w:cs="Arial"/>
        </w:rPr>
        <w:t xml:space="preserve">. </w:t>
      </w:r>
    </w:p>
    <w:p w14:paraId="42EBEAB4" w14:textId="77777777" w:rsidR="002D0FC8" w:rsidRPr="004A1210" w:rsidRDefault="00D64BF8" w:rsidP="002D0FC8">
      <w:pPr>
        <w:numPr>
          <w:ilvl w:val="0"/>
          <w:numId w:val="3"/>
        </w:numPr>
        <w:spacing w:before="100" w:beforeAutospacing="1" w:after="100" w:afterAutospacing="1"/>
        <w:rPr>
          <w:rFonts w:ascii="Arial" w:hAnsi="Arial" w:cs="Arial"/>
        </w:rPr>
      </w:pPr>
      <w:r>
        <w:rPr>
          <w:rFonts w:ascii="Arial" w:hAnsi="Arial" w:cs="Arial"/>
        </w:rPr>
        <w:t xml:space="preserve">Units 5 and </w:t>
      </w:r>
      <w:proofErr w:type="gramStart"/>
      <w:r>
        <w:rPr>
          <w:rFonts w:ascii="Arial" w:hAnsi="Arial" w:cs="Arial"/>
        </w:rPr>
        <w:t xml:space="preserve">6 </w:t>
      </w:r>
      <w:r w:rsidR="002D0FC8" w:rsidRPr="004A1210">
        <w:rPr>
          <w:rFonts w:ascii="Arial" w:hAnsi="Arial" w:cs="Arial"/>
        </w:rPr>
        <w:t xml:space="preserve"> which</w:t>
      </w:r>
      <w:proofErr w:type="gramEnd"/>
      <w:r w:rsidR="002D0FC8" w:rsidRPr="004A1210">
        <w:rPr>
          <w:rFonts w:ascii="Arial" w:hAnsi="Arial" w:cs="Arial"/>
        </w:rPr>
        <w:t xml:space="preserve"> discuss carbohydrates and lipids will be included in </w:t>
      </w:r>
      <w:r w:rsidR="002D0FC8" w:rsidRPr="004A1210">
        <w:rPr>
          <w:rFonts w:ascii="Arial" w:hAnsi="Arial" w:cs="Arial"/>
          <w:b/>
          <w:bCs/>
        </w:rPr>
        <w:t>Test Three</w:t>
      </w:r>
      <w:r w:rsidR="002D0FC8" w:rsidRPr="004A1210">
        <w:rPr>
          <w:rFonts w:ascii="Arial" w:hAnsi="Arial" w:cs="Arial"/>
        </w:rPr>
        <w:t xml:space="preserve">. </w:t>
      </w:r>
    </w:p>
    <w:p w14:paraId="6F97DBBF" w14:textId="77777777" w:rsidR="00D64BF8" w:rsidRDefault="002D0FC8" w:rsidP="00456997">
      <w:pPr>
        <w:numPr>
          <w:ilvl w:val="0"/>
          <w:numId w:val="3"/>
        </w:numPr>
        <w:spacing w:before="100" w:beforeAutospacing="1" w:after="100" w:afterAutospacing="1"/>
        <w:rPr>
          <w:rFonts w:ascii="Arial" w:hAnsi="Arial" w:cs="Arial"/>
        </w:rPr>
      </w:pPr>
      <w:r w:rsidRPr="00D64BF8">
        <w:rPr>
          <w:rFonts w:ascii="Arial" w:hAnsi="Arial" w:cs="Arial"/>
          <w:b/>
          <w:bCs/>
        </w:rPr>
        <w:t xml:space="preserve">Test Four </w:t>
      </w:r>
      <w:r w:rsidRPr="00D64BF8">
        <w:rPr>
          <w:rFonts w:ascii="Arial" w:hAnsi="Arial" w:cs="Arial"/>
        </w:rPr>
        <w:t xml:space="preserve">material will be taken from </w:t>
      </w:r>
      <w:r w:rsidR="00D64BF8" w:rsidRPr="00D64BF8">
        <w:rPr>
          <w:rFonts w:ascii="Arial" w:hAnsi="Arial" w:cs="Arial"/>
        </w:rPr>
        <w:t>Units 7 and 8</w:t>
      </w:r>
      <w:r w:rsidR="00D64BF8">
        <w:rPr>
          <w:rFonts w:ascii="Arial" w:hAnsi="Arial" w:cs="Arial"/>
        </w:rPr>
        <w:t>.</w:t>
      </w:r>
    </w:p>
    <w:p w14:paraId="2FD61EDB" w14:textId="77777777" w:rsidR="002D0FC8" w:rsidRPr="00D64BF8" w:rsidRDefault="002D0FC8" w:rsidP="00456997">
      <w:pPr>
        <w:numPr>
          <w:ilvl w:val="0"/>
          <w:numId w:val="3"/>
        </w:numPr>
        <w:spacing w:before="100" w:beforeAutospacing="1" w:after="100" w:afterAutospacing="1"/>
        <w:rPr>
          <w:rFonts w:ascii="Arial" w:hAnsi="Arial" w:cs="Arial"/>
        </w:rPr>
      </w:pPr>
      <w:r w:rsidRPr="00D64BF8">
        <w:rPr>
          <w:rFonts w:ascii="Arial" w:hAnsi="Arial" w:cs="Arial"/>
          <w:b/>
          <w:bCs/>
        </w:rPr>
        <w:t xml:space="preserve">Test Five </w:t>
      </w:r>
      <w:r w:rsidRPr="00D64BF8">
        <w:rPr>
          <w:rFonts w:ascii="Arial" w:hAnsi="Arial" w:cs="Arial"/>
        </w:rPr>
        <w:t>will cover the vitami</w:t>
      </w:r>
      <w:r w:rsidR="00D64BF8">
        <w:rPr>
          <w:rFonts w:ascii="Arial" w:hAnsi="Arial" w:cs="Arial"/>
        </w:rPr>
        <w:t>ns and minerals—Unit 9</w:t>
      </w:r>
      <w:r w:rsidRPr="00D64BF8">
        <w:rPr>
          <w:rFonts w:ascii="Arial" w:hAnsi="Arial" w:cs="Arial"/>
        </w:rPr>
        <w:t xml:space="preserve">. </w:t>
      </w:r>
    </w:p>
    <w:p w14:paraId="446A83C3" w14:textId="77777777" w:rsidR="002D0FC8" w:rsidRPr="004A1210" w:rsidRDefault="002D0FC8" w:rsidP="002D0FC8">
      <w:pPr>
        <w:numPr>
          <w:ilvl w:val="0"/>
          <w:numId w:val="3"/>
        </w:numPr>
        <w:spacing w:before="100" w:beforeAutospacing="1" w:after="100" w:afterAutospacing="1"/>
        <w:rPr>
          <w:rFonts w:ascii="Arial" w:hAnsi="Arial" w:cs="Arial"/>
        </w:rPr>
      </w:pPr>
      <w:r w:rsidRPr="004A1210">
        <w:rPr>
          <w:rFonts w:ascii="Arial" w:hAnsi="Arial" w:cs="Arial"/>
          <w:b/>
          <w:bCs/>
        </w:rPr>
        <w:t xml:space="preserve">Test Six </w:t>
      </w:r>
      <w:r w:rsidRPr="004A1210">
        <w:rPr>
          <w:rFonts w:ascii="Arial" w:hAnsi="Arial" w:cs="Arial"/>
        </w:rPr>
        <w:t xml:space="preserve">will include material from </w:t>
      </w:r>
      <w:r w:rsidRPr="00D64BF8">
        <w:rPr>
          <w:rFonts w:ascii="Arial" w:hAnsi="Arial" w:cs="Arial"/>
          <w:u w:val="single"/>
        </w:rPr>
        <w:t xml:space="preserve">Fit or Fat </w:t>
      </w:r>
      <w:r w:rsidR="00D64BF8" w:rsidRPr="00D64BF8">
        <w:rPr>
          <w:rFonts w:ascii="Arial" w:hAnsi="Arial" w:cs="Arial"/>
        </w:rPr>
        <w:t>–Unit 12, along with</w:t>
      </w:r>
      <w:r w:rsidR="00D64BF8">
        <w:rPr>
          <w:rFonts w:ascii="Arial" w:hAnsi="Arial" w:cs="Arial"/>
          <w:u w:val="single"/>
        </w:rPr>
        <w:t xml:space="preserve"> </w:t>
      </w:r>
      <w:r w:rsidR="00D64BF8">
        <w:rPr>
          <w:rFonts w:ascii="Arial" w:hAnsi="Arial" w:cs="Arial"/>
        </w:rPr>
        <w:t xml:space="preserve">Units 10, and 11.  </w:t>
      </w:r>
      <w:r w:rsidRPr="004A1210">
        <w:rPr>
          <w:rFonts w:ascii="Arial" w:hAnsi="Arial" w:cs="Arial"/>
        </w:rPr>
        <w:t xml:space="preserve"> </w:t>
      </w:r>
    </w:p>
    <w:p w14:paraId="454D9F44" w14:textId="77777777" w:rsidR="002D0FC8" w:rsidRPr="004A1210" w:rsidRDefault="002D0FC8" w:rsidP="002D0FC8">
      <w:pPr>
        <w:spacing w:before="100" w:beforeAutospacing="1" w:after="100" w:afterAutospacing="1"/>
        <w:rPr>
          <w:rFonts w:ascii="Arial" w:hAnsi="Arial" w:cs="Arial"/>
        </w:rPr>
      </w:pPr>
      <w:r w:rsidRPr="004A1210">
        <w:rPr>
          <w:rFonts w:ascii="Arial" w:hAnsi="Arial" w:cs="Arial"/>
        </w:rPr>
        <w:lastRenderedPageBreak/>
        <w:t>Unit tests will be available on-line on the dates indicated below. The tests</w:t>
      </w:r>
      <w:r w:rsidR="00D64BF8">
        <w:rPr>
          <w:rFonts w:ascii="Arial" w:hAnsi="Arial" w:cs="Arial"/>
        </w:rPr>
        <w:t xml:space="preserve"> are randomly generated from a very large</w:t>
      </w:r>
      <w:r w:rsidRPr="004A1210">
        <w:rPr>
          <w:rFonts w:ascii="Arial" w:hAnsi="Arial" w:cs="Arial"/>
        </w:rPr>
        <w:t xml:space="preserve"> test </w:t>
      </w:r>
      <w:proofErr w:type="gramStart"/>
      <w:r w:rsidRPr="004A1210">
        <w:rPr>
          <w:rFonts w:ascii="Arial" w:hAnsi="Arial" w:cs="Arial"/>
        </w:rPr>
        <w:t>bank</w:t>
      </w:r>
      <w:r w:rsidR="00D64BF8">
        <w:rPr>
          <w:rFonts w:ascii="Arial" w:hAnsi="Arial" w:cs="Arial"/>
        </w:rPr>
        <w:t>.</w:t>
      </w:r>
      <w:r w:rsidRPr="004A1210">
        <w:rPr>
          <w:rFonts w:ascii="Arial" w:hAnsi="Arial" w:cs="Arial"/>
        </w:rPr>
        <w:t>.</w:t>
      </w:r>
      <w:proofErr w:type="gramEnd"/>
      <w:r w:rsidRPr="004A1210">
        <w:rPr>
          <w:rFonts w:ascii="Arial" w:hAnsi="Arial" w:cs="Arial"/>
        </w:rPr>
        <w:t xml:space="preserve"> Each of the tests is different--no students will receive the same ex</w:t>
      </w:r>
      <w:r w:rsidR="00350248">
        <w:rPr>
          <w:rFonts w:ascii="Arial" w:hAnsi="Arial" w:cs="Arial"/>
        </w:rPr>
        <w:t>am. Each test will consist of 33</w:t>
      </w:r>
      <w:r w:rsidRPr="004A1210">
        <w:rPr>
          <w:rFonts w:ascii="Arial" w:hAnsi="Arial" w:cs="Arial"/>
        </w:rPr>
        <w:t xml:space="preserve"> multiple choice questions. You will be allowed 60 minutes to complete each test, and you are allowed to use your book and notes. The tests will be made available only on the dates posted on the schedule below and displayed on the web site. For two days following each test, detailed feedback will be available including grade, which questions were missed, and what the correct answers were. When taking a test, be careful not to close the testing window, attempt to open other windows, or try to print the exam. These actions will cause the test to close.</w:t>
      </w:r>
      <w:r w:rsidR="00E202DE">
        <w:rPr>
          <w:rFonts w:ascii="Arial" w:hAnsi="Arial" w:cs="Arial"/>
        </w:rPr>
        <w:t xml:space="preserve"> Taking photographs of exam pages is prohibited and constitutes academic dishonesty—see section below. </w:t>
      </w:r>
    </w:p>
    <w:p w14:paraId="4DE3BBDC" w14:textId="77777777" w:rsidR="002D0FC8" w:rsidRPr="004A1210" w:rsidRDefault="002D0FC8" w:rsidP="002D0FC8">
      <w:pPr>
        <w:spacing w:before="100" w:beforeAutospacing="1" w:after="100" w:afterAutospacing="1"/>
        <w:rPr>
          <w:rFonts w:ascii="Arial" w:hAnsi="Arial" w:cs="Arial"/>
        </w:rPr>
      </w:pPr>
      <w:r w:rsidRPr="004A1210">
        <w:rPr>
          <w:rFonts w:ascii="Arial" w:hAnsi="Arial" w:cs="Arial"/>
        </w:rPr>
        <w:br/>
        <w:t xml:space="preserve">The </w:t>
      </w:r>
      <w:r w:rsidRPr="004A1210">
        <w:rPr>
          <w:rFonts w:ascii="Arial" w:hAnsi="Arial" w:cs="Arial"/>
          <w:b/>
          <w:bCs/>
        </w:rPr>
        <w:t>final exam</w:t>
      </w:r>
      <w:r w:rsidRPr="004A1210">
        <w:rPr>
          <w:rFonts w:ascii="Arial" w:hAnsi="Arial" w:cs="Arial"/>
        </w:rPr>
        <w:t xml:space="preserve"> is comprehensive and consists of 100 multiple choice questions. This test will be available at the TC testing center or can be administered by an approved proctor. The TC testing center is located in the </w:t>
      </w:r>
      <w:smartTag w:uri="urn:schemas-microsoft-com:office:smarttags" w:element="place">
        <w:smartTag w:uri="urn:schemas-microsoft-com:office:smarttags" w:element="PlaceName">
          <w:r w:rsidRPr="004A1210">
            <w:rPr>
              <w:rFonts w:ascii="Arial" w:hAnsi="Arial" w:cs="Arial"/>
            </w:rPr>
            <w:t>Business</w:t>
          </w:r>
        </w:smartTag>
        <w:r w:rsidRPr="004A1210">
          <w:rPr>
            <w:rFonts w:ascii="Arial" w:hAnsi="Arial" w:cs="Arial"/>
          </w:rPr>
          <w:t xml:space="preserve"> </w:t>
        </w:r>
        <w:smartTag w:uri="urn:schemas-microsoft-com:office:smarttags" w:element="PlaceType">
          <w:r w:rsidRPr="004A1210">
            <w:rPr>
              <w:rFonts w:ascii="Arial" w:hAnsi="Arial" w:cs="Arial"/>
            </w:rPr>
            <w:t>Building</w:t>
          </w:r>
        </w:smartTag>
      </w:smartTag>
      <w:r w:rsidRPr="004A1210">
        <w:rPr>
          <w:rFonts w:ascii="Arial" w:hAnsi="Arial" w:cs="Arial"/>
        </w:rPr>
        <w:t xml:space="preserve"> on the corner of </w:t>
      </w:r>
      <w:smartTag w:uri="urn:schemas-microsoft-com:office:smarttags" w:element="Street">
        <w:smartTag w:uri="urn:schemas-microsoft-com:office:smarttags" w:element="address">
          <w:r w:rsidRPr="004A1210">
            <w:rPr>
              <w:rFonts w:ascii="Arial" w:hAnsi="Arial" w:cs="Arial"/>
            </w:rPr>
            <w:t>Robison Road</w:t>
          </w:r>
        </w:smartTag>
      </w:smartTag>
      <w:r w:rsidRPr="004A1210">
        <w:rPr>
          <w:rFonts w:ascii="Arial" w:hAnsi="Arial" w:cs="Arial"/>
        </w:rPr>
        <w:t xml:space="preserve"> and </w:t>
      </w:r>
      <w:smartTag w:uri="urn:schemas-microsoft-com:office:smarttags" w:element="Street">
        <w:smartTag w:uri="urn:schemas-microsoft-com:office:smarttags" w:element="address">
          <w:r w:rsidRPr="004A1210">
            <w:rPr>
              <w:rFonts w:ascii="Arial" w:hAnsi="Arial" w:cs="Arial"/>
            </w:rPr>
            <w:t>Tucker Street</w:t>
          </w:r>
        </w:smartTag>
      </w:smartTag>
      <w:r w:rsidRPr="004A1210">
        <w:rPr>
          <w:rFonts w:ascii="Arial" w:hAnsi="Arial" w:cs="Arial"/>
        </w:rPr>
        <w:t>. You will need to bring a student I.D., a picture I.D., a scantron, and a pencil to the exam. See the testing center link on the upper left of our home page for more information and business hours.</w:t>
      </w:r>
    </w:p>
    <w:p w14:paraId="34AABDB1" w14:textId="77777777" w:rsidR="00E202DE" w:rsidRDefault="002D0FC8" w:rsidP="00E202DE">
      <w:pPr>
        <w:spacing w:before="100" w:beforeAutospacing="1" w:after="100" w:afterAutospacing="1"/>
        <w:rPr>
          <w:rFonts w:ascii="Arial" w:hAnsi="Arial" w:cs="Arial"/>
        </w:rPr>
      </w:pPr>
      <w:r w:rsidRPr="004A1210">
        <w:rPr>
          <w:rFonts w:ascii="Arial" w:hAnsi="Arial" w:cs="Arial"/>
        </w:rPr>
        <w:br/>
        <w:t xml:space="preserve">In addition to the tests, </w:t>
      </w:r>
      <w:r w:rsidRPr="004A1210">
        <w:rPr>
          <w:rFonts w:ascii="Arial" w:hAnsi="Arial" w:cs="Arial"/>
          <w:b/>
          <w:bCs/>
        </w:rPr>
        <w:t>discussion questions</w:t>
      </w:r>
      <w:r w:rsidRPr="004A1210">
        <w:rPr>
          <w:rFonts w:ascii="Arial" w:hAnsi="Arial" w:cs="Arial"/>
        </w:rPr>
        <w:t xml:space="preserve"> and </w:t>
      </w:r>
      <w:r w:rsidRPr="004A1210">
        <w:rPr>
          <w:rFonts w:ascii="Arial" w:hAnsi="Arial" w:cs="Arial"/>
          <w:b/>
          <w:bCs/>
        </w:rPr>
        <w:t>chapter assignments</w:t>
      </w:r>
      <w:r w:rsidRPr="004A1210">
        <w:rPr>
          <w:rFonts w:ascii="Arial" w:hAnsi="Arial" w:cs="Arial"/>
        </w:rPr>
        <w:t xml:space="preserve"> are required to be completed over each chapter. These are posted, along with their due dates, in each chapter box on our web site. </w:t>
      </w:r>
    </w:p>
    <w:p w14:paraId="153BEFD1" w14:textId="77777777" w:rsidR="002D0FC8" w:rsidRPr="004A1210" w:rsidRDefault="002D0FC8" w:rsidP="00E202DE">
      <w:pPr>
        <w:spacing w:before="100" w:beforeAutospacing="1" w:after="100" w:afterAutospacing="1"/>
        <w:rPr>
          <w:rFonts w:ascii="Arial" w:hAnsi="Arial" w:cs="Arial"/>
        </w:rPr>
      </w:pPr>
      <w:r w:rsidRPr="004A1210">
        <w:rPr>
          <w:rFonts w:ascii="Arial" w:hAnsi="Arial" w:cs="Arial"/>
        </w:rPr>
        <w:br/>
        <w:t xml:space="preserve">Answers to discussion questions will be posted in the forum area under the group heading that you will be assigned. You must contribute to the discussion for each chapter at least two times during the relevant dates to get credit for discussion participation. One posting could be your answer to the question, and the other a comment or question about another student’s posting. Due to the large number of students enrolled in the course, you will be placed in a group of 4-6 students. When you post, your group number will appear next to your name. You are asked to only read and respond to forum posting from members of your group. </w:t>
      </w:r>
    </w:p>
    <w:p w14:paraId="376BE777" w14:textId="4F1F8F8D" w:rsidR="00297E36" w:rsidRPr="004A1210" w:rsidRDefault="002D0FC8" w:rsidP="00297E36">
      <w:pPr>
        <w:spacing w:before="100" w:beforeAutospacing="1" w:after="100" w:afterAutospacing="1"/>
        <w:rPr>
          <w:rFonts w:ascii="Arial" w:hAnsi="Arial" w:cs="Arial"/>
        </w:rPr>
      </w:pPr>
      <w:r w:rsidRPr="004A1210">
        <w:rPr>
          <w:rFonts w:ascii="Arial" w:hAnsi="Arial" w:cs="Arial"/>
        </w:rPr>
        <w:br/>
        <w:t xml:space="preserve">Answers to the chapter assignments should be </w:t>
      </w:r>
      <w:r w:rsidR="000710A1">
        <w:rPr>
          <w:rFonts w:ascii="Arial" w:hAnsi="Arial" w:cs="Arial"/>
        </w:rPr>
        <w:t xml:space="preserve">posted to our </w:t>
      </w:r>
      <w:proofErr w:type="spellStart"/>
      <w:r w:rsidR="000710A1">
        <w:rPr>
          <w:rFonts w:ascii="Arial" w:hAnsi="Arial" w:cs="Arial"/>
        </w:rPr>
        <w:t>moodle</w:t>
      </w:r>
      <w:proofErr w:type="spellEnd"/>
      <w:r w:rsidR="000710A1">
        <w:rPr>
          <w:rFonts w:ascii="Arial" w:hAnsi="Arial" w:cs="Arial"/>
        </w:rPr>
        <w:t xml:space="preserve"> page.</w:t>
      </w:r>
    </w:p>
    <w:p w14:paraId="419B7F18" w14:textId="0B1177AF" w:rsidR="002D0FC8" w:rsidRPr="00E202DE" w:rsidRDefault="002D0FC8" w:rsidP="00E202DE">
      <w:pPr>
        <w:spacing w:before="100" w:beforeAutospacing="1" w:after="100" w:afterAutospacing="1"/>
        <w:rPr>
          <w:rFonts w:ascii="Arial" w:hAnsi="Arial" w:cs="Arial"/>
        </w:rPr>
      </w:pPr>
      <w:r w:rsidRPr="004A1210">
        <w:rPr>
          <w:rFonts w:ascii="Arial" w:hAnsi="Arial" w:cs="Arial"/>
        </w:rPr>
        <w:br/>
        <w:t xml:space="preserve">And finally, a </w:t>
      </w:r>
      <w:r w:rsidRPr="004A1210">
        <w:rPr>
          <w:rFonts w:ascii="Arial" w:hAnsi="Arial" w:cs="Arial"/>
          <w:b/>
          <w:bCs/>
        </w:rPr>
        <w:t>self-assessment paper</w:t>
      </w:r>
      <w:r w:rsidRPr="004A1210">
        <w:rPr>
          <w:rFonts w:ascii="Arial" w:hAnsi="Arial" w:cs="Arial"/>
        </w:rPr>
        <w:t xml:space="preserve"> summarizing a complete nutritional assessment and body composition analysis with discussion of health implications and a plan for improvement will be required. Guidelines, worksheets, and examples are available in the orientation box of our web site. You will be prompted to fill out the relevant sections of the worksheet in each chapter box. The completed worksheet, your nutrition</w:t>
      </w:r>
      <w:r w:rsidR="006937A9">
        <w:rPr>
          <w:rFonts w:ascii="Arial" w:hAnsi="Arial" w:cs="Arial"/>
        </w:rPr>
        <w:t xml:space="preserve"> </w:t>
      </w:r>
      <w:r w:rsidRPr="004A1210">
        <w:rPr>
          <w:rFonts w:ascii="Arial" w:hAnsi="Arial" w:cs="Arial"/>
        </w:rPr>
        <w:t xml:space="preserve">data printouts, and your paper should </w:t>
      </w:r>
      <w:r w:rsidRPr="004A1210">
        <w:rPr>
          <w:rFonts w:ascii="Arial" w:hAnsi="Arial" w:cs="Arial"/>
        </w:rPr>
        <w:lastRenderedPageBreak/>
        <w:t xml:space="preserve">be submitted to </w:t>
      </w:r>
      <w:r w:rsidR="00297E36">
        <w:rPr>
          <w:rFonts w:ascii="Arial" w:hAnsi="Arial" w:cs="Arial"/>
        </w:rPr>
        <w:t>me through</w:t>
      </w:r>
      <w:r w:rsidR="00661995">
        <w:rPr>
          <w:rFonts w:ascii="Arial" w:hAnsi="Arial" w:cs="Arial"/>
        </w:rPr>
        <w:t xml:space="preserve"> Moodle</w:t>
      </w:r>
      <w:r w:rsidR="00297E36">
        <w:rPr>
          <w:rFonts w:ascii="Arial" w:hAnsi="Arial" w:cs="Arial"/>
        </w:rPr>
        <w:t xml:space="preserve">.  The paper is due before you take your final exam for the course. </w:t>
      </w:r>
    </w:p>
    <w:p w14:paraId="0567A4C6" w14:textId="77777777" w:rsidR="004B2CFB" w:rsidRPr="004A1210" w:rsidRDefault="004B2CFB" w:rsidP="004B2CFB">
      <w:pPr>
        <w:rPr>
          <w:rFonts w:ascii="Arial" w:hAnsi="Arial" w:cs="Arial"/>
        </w:rPr>
      </w:pPr>
      <w:r w:rsidRPr="004A1210">
        <w:rPr>
          <w:rFonts w:ascii="Arial" w:hAnsi="Arial" w:cs="Arial"/>
          <w:b/>
        </w:rPr>
        <w:t xml:space="preserve">Student Assessment </w:t>
      </w:r>
    </w:p>
    <w:p w14:paraId="7428E65D" w14:textId="77777777" w:rsidR="003C6F5E" w:rsidRPr="004A1210" w:rsidRDefault="003C6F5E" w:rsidP="003C6F5E">
      <w:pPr>
        <w:rPr>
          <w:rFonts w:ascii="Arial" w:hAnsi="Arial" w:cs="Arial"/>
        </w:rPr>
      </w:pPr>
      <w:r w:rsidRPr="004A1210">
        <w:rPr>
          <w:rFonts w:ascii="Arial" w:hAnsi="Arial" w:cs="Arial"/>
        </w:rPr>
        <w:t xml:space="preserve">You can check your average at any time with the online </w:t>
      </w:r>
      <w:r w:rsidR="00834A9F">
        <w:rPr>
          <w:rFonts w:ascii="Arial" w:hAnsi="Arial" w:cs="Arial"/>
        </w:rPr>
        <w:t xml:space="preserve">Jenzabar </w:t>
      </w:r>
      <w:r w:rsidRPr="004A1210">
        <w:rPr>
          <w:rFonts w:ascii="Arial" w:hAnsi="Arial" w:cs="Arial"/>
        </w:rPr>
        <w:t xml:space="preserve">gradebook </w:t>
      </w:r>
      <w:r w:rsidR="00834A9F">
        <w:rPr>
          <w:rFonts w:ascii="Arial" w:hAnsi="Arial" w:cs="Arial"/>
        </w:rPr>
        <w:t xml:space="preserve">through your </w:t>
      </w:r>
      <w:proofErr w:type="spellStart"/>
      <w:r w:rsidR="00834A9F">
        <w:rPr>
          <w:rFonts w:ascii="Arial" w:hAnsi="Arial" w:cs="Arial"/>
        </w:rPr>
        <w:t>myTC</w:t>
      </w:r>
      <w:proofErr w:type="spellEnd"/>
      <w:r w:rsidR="00834A9F">
        <w:rPr>
          <w:rFonts w:ascii="Arial" w:hAnsi="Arial" w:cs="Arial"/>
        </w:rPr>
        <w:t xml:space="preserve"> portal. </w:t>
      </w:r>
    </w:p>
    <w:p w14:paraId="601A84F4" w14:textId="77777777" w:rsidR="003C6F5E" w:rsidRPr="004A1210" w:rsidRDefault="003C6F5E" w:rsidP="003C6F5E">
      <w:pPr>
        <w:rPr>
          <w:rFonts w:ascii="Arial" w:hAnsi="Arial" w:cs="Arial"/>
        </w:rPr>
      </w:pPr>
    </w:p>
    <w:p w14:paraId="746B788D" w14:textId="77777777" w:rsidR="002D0FC8" w:rsidRPr="004A1210" w:rsidRDefault="002D0FC8" w:rsidP="002D0FC8">
      <w:pPr>
        <w:spacing w:before="100" w:beforeAutospacing="1" w:after="100" w:afterAutospacing="1"/>
        <w:rPr>
          <w:rFonts w:ascii="Arial" w:hAnsi="Arial" w:cs="Arial"/>
        </w:rPr>
      </w:pPr>
      <w:r w:rsidRPr="004A1210">
        <w:rPr>
          <w:rFonts w:ascii="Arial" w:hAnsi="Arial" w:cs="Arial"/>
        </w:rPr>
        <w:t xml:space="preserve">Your final grade will be calculated as follows: </w:t>
      </w:r>
    </w:p>
    <w:p w14:paraId="59FCB959" w14:textId="77777777" w:rsidR="002D0FC8" w:rsidRPr="004A1210" w:rsidRDefault="002D0FC8" w:rsidP="002D0FC8">
      <w:pPr>
        <w:numPr>
          <w:ilvl w:val="0"/>
          <w:numId w:val="4"/>
        </w:numPr>
        <w:spacing w:before="100" w:beforeAutospacing="1" w:after="100" w:afterAutospacing="1"/>
        <w:rPr>
          <w:rFonts w:ascii="Arial" w:hAnsi="Arial" w:cs="Arial"/>
        </w:rPr>
      </w:pPr>
      <w:r w:rsidRPr="004A1210">
        <w:rPr>
          <w:rFonts w:ascii="Arial" w:hAnsi="Arial" w:cs="Arial"/>
        </w:rPr>
        <w:t>Your</w:t>
      </w:r>
      <w:r w:rsidR="00297E36">
        <w:rPr>
          <w:rFonts w:ascii="Arial" w:hAnsi="Arial" w:cs="Arial"/>
        </w:rPr>
        <w:t xml:space="preserve"> exam grade average will count 60% of your total grade.  The final exam counts twice.  At the end of the semester, I will drop your lowest single exam grade</w:t>
      </w:r>
    </w:p>
    <w:p w14:paraId="4F5F7C8C" w14:textId="77777777" w:rsidR="002D0FC8" w:rsidRPr="004A1210" w:rsidRDefault="002D0FC8" w:rsidP="002D0FC8">
      <w:pPr>
        <w:numPr>
          <w:ilvl w:val="0"/>
          <w:numId w:val="4"/>
        </w:numPr>
        <w:spacing w:before="100" w:beforeAutospacing="1" w:after="100" w:afterAutospacing="1"/>
        <w:rPr>
          <w:rFonts w:ascii="Arial" w:hAnsi="Arial" w:cs="Arial"/>
        </w:rPr>
      </w:pPr>
      <w:r w:rsidRPr="004A1210">
        <w:rPr>
          <w:rFonts w:ascii="Arial" w:hAnsi="Arial" w:cs="Arial"/>
        </w:rPr>
        <w:t xml:space="preserve">Your chapter assignments will count 10% </w:t>
      </w:r>
    </w:p>
    <w:p w14:paraId="1D39F24F" w14:textId="77777777" w:rsidR="002D0FC8" w:rsidRPr="004A1210" w:rsidRDefault="002D0FC8" w:rsidP="002D0FC8">
      <w:pPr>
        <w:numPr>
          <w:ilvl w:val="0"/>
          <w:numId w:val="4"/>
        </w:numPr>
        <w:spacing w:before="100" w:beforeAutospacing="1" w:after="100" w:afterAutospacing="1"/>
        <w:rPr>
          <w:rFonts w:ascii="Arial" w:hAnsi="Arial" w:cs="Arial"/>
        </w:rPr>
      </w:pPr>
      <w:r w:rsidRPr="004A1210">
        <w:rPr>
          <w:rFonts w:ascii="Arial" w:hAnsi="Arial" w:cs="Arial"/>
        </w:rPr>
        <w:t xml:space="preserve">discussion question responses, and other forms of participation will count 10%. </w:t>
      </w:r>
    </w:p>
    <w:p w14:paraId="5311864F" w14:textId="77777777" w:rsidR="002D0FC8" w:rsidRPr="004A1210" w:rsidRDefault="002D0FC8" w:rsidP="002D0FC8">
      <w:pPr>
        <w:numPr>
          <w:ilvl w:val="0"/>
          <w:numId w:val="4"/>
        </w:numPr>
        <w:spacing w:before="100" w:beforeAutospacing="1" w:after="100" w:afterAutospacing="1"/>
        <w:rPr>
          <w:rFonts w:ascii="Arial" w:hAnsi="Arial" w:cs="Arial"/>
        </w:rPr>
      </w:pPr>
      <w:r w:rsidRPr="004A1210">
        <w:rPr>
          <w:rFonts w:ascii="Arial" w:hAnsi="Arial" w:cs="Arial"/>
        </w:rPr>
        <w:t>Your nutrition (self</w:t>
      </w:r>
      <w:r w:rsidR="00297E36">
        <w:rPr>
          <w:rFonts w:ascii="Arial" w:hAnsi="Arial" w:cs="Arial"/>
        </w:rPr>
        <w:t>) assessment paper will count 20</w:t>
      </w:r>
      <w:r w:rsidRPr="004A1210">
        <w:rPr>
          <w:rFonts w:ascii="Arial" w:hAnsi="Arial" w:cs="Arial"/>
        </w:rPr>
        <w:t xml:space="preserve">%. </w:t>
      </w:r>
    </w:p>
    <w:p w14:paraId="625A54B9" w14:textId="77777777" w:rsidR="00BD7116" w:rsidRPr="004A1210" w:rsidRDefault="00BD7116" w:rsidP="004B2CFB">
      <w:pPr>
        <w:rPr>
          <w:rFonts w:ascii="Arial" w:hAnsi="Arial" w:cs="Arial"/>
          <w:b/>
        </w:rPr>
      </w:pPr>
    </w:p>
    <w:p w14:paraId="3E7116BF" w14:textId="77777777" w:rsidR="00BD7116" w:rsidRPr="00E202DE" w:rsidRDefault="004B2CFB" w:rsidP="004B2CFB">
      <w:pPr>
        <w:rPr>
          <w:rFonts w:ascii="Arial" w:hAnsi="Arial" w:cs="Arial"/>
        </w:rPr>
      </w:pPr>
      <w:r w:rsidRPr="004A1210">
        <w:rPr>
          <w:rFonts w:ascii="Arial" w:hAnsi="Arial" w:cs="Arial"/>
          <w:b/>
        </w:rPr>
        <w:t xml:space="preserve">Grading Scale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1148"/>
      </w:tblGrid>
      <w:tr w:rsidR="004B2CFB" w:rsidRPr="004A1210" w14:paraId="6A16CE05" w14:textId="77777777" w:rsidTr="006978F6">
        <w:tc>
          <w:tcPr>
            <w:tcW w:w="0" w:type="auto"/>
          </w:tcPr>
          <w:p w14:paraId="1382798D" w14:textId="77777777" w:rsidR="004B2CFB" w:rsidRPr="004A1210" w:rsidRDefault="004B2CFB" w:rsidP="006978F6">
            <w:pPr>
              <w:spacing w:after="75"/>
              <w:ind w:left="45" w:right="75"/>
              <w:jc w:val="center"/>
              <w:rPr>
                <w:rFonts w:ascii="Arial" w:eastAsia="Times New Roman" w:hAnsi="Arial" w:cs="Arial"/>
                <w:b/>
                <w:bCs/>
                <w:color w:val="000000"/>
                <w:sz w:val="20"/>
                <w:szCs w:val="20"/>
              </w:rPr>
            </w:pPr>
            <w:r w:rsidRPr="004A1210">
              <w:rPr>
                <w:rFonts w:ascii="Arial" w:eastAsia="Times New Roman" w:hAnsi="Arial" w:cs="Arial"/>
                <w:b/>
                <w:bCs/>
                <w:color w:val="000000"/>
                <w:sz w:val="20"/>
                <w:szCs w:val="20"/>
              </w:rPr>
              <w:t xml:space="preserve">Grade </w:t>
            </w:r>
          </w:p>
        </w:tc>
        <w:tc>
          <w:tcPr>
            <w:tcW w:w="0" w:type="auto"/>
          </w:tcPr>
          <w:p w14:paraId="0F7DD9BD" w14:textId="77777777" w:rsidR="004B2CFB" w:rsidRPr="004A1210" w:rsidRDefault="004B2CFB" w:rsidP="006978F6">
            <w:pPr>
              <w:spacing w:after="75"/>
              <w:ind w:left="45" w:right="75"/>
              <w:jc w:val="center"/>
              <w:rPr>
                <w:rFonts w:ascii="Arial" w:eastAsia="Times New Roman" w:hAnsi="Arial" w:cs="Arial"/>
                <w:b/>
                <w:bCs/>
                <w:color w:val="000000"/>
                <w:sz w:val="20"/>
                <w:szCs w:val="20"/>
              </w:rPr>
            </w:pPr>
          </w:p>
        </w:tc>
      </w:tr>
      <w:tr w:rsidR="004B2CFB" w:rsidRPr="004A1210" w14:paraId="448107CD" w14:textId="77777777" w:rsidTr="006978F6">
        <w:tc>
          <w:tcPr>
            <w:tcW w:w="0" w:type="auto"/>
          </w:tcPr>
          <w:p w14:paraId="07EA9606" w14:textId="77777777" w:rsidR="004B2CFB" w:rsidRPr="004A1210" w:rsidRDefault="004B2CFB" w:rsidP="006978F6">
            <w:pPr>
              <w:spacing w:after="75"/>
              <w:ind w:left="45" w:right="75"/>
              <w:jc w:val="center"/>
              <w:rPr>
                <w:rFonts w:ascii="Arial" w:eastAsia="Times New Roman" w:hAnsi="Arial" w:cs="Arial"/>
                <w:color w:val="000000"/>
                <w:sz w:val="20"/>
                <w:szCs w:val="20"/>
              </w:rPr>
            </w:pPr>
            <w:r w:rsidRPr="004A1210">
              <w:rPr>
                <w:rFonts w:ascii="Arial" w:eastAsia="Times New Roman" w:hAnsi="Arial" w:cs="Arial"/>
                <w:b/>
                <w:bCs/>
                <w:color w:val="000000"/>
                <w:sz w:val="20"/>
              </w:rPr>
              <w:t>A</w:t>
            </w:r>
          </w:p>
        </w:tc>
        <w:tc>
          <w:tcPr>
            <w:tcW w:w="0" w:type="auto"/>
          </w:tcPr>
          <w:p w14:paraId="4D8A0F7D" w14:textId="77777777" w:rsidR="004B2CFB" w:rsidRPr="004A1210" w:rsidRDefault="004B2CFB" w:rsidP="006978F6">
            <w:pPr>
              <w:spacing w:after="75"/>
              <w:ind w:left="45" w:right="75"/>
              <w:jc w:val="center"/>
              <w:rPr>
                <w:rFonts w:ascii="Arial" w:eastAsia="Times New Roman" w:hAnsi="Arial" w:cs="Arial"/>
                <w:color w:val="000000"/>
                <w:sz w:val="20"/>
                <w:szCs w:val="20"/>
              </w:rPr>
            </w:pPr>
            <w:r w:rsidRPr="004A1210">
              <w:rPr>
                <w:rFonts w:ascii="Arial" w:eastAsia="Times New Roman" w:hAnsi="Arial" w:cs="Arial"/>
                <w:color w:val="000000"/>
                <w:sz w:val="20"/>
                <w:szCs w:val="20"/>
              </w:rPr>
              <w:t>90-100</w:t>
            </w:r>
          </w:p>
        </w:tc>
      </w:tr>
      <w:tr w:rsidR="004B2CFB" w:rsidRPr="004A1210" w14:paraId="341A83A2" w14:textId="77777777" w:rsidTr="006978F6">
        <w:tc>
          <w:tcPr>
            <w:tcW w:w="0" w:type="auto"/>
          </w:tcPr>
          <w:p w14:paraId="251511B3" w14:textId="77777777" w:rsidR="004B2CFB" w:rsidRPr="004A1210" w:rsidRDefault="004B2CFB" w:rsidP="006978F6">
            <w:pPr>
              <w:spacing w:after="75"/>
              <w:ind w:left="45" w:right="75"/>
              <w:jc w:val="center"/>
              <w:rPr>
                <w:rFonts w:ascii="Arial" w:eastAsia="Times New Roman" w:hAnsi="Arial" w:cs="Arial"/>
                <w:color w:val="000000"/>
                <w:sz w:val="20"/>
                <w:szCs w:val="20"/>
              </w:rPr>
            </w:pPr>
            <w:r w:rsidRPr="004A1210">
              <w:rPr>
                <w:rFonts w:ascii="Arial" w:eastAsia="Times New Roman" w:hAnsi="Arial" w:cs="Arial"/>
                <w:b/>
                <w:bCs/>
                <w:color w:val="000000"/>
                <w:sz w:val="20"/>
              </w:rPr>
              <w:t>B</w:t>
            </w:r>
          </w:p>
        </w:tc>
        <w:tc>
          <w:tcPr>
            <w:tcW w:w="0" w:type="auto"/>
          </w:tcPr>
          <w:p w14:paraId="3454CBC8" w14:textId="77777777" w:rsidR="004B2CFB" w:rsidRPr="004A1210" w:rsidRDefault="004B2CFB" w:rsidP="006978F6">
            <w:pPr>
              <w:spacing w:after="75"/>
              <w:ind w:left="45" w:right="75"/>
              <w:jc w:val="center"/>
              <w:rPr>
                <w:rFonts w:ascii="Arial" w:eastAsia="Times New Roman" w:hAnsi="Arial" w:cs="Arial"/>
                <w:color w:val="000000"/>
                <w:sz w:val="20"/>
                <w:szCs w:val="20"/>
              </w:rPr>
            </w:pPr>
            <w:r w:rsidRPr="004A1210">
              <w:rPr>
                <w:rFonts w:ascii="Arial" w:eastAsia="Times New Roman" w:hAnsi="Arial" w:cs="Arial"/>
                <w:color w:val="000000"/>
                <w:sz w:val="20"/>
                <w:szCs w:val="20"/>
              </w:rPr>
              <w:t>80-89</w:t>
            </w:r>
          </w:p>
        </w:tc>
      </w:tr>
      <w:tr w:rsidR="004B2CFB" w:rsidRPr="004A1210" w14:paraId="19E45592" w14:textId="77777777" w:rsidTr="006978F6">
        <w:tc>
          <w:tcPr>
            <w:tcW w:w="0" w:type="auto"/>
          </w:tcPr>
          <w:p w14:paraId="7838BEBB" w14:textId="77777777" w:rsidR="004B2CFB" w:rsidRPr="004A1210" w:rsidRDefault="004B2CFB" w:rsidP="006978F6">
            <w:pPr>
              <w:spacing w:after="75"/>
              <w:ind w:left="45" w:right="75"/>
              <w:jc w:val="center"/>
              <w:rPr>
                <w:rFonts w:ascii="Arial" w:eastAsia="Times New Roman" w:hAnsi="Arial" w:cs="Arial"/>
                <w:color w:val="000000"/>
                <w:sz w:val="20"/>
                <w:szCs w:val="20"/>
              </w:rPr>
            </w:pPr>
            <w:r w:rsidRPr="004A1210">
              <w:rPr>
                <w:rFonts w:ascii="Arial" w:eastAsia="Times New Roman" w:hAnsi="Arial" w:cs="Arial"/>
                <w:b/>
                <w:bCs/>
                <w:color w:val="000000"/>
                <w:sz w:val="20"/>
              </w:rPr>
              <w:t>C</w:t>
            </w:r>
          </w:p>
        </w:tc>
        <w:tc>
          <w:tcPr>
            <w:tcW w:w="0" w:type="auto"/>
          </w:tcPr>
          <w:p w14:paraId="33FA06D1" w14:textId="77777777" w:rsidR="004B2CFB" w:rsidRPr="004A1210" w:rsidRDefault="004B2CFB" w:rsidP="006978F6">
            <w:pPr>
              <w:spacing w:after="75"/>
              <w:ind w:left="45" w:right="75"/>
              <w:jc w:val="center"/>
              <w:rPr>
                <w:rFonts w:ascii="Arial" w:eastAsia="Times New Roman" w:hAnsi="Arial" w:cs="Arial"/>
                <w:color w:val="000000"/>
                <w:sz w:val="20"/>
                <w:szCs w:val="20"/>
              </w:rPr>
            </w:pPr>
            <w:r w:rsidRPr="004A1210">
              <w:rPr>
                <w:rFonts w:ascii="Arial" w:eastAsia="Times New Roman" w:hAnsi="Arial" w:cs="Arial"/>
                <w:color w:val="000000"/>
                <w:sz w:val="20"/>
                <w:szCs w:val="20"/>
              </w:rPr>
              <w:t>70-79</w:t>
            </w:r>
          </w:p>
        </w:tc>
      </w:tr>
      <w:tr w:rsidR="004B2CFB" w:rsidRPr="004A1210" w14:paraId="319E9113" w14:textId="77777777" w:rsidTr="006978F6">
        <w:tc>
          <w:tcPr>
            <w:tcW w:w="0" w:type="auto"/>
          </w:tcPr>
          <w:p w14:paraId="67B38D1D" w14:textId="77777777" w:rsidR="004B2CFB" w:rsidRPr="004A1210" w:rsidRDefault="004B2CFB" w:rsidP="006978F6">
            <w:pPr>
              <w:spacing w:after="75"/>
              <w:ind w:left="45" w:right="75"/>
              <w:jc w:val="center"/>
              <w:rPr>
                <w:rFonts w:ascii="Arial" w:eastAsia="Times New Roman" w:hAnsi="Arial" w:cs="Arial"/>
                <w:color w:val="000000"/>
                <w:sz w:val="20"/>
                <w:szCs w:val="20"/>
              </w:rPr>
            </w:pPr>
            <w:r w:rsidRPr="004A1210">
              <w:rPr>
                <w:rFonts w:ascii="Arial" w:eastAsia="Times New Roman" w:hAnsi="Arial" w:cs="Arial"/>
                <w:b/>
                <w:bCs/>
                <w:color w:val="000000"/>
                <w:sz w:val="20"/>
              </w:rPr>
              <w:t>D</w:t>
            </w:r>
          </w:p>
        </w:tc>
        <w:tc>
          <w:tcPr>
            <w:tcW w:w="0" w:type="auto"/>
          </w:tcPr>
          <w:p w14:paraId="6E3991E3" w14:textId="77777777" w:rsidR="004B2CFB" w:rsidRPr="004A1210" w:rsidRDefault="004B2CFB" w:rsidP="006978F6">
            <w:pPr>
              <w:spacing w:after="75"/>
              <w:ind w:left="45" w:right="75"/>
              <w:jc w:val="center"/>
              <w:rPr>
                <w:rFonts w:ascii="Arial" w:eastAsia="Times New Roman" w:hAnsi="Arial" w:cs="Arial"/>
                <w:color w:val="000000"/>
                <w:sz w:val="20"/>
                <w:szCs w:val="20"/>
              </w:rPr>
            </w:pPr>
            <w:r w:rsidRPr="004A1210">
              <w:rPr>
                <w:rFonts w:ascii="Arial" w:eastAsia="Times New Roman" w:hAnsi="Arial" w:cs="Arial"/>
                <w:color w:val="000000"/>
                <w:sz w:val="20"/>
                <w:szCs w:val="20"/>
              </w:rPr>
              <w:t>60-69</w:t>
            </w:r>
          </w:p>
        </w:tc>
      </w:tr>
      <w:tr w:rsidR="004B2CFB" w:rsidRPr="004A1210" w14:paraId="225903BD" w14:textId="77777777" w:rsidTr="006978F6">
        <w:tc>
          <w:tcPr>
            <w:tcW w:w="0" w:type="auto"/>
          </w:tcPr>
          <w:p w14:paraId="2B30570D" w14:textId="77777777" w:rsidR="004B2CFB" w:rsidRPr="004A1210" w:rsidRDefault="004B2CFB" w:rsidP="006978F6">
            <w:pPr>
              <w:spacing w:after="75"/>
              <w:ind w:left="45" w:right="75"/>
              <w:jc w:val="center"/>
              <w:rPr>
                <w:rFonts w:ascii="Arial" w:eastAsia="Times New Roman" w:hAnsi="Arial" w:cs="Arial"/>
                <w:color w:val="000000"/>
                <w:sz w:val="20"/>
                <w:szCs w:val="20"/>
              </w:rPr>
            </w:pPr>
            <w:r w:rsidRPr="004A1210">
              <w:rPr>
                <w:rFonts w:ascii="Arial" w:eastAsia="Times New Roman" w:hAnsi="Arial" w:cs="Arial"/>
                <w:b/>
                <w:bCs/>
                <w:color w:val="000000"/>
                <w:sz w:val="20"/>
              </w:rPr>
              <w:t>F</w:t>
            </w:r>
          </w:p>
        </w:tc>
        <w:tc>
          <w:tcPr>
            <w:tcW w:w="0" w:type="auto"/>
          </w:tcPr>
          <w:p w14:paraId="78885CB2" w14:textId="77777777" w:rsidR="004B2CFB" w:rsidRPr="004A1210" w:rsidRDefault="004B2CFB" w:rsidP="006978F6">
            <w:pPr>
              <w:spacing w:after="75"/>
              <w:ind w:left="45" w:right="75"/>
              <w:jc w:val="center"/>
              <w:rPr>
                <w:rFonts w:ascii="Arial" w:eastAsia="Times New Roman" w:hAnsi="Arial" w:cs="Arial"/>
                <w:color w:val="000000"/>
                <w:sz w:val="20"/>
                <w:szCs w:val="20"/>
              </w:rPr>
            </w:pPr>
            <w:r w:rsidRPr="004A1210">
              <w:rPr>
                <w:rFonts w:ascii="Arial" w:eastAsia="Times New Roman" w:hAnsi="Arial" w:cs="Arial"/>
                <w:color w:val="000000"/>
                <w:sz w:val="20"/>
                <w:szCs w:val="20"/>
              </w:rPr>
              <w:t>59-below</w:t>
            </w:r>
          </w:p>
        </w:tc>
      </w:tr>
    </w:tbl>
    <w:p w14:paraId="4BF132DD" w14:textId="77777777" w:rsidR="00BD7116" w:rsidRPr="004A1210" w:rsidRDefault="00BD7116" w:rsidP="004B2CFB">
      <w:pPr>
        <w:rPr>
          <w:rFonts w:ascii="Arial" w:hAnsi="Arial" w:cs="Arial"/>
          <w:b/>
        </w:rPr>
      </w:pPr>
    </w:p>
    <w:p w14:paraId="7F3933E1" w14:textId="08D2E2E7" w:rsidR="00BD7116" w:rsidRDefault="002D0FC8" w:rsidP="00E202DE">
      <w:pPr>
        <w:spacing w:before="100" w:beforeAutospacing="1" w:after="100" w:afterAutospacing="1"/>
        <w:rPr>
          <w:rFonts w:ascii="Arial" w:hAnsi="Arial" w:cs="Arial"/>
        </w:rPr>
      </w:pPr>
      <w:r w:rsidRPr="00E202DE">
        <w:rPr>
          <w:rFonts w:ascii="Arial" w:hAnsi="Arial" w:cs="Arial"/>
          <w:b/>
          <w:bCs/>
        </w:rPr>
        <w:t>Important</w:t>
      </w:r>
      <w:r w:rsidRPr="00E202DE">
        <w:rPr>
          <w:rFonts w:ascii="Arial" w:hAnsi="Arial" w:cs="Arial"/>
          <w:b/>
          <w:bCs/>
          <w:sz w:val="28"/>
        </w:rPr>
        <w:t xml:space="preserve"> </w:t>
      </w:r>
      <w:r w:rsidRPr="00E202DE">
        <w:rPr>
          <w:rFonts w:ascii="Arial" w:hAnsi="Arial" w:cs="Arial"/>
          <w:b/>
          <w:bCs/>
        </w:rPr>
        <w:t>Dates</w:t>
      </w:r>
      <w:r w:rsidRPr="00E202DE">
        <w:rPr>
          <w:rFonts w:ascii="Arial" w:hAnsi="Arial" w:cs="Arial"/>
          <w:b/>
          <w:bCs/>
          <w:sz w:val="28"/>
        </w:rPr>
        <w:t>:</w:t>
      </w:r>
      <w:r w:rsidRPr="004A1210">
        <w:rPr>
          <w:rFonts w:ascii="Arial" w:hAnsi="Arial" w:cs="Arial"/>
          <w:b/>
          <w:bCs/>
          <w:color w:val="FF0000"/>
          <w:sz w:val="28"/>
        </w:rPr>
        <w:t xml:space="preserve"> </w:t>
      </w:r>
      <w:r w:rsidRPr="004A1210">
        <w:rPr>
          <w:rFonts w:ascii="Arial" w:hAnsi="Arial" w:cs="Arial"/>
          <w:color w:val="FF0000"/>
        </w:rPr>
        <w:br/>
      </w:r>
      <w:r w:rsidRPr="004A1210">
        <w:rPr>
          <w:rFonts w:ascii="Arial" w:hAnsi="Arial" w:cs="Arial"/>
        </w:rPr>
        <w:t>The tests for this course must be taken during the time intervals posted. In addition, your assignments and discussions over each chapter have specific due dates. Please see the chapter boxes on the web site for these dates. Test dates are as follows:</w:t>
      </w:r>
    </w:p>
    <w:tbl>
      <w:tblPr>
        <w:tblStyle w:val="TableGrid"/>
        <w:tblW w:w="0" w:type="auto"/>
        <w:tblLook w:val="04A0" w:firstRow="1" w:lastRow="0" w:firstColumn="1" w:lastColumn="0" w:noHBand="0" w:noVBand="1"/>
      </w:tblPr>
      <w:tblGrid>
        <w:gridCol w:w="4315"/>
        <w:gridCol w:w="4315"/>
      </w:tblGrid>
      <w:tr w:rsidR="000710A1" w14:paraId="5954F9CC" w14:textId="77777777" w:rsidTr="000710A1">
        <w:tc>
          <w:tcPr>
            <w:tcW w:w="4315" w:type="dxa"/>
          </w:tcPr>
          <w:p w14:paraId="32302114" w14:textId="07DF72F3" w:rsidR="000710A1" w:rsidRDefault="000710A1" w:rsidP="00E202DE">
            <w:pPr>
              <w:spacing w:before="100" w:beforeAutospacing="1" w:after="100" w:afterAutospacing="1"/>
              <w:rPr>
                <w:rFonts w:ascii="Arial" w:hAnsi="Arial" w:cs="Arial"/>
              </w:rPr>
            </w:pPr>
            <w:r>
              <w:rPr>
                <w:rFonts w:ascii="Arial" w:hAnsi="Arial" w:cs="Arial"/>
              </w:rPr>
              <w:t>Date</w:t>
            </w:r>
          </w:p>
        </w:tc>
        <w:tc>
          <w:tcPr>
            <w:tcW w:w="4315" w:type="dxa"/>
          </w:tcPr>
          <w:p w14:paraId="7B71D713" w14:textId="33C81C24" w:rsidR="000710A1" w:rsidRDefault="000710A1" w:rsidP="00E202DE">
            <w:pPr>
              <w:spacing w:before="100" w:beforeAutospacing="1" w:after="100" w:afterAutospacing="1"/>
              <w:rPr>
                <w:rFonts w:ascii="Arial" w:hAnsi="Arial" w:cs="Arial"/>
              </w:rPr>
            </w:pPr>
            <w:r>
              <w:rPr>
                <w:rFonts w:ascii="Arial" w:hAnsi="Arial" w:cs="Arial"/>
              </w:rPr>
              <w:t>Due</w:t>
            </w:r>
          </w:p>
        </w:tc>
      </w:tr>
      <w:tr w:rsidR="000710A1" w14:paraId="52BA516D" w14:textId="77777777" w:rsidTr="000710A1">
        <w:tc>
          <w:tcPr>
            <w:tcW w:w="4315" w:type="dxa"/>
          </w:tcPr>
          <w:p w14:paraId="2BFFF7BA" w14:textId="70B85EBA" w:rsidR="000710A1" w:rsidRDefault="000710A1" w:rsidP="00B408F6">
            <w:pPr>
              <w:tabs>
                <w:tab w:val="center" w:pos="2049"/>
              </w:tabs>
              <w:spacing w:before="100" w:beforeAutospacing="1" w:after="100" w:afterAutospacing="1"/>
              <w:rPr>
                <w:rFonts w:ascii="Arial" w:hAnsi="Arial" w:cs="Arial"/>
              </w:rPr>
            </w:pPr>
          </w:p>
        </w:tc>
        <w:tc>
          <w:tcPr>
            <w:tcW w:w="4315" w:type="dxa"/>
          </w:tcPr>
          <w:p w14:paraId="15CF74A3" w14:textId="4C8D126C" w:rsidR="000710A1" w:rsidRDefault="000710A1" w:rsidP="00E202DE">
            <w:pPr>
              <w:spacing w:before="100" w:beforeAutospacing="1" w:after="100" w:afterAutospacing="1"/>
              <w:rPr>
                <w:rFonts w:ascii="Arial" w:hAnsi="Arial" w:cs="Arial"/>
              </w:rPr>
            </w:pPr>
            <w:r>
              <w:rPr>
                <w:rFonts w:ascii="Arial" w:hAnsi="Arial" w:cs="Arial"/>
              </w:rPr>
              <w:t>Welcome to class!</w:t>
            </w:r>
          </w:p>
        </w:tc>
      </w:tr>
      <w:tr w:rsidR="000710A1" w14:paraId="140B1D88" w14:textId="77777777" w:rsidTr="000710A1">
        <w:tc>
          <w:tcPr>
            <w:tcW w:w="4315" w:type="dxa"/>
          </w:tcPr>
          <w:p w14:paraId="50D2B5FD" w14:textId="6313BD82" w:rsidR="000710A1" w:rsidRDefault="000710A1" w:rsidP="00E202DE">
            <w:pPr>
              <w:spacing w:before="100" w:beforeAutospacing="1" w:after="100" w:afterAutospacing="1"/>
              <w:rPr>
                <w:rFonts w:ascii="Arial" w:hAnsi="Arial" w:cs="Arial"/>
              </w:rPr>
            </w:pPr>
          </w:p>
        </w:tc>
        <w:tc>
          <w:tcPr>
            <w:tcW w:w="4315" w:type="dxa"/>
          </w:tcPr>
          <w:p w14:paraId="3E9C7A42" w14:textId="50A4ACA8" w:rsidR="000710A1" w:rsidRDefault="000710A1" w:rsidP="00E202DE">
            <w:pPr>
              <w:spacing w:before="100" w:beforeAutospacing="1" w:after="100" w:afterAutospacing="1"/>
              <w:rPr>
                <w:rFonts w:ascii="Arial" w:hAnsi="Arial" w:cs="Arial"/>
              </w:rPr>
            </w:pPr>
            <w:r>
              <w:rPr>
                <w:rFonts w:ascii="Arial" w:hAnsi="Arial" w:cs="Arial"/>
              </w:rPr>
              <w:t>Orientation assignments</w:t>
            </w:r>
          </w:p>
        </w:tc>
      </w:tr>
      <w:tr w:rsidR="000710A1" w14:paraId="0F9027CB" w14:textId="77777777" w:rsidTr="000710A1">
        <w:tc>
          <w:tcPr>
            <w:tcW w:w="4315" w:type="dxa"/>
          </w:tcPr>
          <w:p w14:paraId="09789EEF" w14:textId="61CFA681" w:rsidR="000710A1" w:rsidRDefault="000710A1" w:rsidP="00E202DE">
            <w:pPr>
              <w:spacing w:before="100" w:beforeAutospacing="1" w:after="100" w:afterAutospacing="1"/>
              <w:rPr>
                <w:rFonts w:ascii="Arial" w:hAnsi="Arial" w:cs="Arial"/>
              </w:rPr>
            </w:pPr>
          </w:p>
        </w:tc>
        <w:tc>
          <w:tcPr>
            <w:tcW w:w="4315" w:type="dxa"/>
          </w:tcPr>
          <w:p w14:paraId="7375F6F6" w14:textId="16DC9EEB" w:rsidR="000710A1" w:rsidRDefault="000710A1" w:rsidP="00E202DE">
            <w:pPr>
              <w:spacing w:before="100" w:beforeAutospacing="1" w:after="100" w:afterAutospacing="1"/>
              <w:rPr>
                <w:rFonts w:ascii="Arial" w:hAnsi="Arial" w:cs="Arial"/>
              </w:rPr>
            </w:pPr>
            <w:r>
              <w:rPr>
                <w:rFonts w:ascii="Arial" w:hAnsi="Arial" w:cs="Arial"/>
              </w:rPr>
              <w:t>Unit 1 assignments and postings</w:t>
            </w:r>
          </w:p>
        </w:tc>
      </w:tr>
      <w:tr w:rsidR="000710A1" w14:paraId="4B7229D0" w14:textId="77777777" w:rsidTr="000710A1">
        <w:tc>
          <w:tcPr>
            <w:tcW w:w="4315" w:type="dxa"/>
          </w:tcPr>
          <w:p w14:paraId="285343EE" w14:textId="7F4762AE" w:rsidR="000710A1" w:rsidRDefault="000710A1" w:rsidP="00E202DE">
            <w:pPr>
              <w:spacing w:before="100" w:beforeAutospacing="1" w:after="100" w:afterAutospacing="1"/>
              <w:rPr>
                <w:rFonts w:ascii="Arial" w:hAnsi="Arial" w:cs="Arial"/>
              </w:rPr>
            </w:pPr>
          </w:p>
        </w:tc>
        <w:tc>
          <w:tcPr>
            <w:tcW w:w="4315" w:type="dxa"/>
          </w:tcPr>
          <w:p w14:paraId="1D61C93F" w14:textId="515FC1C6" w:rsidR="000710A1" w:rsidRDefault="000710A1" w:rsidP="00E202DE">
            <w:pPr>
              <w:spacing w:before="100" w:beforeAutospacing="1" w:after="100" w:afterAutospacing="1"/>
              <w:rPr>
                <w:rFonts w:ascii="Arial" w:hAnsi="Arial" w:cs="Arial"/>
              </w:rPr>
            </w:pPr>
            <w:r>
              <w:rPr>
                <w:rFonts w:ascii="Arial" w:hAnsi="Arial" w:cs="Arial"/>
              </w:rPr>
              <w:t>Unit 2 assignments and postings</w:t>
            </w:r>
          </w:p>
        </w:tc>
      </w:tr>
      <w:tr w:rsidR="000710A1" w14:paraId="072993B6" w14:textId="77777777" w:rsidTr="000710A1">
        <w:tc>
          <w:tcPr>
            <w:tcW w:w="4315" w:type="dxa"/>
          </w:tcPr>
          <w:p w14:paraId="75BAE5AE" w14:textId="732763A7" w:rsidR="000710A1" w:rsidRDefault="000710A1" w:rsidP="00E202DE">
            <w:pPr>
              <w:spacing w:before="100" w:beforeAutospacing="1" w:after="100" w:afterAutospacing="1"/>
              <w:rPr>
                <w:rFonts w:ascii="Arial" w:hAnsi="Arial" w:cs="Arial"/>
              </w:rPr>
            </w:pPr>
          </w:p>
        </w:tc>
        <w:tc>
          <w:tcPr>
            <w:tcW w:w="4315" w:type="dxa"/>
          </w:tcPr>
          <w:p w14:paraId="1E0A2B3D" w14:textId="2AF99FB4" w:rsidR="000710A1" w:rsidRDefault="000710A1" w:rsidP="00E202DE">
            <w:pPr>
              <w:spacing w:before="100" w:beforeAutospacing="1" w:after="100" w:afterAutospacing="1"/>
              <w:rPr>
                <w:rFonts w:ascii="Arial" w:hAnsi="Arial" w:cs="Arial"/>
              </w:rPr>
            </w:pPr>
            <w:r>
              <w:rPr>
                <w:rFonts w:ascii="Arial" w:hAnsi="Arial" w:cs="Arial"/>
              </w:rPr>
              <w:t>Test 1: Units 1 and 2</w:t>
            </w:r>
          </w:p>
        </w:tc>
      </w:tr>
      <w:tr w:rsidR="000710A1" w14:paraId="4AAE7375" w14:textId="77777777" w:rsidTr="000710A1">
        <w:tc>
          <w:tcPr>
            <w:tcW w:w="4315" w:type="dxa"/>
          </w:tcPr>
          <w:p w14:paraId="61146AB5" w14:textId="7EF743C7" w:rsidR="000710A1" w:rsidRDefault="000710A1" w:rsidP="00B408F6">
            <w:pPr>
              <w:tabs>
                <w:tab w:val="center" w:pos="2049"/>
              </w:tabs>
              <w:spacing w:before="100" w:beforeAutospacing="1" w:after="100" w:afterAutospacing="1"/>
              <w:rPr>
                <w:rFonts w:ascii="Arial" w:hAnsi="Arial" w:cs="Arial"/>
              </w:rPr>
            </w:pPr>
          </w:p>
        </w:tc>
        <w:tc>
          <w:tcPr>
            <w:tcW w:w="4315" w:type="dxa"/>
          </w:tcPr>
          <w:p w14:paraId="674E876E" w14:textId="7CBBD11F" w:rsidR="000710A1" w:rsidRDefault="000710A1" w:rsidP="00E202DE">
            <w:pPr>
              <w:spacing w:before="100" w:beforeAutospacing="1" w:after="100" w:afterAutospacing="1"/>
              <w:rPr>
                <w:rFonts w:ascii="Arial" w:hAnsi="Arial" w:cs="Arial"/>
              </w:rPr>
            </w:pPr>
            <w:r>
              <w:rPr>
                <w:rFonts w:ascii="Arial" w:hAnsi="Arial" w:cs="Arial"/>
              </w:rPr>
              <w:t>Unit 3 assignments and postings</w:t>
            </w:r>
          </w:p>
        </w:tc>
      </w:tr>
      <w:tr w:rsidR="000710A1" w14:paraId="21664A18" w14:textId="77777777" w:rsidTr="000710A1">
        <w:tc>
          <w:tcPr>
            <w:tcW w:w="4315" w:type="dxa"/>
          </w:tcPr>
          <w:p w14:paraId="219029F2" w14:textId="0CD54B7B" w:rsidR="000710A1" w:rsidRDefault="000710A1" w:rsidP="00E202DE">
            <w:pPr>
              <w:spacing w:before="100" w:beforeAutospacing="1" w:after="100" w:afterAutospacing="1"/>
              <w:rPr>
                <w:rFonts w:ascii="Arial" w:hAnsi="Arial" w:cs="Arial"/>
              </w:rPr>
            </w:pPr>
          </w:p>
        </w:tc>
        <w:tc>
          <w:tcPr>
            <w:tcW w:w="4315" w:type="dxa"/>
          </w:tcPr>
          <w:p w14:paraId="32A5E59B" w14:textId="419C6F10" w:rsidR="000710A1" w:rsidRDefault="000710A1" w:rsidP="00E202DE">
            <w:pPr>
              <w:spacing w:before="100" w:beforeAutospacing="1" w:after="100" w:afterAutospacing="1"/>
              <w:rPr>
                <w:rFonts w:ascii="Arial" w:hAnsi="Arial" w:cs="Arial"/>
              </w:rPr>
            </w:pPr>
            <w:r>
              <w:rPr>
                <w:rFonts w:ascii="Arial" w:hAnsi="Arial" w:cs="Arial"/>
              </w:rPr>
              <w:t>Unit 4 assignments and postings</w:t>
            </w:r>
          </w:p>
        </w:tc>
      </w:tr>
      <w:tr w:rsidR="000710A1" w14:paraId="19D1D05A" w14:textId="77777777" w:rsidTr="000710A1">
        <w:tc>
          <w:tcPr>
            <w:tcW w:w="4315" w:type="dxa"/>
          </w:tcPr>
          <w:p w14:paraId="446ADA17" w14:textId="3F961177" w:rsidR="000710A1" w:rsidRDefault="000710A1" w:rsidP="00E202DE">
            <w:pPr>
              <w:spacing w:before="100" w:beforeAutospacing="1" w:after="100" w:afterAutospacing="1"/>
              <w:rPr>
                <w:rFonts w:ascii="Arial" w:hAnsi="Arial" w:cs="Arial"/>
              </w:rPr>
            </w:pPr>
          </w:p>
        </w:tc>
        <w:tc>
          <w:tcPr>
            <w:tcW w:w="4315" w:type="dxa"/>
          </w:tcPr>
          <w:p w14:paraId="523D6ED5" w14:textId="64E6F209" w:rsidR="000710A1" w:rsidRDefault="000710A1" w:rsidP="00E202DE">
            <w:pPr>
              <w:spacing w:before="100" w:beforeAutospacing="1" w:after="100" w:afterAutospacing="1"/>
              <w:rPr>
                <w:rFonts w:ascii="Arial" w:hAnsi="Arial" w:cs="Arial"/>
              </w:rPr>
            </w:pPr>
            <w:r>
              <w:rPr>
                <w:rFonts w:ascii="Arial" w:hAnsi="Arial" w:cs="Arial"/>
              </w:rPr>
              <w:t>Test 2:  Units 3 and 4</w:t>
            </w:r>
          </w:p>
        </w:tc>
      </w:tr>
      <w:tr w:rsidR="000710A1" w14:paraId="02B91B78" w14:textId="77777777" w:rsidTr="000710A1">
        <w:tc>
          <w:tcPr>
            <w:tcW w:w="4315" w:type="dxa"/>
          </w:tcPr>
          <w:p w14:paraId="42C1FCE0" w14:textId="627ED0DE" w:rsidR="000710A1" w:rsidRDefault="000710A1" w:rsidP="00E202DE">
            <w:pPr>
              <w:spacing w:before="100" w:beforeAutospacing="1" w:after="100" w:afterAutospacing="1"/>
              <w:rPr>
                <w:rFonts w:ascii="Arial" w:hAnsi="Arial" w:cs="Arial"/>
              </w:rPr>
            </w:pPr>
          </w:p>
        </w:tc>
        <w:tc>
          <w:tcPr>
            <w:tcW w:w="4315" w:type="dxa"/>
          </w:tcPr>
          <w:p w14:paraId="270EED7A" w14:textId="75DCFC00" w:rsidR="000710A1" w:rsidRDefault="000710A1" w:rsidP="00E202DE">
            <w:pPr>
              <w:spacing w:before="100" w:beforeAutospacing="1" w:after="100" w:afterAutospacing="1"/>
              <w:rPr>
                <w:rFonts w:ascii="Arial" w:hAnsi="Arial" w:cs="Arial"/>
              </w:rPr>
            </w:pPr>
            <w:r>
              <w:rPr>
                <w:rFonts w:ascii="Arial" w:hAnsi="Arial" w:cs="Arial"/>
              </w:rPr>
              <w:t>Unit 5 assignments and postings</w:t>
            </w:r>
          </w:p>
        </w:tc>
      </w:tr>
      <w:tr w:rsidR="000710A1" w14:paraId="26A044F9" w14:textId="77777777" w:rsidTr="000710A1">
        <w:tc>
          <w:tcPr>
            <w:tcW w:w="4315" w:type="dxa"/>
          </w:tcPr>
          <w:p w14:paraId="55B5FCA2" w14:textId="3B5750C1" w:rsidR="000710A1" w:rsidRDefault="000710A1" w:rsidP="00E202DE">
            <w:pPr>
              <w:spacing w:before="100" w:beforeAutospacing="1" w:after="100" w:afterAutospacing="1"/>
              <w:rPr>
                <w:rFonts w:ascii="Arial" w:hAnsi="Arial" w:cs="Arial"/>
              </w:rPr>
            </w:pPr>
          </w:p>
        </w:tc>
        <w:tc>
          <w:tcPr>
            <w:tcW w:w="4315" w:type="dxa"/>
          </w:tcPr>
          <w:p w14:paraId="41A9B562" w14:textId="7675C5EE" w:rsidR="000710A1" w:rsidRDefault="000710A1" w:rsidP="00E202DE">
            <w:pPr>
              <w:spacing w:before="100" w:beforeAutospacing="1" w:after="100" w:afterAutospacing="1"/>
              <w:rPr>
                <w:rFonts w:ascii="Arial" w:hAnsi="Arial" w:cs="Arial"/>
              </w:rPr>
            </w:pPr>
            <w:r>
              <w:rPr>
                <w:rFonts w:ascii="Arial" w:hAnsi="Arial" w:cs="Arial"/>
              </w:rPr>
              <w:t>Unit 6 assignments and postings</w:t>
            </w:r>
          </w:p>
        </w:tc>
      </w:tr>
      <w:tr w:rsidR="000710A1" w14:paraId="7B10C772" w14:textId="77777777" w:rsidTr="000710A1">
        <w:tc>
          <w:tcPr>
            <w:tcW w:w="4315" w:type="dxa"/>
          </w:tcPr>
          <w:p w14:paraId="07D71902" w14:textId="44458E1C" w:rsidR="000710A1" w:rsidRDefault="000710A1" w:rsidP="00E202DE">
            <w:pPr>
              <w:spacing w:before="100" w:beforeAutospacing="1" w:after="100" w:afterAutospacing="1"/>
              <w:rPr>
                <w:rFonts w:ascii="Arial" w:hAnsi="Arial" w:cs="Arial"/>
              </w:rPr>
            </w:pPr>
          </w:p>
        </w:tc>
        <w:tc>
          <w:tcPr>
            <w:tcW w:w="4315" w:type="dxa"/>
          </w:tcPr>
          <w:p w14:paraId="61E72203" w14:textId="30CBD8AA" w:rsidR="000710A1" w:rsidRDefault="000710A1" w:rsidP="00E202DE">
            <w:pPr>
              <w:spacing w:before="100" w:beforeAutospacing="1" w:after="100" w:afterAutospacing="1"/>
              <w:rPr>
                <w:rFonts w:ascii="Arial" w:hAnsi="Arial" w:cs="Arial"/>
              </w:rPr>
            </w:pPr>
            <w:r>
              <w:rPr>
                <w:rFonts w:ascii="Arial" w:hAnsi="Arial" w:cs="Arial"/>
              </w:rPr>
              <w:t>Test 3:  Units 5 and 6</w:t>
            </w:r>
          </w:p>
        </w:tc>
      </w:tr>
      <w:tr w:rsidR="000710A1" w14:paraId="404E2DC9" w14:textId="77777777" w:rsidTr="000710A1">
        <w:tc>
          <w:tcPr>
            <w:tcW w:w="4315" w:type="dxa"/>
          </w:tcPr>
          <w:p w14:paraId="01375C9A" w14:textId="60E39A97" w:rsidR="000710A1" w:rsidRDefault="000710A1" w:rsidP="00E202DE">
            <w:pPr>
              <w:spacing w:before="100" w:beforeAutospacing="1" w:after="100" w:afterAutospacing="1"/>
              <w:rPr>
                <w:rFonts w:ascii="Arial" w:hAnsi="Arial" w:cs="Arial"/>
              </w:rPr>
            </w:pPr>
          </w:p>
        </w:tc>
        <w:tc>
          <w:tcPr>
            <w:tcW w:w="4315" w:type="dxa"/>
          </w:tcPr>
          <w:p w14:paraId="43E8428F" w14:textId="448F8FDF" w:rsidR="000710A1" w:rsidRDefault="000710A1" w:rsidP="00E202DE">
            <w:pPr>
              <w:spacing w:before="100" w:beforeAutospacing="1" w:after="100" w:afterAutospacing="1"/>
              <w:rPr>
                <w:rFonts w:ascii="Arial" w:hAnsi="Arial" w:cs="Arial"/>
              </w:rPr>
            </w:pPr>
            <w:r>
              <w:rPr>
                <w:rFonts w:ascii="Arial" w:hAnsi="Arial" w:cs="Arial"/>
              </w:rPr>
              <w:t>Unit 7 assignments and postings</w:t>
            </w:r>
          </w:p>
        </w:tc>
      </w:tr>
      <w:tr w:rsidR="000710A1" w14:paraId="52E42473" w14:textId="77777777" w:rsidTr="000710A1">
        <w:tc>
          <w:tcPr>
            <w:tcW w:w="4315" w:type="dxa"/>
          </w:tcPr>
          <w:p w14:paraId="6415F7AD" w14:textId="750E1E8C" w:rsidR="000710A1" w:rsidRDefault="000710A1" w:rsidP="00E202DE">
            <w:pPr>
              <w:spacing w:before="100" w:beforeAutospacing="1" w:after="100" w:afterAutospacing="1"/>
              <w:rPr>
                <w:rFonts w:ascii="Arial" w:hAnsi="Arial" w:cs="Arial"/>
              </w:rPr>
            </w:pPr>
          </w:p>
        </w:tc>
        <w:tc>
          <w:tcPr>
            <w:tcW w:w="4315" w:type="dxa"/>
          </w:tcPr>
          <w:p w14:paraId="39CB9A1D" w14:textId="4A868F44" w:rsidR="000710A1" w:rsidRDefault="000710A1" w:rsidP="00E202DE">
            <w:pPr>
              <w:spacing w:before="100" w:beforeAutospacing="1" w:after="100" w:afterAutospacing="1"/>
              <w:rPr>
                <w:rFonts w:ascii="Arial" w:hAnsi="Arial" w:cs="Arial"/>
              </w:rPr>
            </w:pPr>
            <w:r>
              <w:rPr>
                <w:rFonts w:ascii="Arial" w:hAnsi="Arial" w:cs="Arial"/>
              </w:rPr>
              <w:t>Unit 8 assignments and postings</w:t>
            </w:r>
          </w:p>
        </w:tc>
      </w:tr>
      <w:tr w:rsidR="000710A1" w14:paraId="06EE64CA" w14:textId="77777777" w:rsidTr="000710A1">
        <w:tc>
          <w:tcPr>
            <w:tcW w:w="4315" w:type="dxa"/>
          </w:tcPr>
          <w:p w14:paraId="2F7941AE" w14:textId="36064E0A" w:rsidR="000710A1" w:rsidRDefault="000710A1" w:rsidP="00E202DE">
            <w:pPr>
              <w:spacing w:before="100" w:beforeAutospacing="1" w:after="100" w:afterAutospacing="1"/>
              <w:rPr>
                <w:rFonts w:ascii="Arial" w:hAnsi="Arial" w:cs="Arial"/>
              </w:rPr>
            </w:pPr>
          </w:p>
        </w:tc>
        <w:tc>
          <w:tcPr>
            <w:tcW w:w="4315" w:type="dxa"/>
          </w:tcPr>
          <w:p w14:paraId="59D97871" w14:textId="3669AE0F" w:rsidR="000710A1" w:rsidRDefault="000710A1" w:rsidP="00E202DE">
            <w:pPr>
              <w:spacing w:before="100" w:beforeAutospacing="1" w:after="100" w:afterAutospacing="1"/>
              <w:rPr>
                <w:rFonts w:ascii="Arial" w:hAnsi="Arial" w:cs="Arial"/>
              </w:rPr>
            </w:pPr>
            <w:r>
              <w:rPr>
                <w:rFonts w:ascii="Arial" w:hAnsi="Arial" w:cs="Arial"/>
              </w:rPr>
              <w:t>Test 4:  Units 7 and 8</w:t>
            </w:r>
          </w:p>
        </w:tc>
      </w:tr>
      <w:tr w:rsidR="000710A1" w14:paraId="30B04207" w14:textId="77777777" w:rsidTr="000710A1">
        <w:tc>
          <w:tcPr>
            <w:tcW w:w="4315" w:type="dxa"/>
          </w:tcPr>
          <w:p w14:paraId="2831EA26" w14:textId="702686A8" w:rsidR="000710A1" w:rsidRDefault="000710A1" w:rsidP="00E202DE">
            <w:pPr>
              <w:spacing w:before="100" w:beforeAutospacing="1" w:after="100" w:afterAutospacing="1"/>
              <w:rPr>
                <w:rFonts w:ascii="Arial" w:hAnsi="Arial" w:cs="Arial"/>
              </w:rPr>
            </w:pPr>
          </w:p>
        </w:tc>
        <w:tc>
          <w:tcPr>
            <w:tcW w:w="4315" w:type="dxa"/>
          </w:tcPr>
          <w:p w14:paraId="1DF08F25" w14:textId="2186EF58" w:rsidR="000710A1" w:rsidRDefault="000710A1" w:rsidP="00E202DE">
            <w:pPr>
              <w:spacing w:before="100" w:beforeAutospacing="1" w:after="100" w:afterAutospacing="1"/>
              <w:rPr>
                <w:rFonts w:ascii="Arial" w:hAnsi="Arial" w:cs="Arial"/>
              </w:rPr>
            </w:pPr>
            <w:r>
              <w:rPr>
                <w:rFonts w:ascii="Arial" w:hAnsi="Arial" w:cs="Arial"/>
              </w:rPr>
              <w:t>Unit 9 assignments and postings</w:t>
            </w:r>
          </w:p>
        </w:tc>
      </w:tr>
      <w:tr w:rsidR="000710A1" w14:paraId="3BBEF073" w14:textId="77777777" w:rsidTr="000710A1">
        <w:tc>
          <w:tcPr>
            <w:tcW w:w="4315" w:type="dxa"/>
          </w:tcPr>
          <w:p w14:paraId="5E6628C9" w14:textId="73D950BD" w:rsidR="000710A1" w:rsidRDefault="000710A1" w:rsidP="00E202DE">
            <w:pPr>
              <w:spacing w:before="100" w:beforeAutospacing="1" w:after="100" w:afterAutospacing="1"/>
              <w:rPr>
                <w:rFonts w:ascii="Arial" w:hAnsi="Arial" w:cs="Arial"/>
              </w:rPr>
            </w:pPr>
          </w:p>
        </w:tc>
        <w:tc>
          <w:tcPr>
            <w:tcW w:w="4315" w:type="dxa"/>
          </w:tcPr>
          <w:p w14:paraId="10377CE4" w14:textId="20DFD730" w:rsidR="000710A1" w:rsidRDefault="000710A1" w:rsidP="00E202DE">
            <w:pPr>
              <w:spacing w:before="100" w:beforeAutospacing="1" w:after="100" w:afterAutospacing="1"/>
              <w:rPr>
                <w:rFonts w:ascii="Arial" w:hAnsi="Arial" w:cs="Arial"/>
              </w:rPr>
            </w:pPr>
            <w:r>
              <w:rPr>
                <w:rFonts w:ascii="Arial" w:hAnsi="Arial" w:cs="Arial"/>
              </w:rPr>
              <w:t>Test 5:  Unit 9</w:t>
            </w:r>
          </w:p>
        </w:tc>
      </w:tr>
      <w:tr w:rsidR="000710A1" w14:paraId="20F1959F" w14:textId="77777777" w:rsidTr="000710A1">
        <w:tc>
          <w:tcPr>
            <w:tcW w:w="4315" w:type="dxa"/>
          </w:tcPr>
          <w:p w14:paraId="7CB06FBF" w14:textId="488A77D2" w:rsidR="000710A1" w:rsidRDefault="000710A1" w:rsidP="00E202DE">
            <w:pPr>
              <w:spacing w:before="100" w:beforeAutospacing="1" w:after="100" w:afterAutospacing="1"/>
              <w:rPr>
                <w:rFonts w:ascii="Arial" w:hAnsi="Arial" w:cs="Arial"/>
              </w:rPr>
            </w:pPr>
          </w:p>
        </w:tc>
        <w:tc>
          <w:tcPr>
            <w:tcW w:w="4315" w:type="dxa"/>
          </w:tcPr>
          <w:p w14:paraId="17BBF6A3" w14:textId="3CD195B2" w:rsidR="000710A1" w:rsidRDefault="000710A1" w:rsidP="00E202DE">
            <w:pPr>
              <w:spacing w:before="100" w:beforeAutospacing="1" w:after="100" w:afterAutospacing="1"/>
              <w:rPr>
                <w:rFonts w:ascii="Arial" w:hAnsi="Arial" w:cs="Arial"/>
              </w:rPr>
            </w:pPr>
            <w:r>
              <w:rPr>
                <w:rFonts w:ascii="Arial" w:hAnsi="Arial" w:cs="Arial"/>
              </w:rPr>
              <w:t>Unit 10 assignments and postings</w:t>
            </w:r>
          </w:p>
        </w:tc>
      </w:tr>
      <w:tr w:rsidR="000710A1" w14:paraId="2EFAA58E" w14:textId="77777777" w:rsidTr="000710A1">
        <w:tc>
          <w:tcPr>
            <w:tcW w:w="4315" w:type="dxa"/>
          </w:tcPr>
          <w:p w14:paraId="0A7CAEBE" w14:textId="6CDEA573" w:rsidR="000710A1" w:rsidRDefault="000710A1" w:rsidP="00E202DE">
            <w:pPr>
              <w:spacing w:before="100" w:beforeAutospacing="1" w:after="100" w:afterAutospacing="1"/>
              <w:rPr>
                <w:rFonts w:ascii="Arial" w:hAnsi="Arial" w:cs="Arial"/>
              </w:rPr>
            </w:pPr>
          </w:p>
        </w:tc>
        <w:tc>
          <w:tcPr>
            <w:tcW w:w="4315" w:type="dxa"/>
          </w:tcPr>
          <w:p w14:paraId="6C485BE7" w14:textId="6AB62F7C" w:rsidR="000710A1" w:rsidRDefault="000710A1" w:rsidP="00E202DE">
            <w:pPr>
              <w:spacing w:before="100" w:beforeAutospacing="1" w:after="100" w:afterAutospacing="1"/>
              <w:rPr>
                <w:rFonts w:ascii="Arial" w:hAnsi="Arial" w:cs="Arial"/>
              </w:rPr>
            </w:pPr>
            <w:r>
              <w:rPr>
                <w:rFonts w:ascii="Arial" w:hAnsi="Arial" w:cs="Arial"/>
              </w:rPr>
              <w:t>Unit 11 assignments and postings</w:t>
            </w:r>
          </w:p>
        </w:tc>
      </w:tr>
      <w:tr w:rsidR="006937A9" w14:paraId="5B8833D3" w14:textId="77777777" w:rsidTr="000710A1">
        <w:tc>
          <w:tcPr>
            <w:tcW w:w="4315" w:type="dxa"/>
          </w:tcPr>
          <w:p w14:paraId="74AB15F2" w14:textId="3C604814" w:rsidR="006937A9" w:rsidRDefault="006937A9" w:rsidP="00E202DE">
            <w:pPr>
              <w:spacing w:before="100" w:beforeAutospacing="1" w:after="100" w:afterAutospacing="1"/>
              <w:rPr>
                <w:rFonts w:ascii="Arial" w:hAnsi="Arial" w:cs="Arial"/>
              </w:rPr>
            </w:pPr>
          </w:p>
        </w:tc>
        <w:tc>
          <w:tcPr>
            <w:tcW w:w="4315" w:type="dxa"/>
          </w:tcPr>
          <w:p w14:paraId="6275C80B" w14:textId="22144A2F" w:rsidR="006937A9" w:rsidRDefault="006937A9" w:rsidP="00E202DE">
            <w:pPr>
              <w:spacing w:before="100" w:beforeAutospacing="1" w:after="100" w:afterAutospacing="1"/>
              <w:rPr>
                <w:rFonts w:ascii="Arial" w:hAnsi="Arial" w:cs="Arial"/>
              </w:rPr>
            </w:pPr>
            <w:r>
              <w:rPr>
                <w:rFonts w:ascii="Arial" w:hAnsi="Arial" w:cs="Arial"/>
              </w:rPr>
              <w:t>Thanksgiving Break</w:t>
            </w:r>
          </w:p>
        </w:tc>
      </w:tr>
      <w:tr w:rsidR="000710A1" w14:paraId="5E449507" w14:textId="77777777" w:rsidTr="000710A1">
        <w:tc>
          <w:tcPr>
            <w:tcW w:w="4315" w:type="dxa"/>
          </w:tcPr>
          <w:p w14:paraId="66093CED" w14:textId="5BBD6109" w:rsidR="000710A1" w:rsidRDefault="000710A1" w:rsidP="00E202DE">
            <w:pPr>
              <w:spacing w:before="100" w:beforeAutospacing="1" w:after="100" w:afterAutospacing="1"/>
              <w:rPr>
                <w:rFonts w:ascii="Arial" w:hAnsi="Arial" w:cs="Arial"/>
              </w:rPr>
            </w:pPr>
          </w:p>
        </w:tc>
        <w:tc>
          <w:tcPr>
            <w:tcW w:w="4315" w:type="dxa"/>
          </w:tcPr>
          <w:p w14:paraId="0B733854" w14:textId="65BCB354" w:rsidR="000710A1" w:rsidRDefault="000710A1" w:rsidP="00E202DE">
            <w:pPr>
              <w:spacing w:before="100" w:beforeAutospacing="1" w:after="100" w:afterAutospacing="1"/>
              <w:rPr>
                <w:rFonts w:ascii="Arial" w:hAnsi="Arial" w:cs="Arial"/>
              </w:rPr>
            </w:pPr>
            <w:r>
              <w:rPr>
                <w:rFonts w:ascii="Arial" w:hAnsi="Arial" w:cs="Arial"/>
              </w:rPr>
              <w:t>Unit 12 assignments and postings</w:t>
            </w:r>
          </w:p>
        </w:tc>
      </w:tr>
      <w:tr w:rsidR="000710A1" w14:paraId="35653E7D" w14:textId="77777777" w:rsidTr="000710A1">
        <w:tc>
          <w:tcPr>
            <w:tcW w:w="4315" w:type="dxa"/>
          </w:tcPr>
          <w:p w14:paraId="7DDAA27B" w14:textId="51D02E79" w:rsidR="000710A1" w:rsidRDefault="000710A1" w:rsidP="00E202DE">
            <w:pPr>
              <w:spacing w:before="100" w:beforeAutospacing="1" w:after="100" w:afterAutospacing="1"/>
              <w:rPr>
                <w:rFonts w:ascii="Arial" w:hAnsi="Arial" w:cs="Arial"/>
              </w:rPr>
            </w:pPr>
          </w:p>
        </w:tc>
        <w:tc>
          <w:tcPr>
            <w:tcW w:w="4315" w:type="dxa"/>
          </w:tcPr>
          <w:p w14:paraId="4798363B" w14:textId="73FDB4C0" w:rsidR="000710A1" w:rsidRDefault="000710A1" w:rsidP="00E202DE">
            <w:pPr>
              <w:spacing w:before="100" w:beforeAutospacing="1" w:after="100" w:afterAutospacing="1"/>
              <w:rPr>
                <w:rFonts w:ascii="Arial" w:hAnsi="Arial" w:cs="Arial"/>
              </w:rPr>
            </w:pPr>
            <w:r>
              <w:rPr>
                <w:rFonts w:ascii="Arial" w:hAnsi="Arial" w:cs="Arial"/>
              </w:rPr>
              <w:t>Test 6:  Units 10, 11, and 12</w:t>
            </w:r>
          </w:p>
        </w:tc>
      </w:tr>
      <w:tr w:rsidR="006937A9" w14:paraId="0547B118" w14:textId="77777777" w:rsidTr="000710A1">
        <w:tc>
          <w:tcPr>
            <w:tcW w:w="4315" w:type="dxa"/>
          </w:tcPr>
          <w:p w14:paraId="32015239" w14:textId="0438F5E3" w:rsidR="006937A9" w:rsidRDefault="006937A9" w:rsidP="00E202DE">
            <w:pPr>
              <w:spacing w:before="100" w:beforeAutospacing="1" w:after="100" w:afterAutospacing="1"/>
              <w:rPr>
                <w:rFonts w:ascii="Arial" w:hAnsi="Arial" w:cs="Arial"/>
              </w:rPr>
            </w:pPr>
          </w:p>
        </w:tc>
        <w:tc>
          <w:tcPr>
            <w:tcW w:w="4315" w:type="dxa"/>
          </w:tcPr>
          <w:p w14:paraId="77BC1392" w14:textId="0C77B1C0" w:rsidR="006937A9" w:rsidRDefault="006937A9" w:rsidP="00E202DE">
            <w:pPr>
              <w:spacing w:before="100" w:beforeAutospacing="1" w:after="100" w:afterAutospacing="1"/>
              <w:rPr>
                <w:rFonts w:ascii="Arial" w:hAnsi="Arial" w:cs="Arial"/>
              </w:rPr>
            </w:pPr>
            <w:r>
              <w:rPr>
                <w:rFonts w:ascii="Arial" w:hAnsi="Arial" w:cs="Arial"/>
              </w:rPr>
              <w:t>Assessment Paper Due</w:t>
            </w:r>
          </w:p>
        </w:tc>
      </w:tr>
      <w:tr w:rsidR="000710A1" w14:paraId="798C47E3" w14:textId="77777777" w:rsidTr="000710A1">
        <w:tc>
          <w:tcPr>
            <w:tcW w:w="4315" w:type="dxa"/>
          </w:tcPr>
          <w:p w14:paraId="4C510482" w14:textId="3C5400B4" w:rsidR="000710A1" w:rsidRDefault="000710A1" w:rsidP="00E202DE">
            <w:pPr>
              <w:spacing w:before="100" w:beforeAutospacing="1" w:after="100" w:afterAutospacing="1"/>
              <w:rPr>
                <w:rFonts w:ascii="Arial" w:hAnsi="Arial" w:cs="Arial"/>
              </w:rPr>
            </w:pPr>
          </w:p>
        </w:tc>
        <w:tc>
          <w:tcPr>
            <w:tcW w:w="4315" w:type="dxa"/>
          </w:tcPr>
          <w:p w14:paraId="5B26C624" w14:textId="50CF14DA" w:rsidR="000710A1" w:rsidRDefault="000710A1" w:rsidP="00E202DE">
            <w:pPr>
              <w:spacing w:before="100" w:beforeAutospacing="1" w:after="100" w:afterAutospacing="1"/>
              <w:rPr>
                <w:rFonts w:ascii="Arial" w:hAnsi="Arial" w:cs="Arial"/>
              </w:rPr>
            </w:pPr>
            <w:r>
              <w:rPr>
                <w:rFonts w:ascii="Arial" w:hAnsi="Arial" w:cs="Arial"/>
              </w:rPr>
              <w:t xml:space="preserve">Final </w:t>
            </w:r>
            <w:proofErr w:type="gramStart"/>
            <w:r>
              <w:rPr>
                <w:rFonts w:ascii="Arial" w:hAnsi="Arial" w:cs="Arial"/>
              </w:rPr>
              <w:t xml:space="preserve">Exam </w:t>
            </w:r>
            <w:r w:rsidR="006937A9">
              <w:rPr>
                <w:rFonts w:ascii="Arial" w:hAnsi="Arial" w:cs="Arial"/>
              </w:rPr>
              <w:t xml:space="preserve"> with</w:t>
            </w:r>
            <w:proofErr w:type="gramEnd"/>
            <w:r w:rsidR="006937A9">
              <w:rPr>
                <w:rFonts w:ascii="Arial" w:hAnsi="Arial" w:cs="Arial"/>
              </w:rPr>
              <w:t xml:space="preserve"> </w:t>
            </w:r>
            <w:proofErr w:type="spellStart"/>
            <w:r w:rsidR="006937A9">
              <w:rPr>
                <w:rFonts w:ascii="Arial" w:hAnsi="Arial" w:cs="Arial"/>
              </w:rPr>
              <w:t>jRespondus</w:t>
            </w:r>
            <w:proofErr w:type="spellEnd"/>
          </w:p>
        </w:tc>
      </w:tr>
    </w:tbl>
    <w:p w14:paraId="3AEEF6E8" w14:textId="77777777" w:rsidR="00E202DE" w:rsidRDefault="00E202DE" w:rsidP="00BD7116">
      <w:pPr>
        <w:rPr>
          <w:rFonts w:ascii="Arial" w:hAnsi="Arial" w:cs="Arial"/>
          <w:b/>
        </w:rPr>
      </w:pPr>
    </w:p>
    <w:p w14:paraId="7C82F287" w14:textId="77777777" w:rsidR="004B2CFB" w:rsidRPr="004A1210" w:rsidRDefault="004B2CFB" w:rsidP="00BD7116">
      <w:pPr>
        <w:rPr>
          <w:rFonts w:ascii="Arial" w:hAnsi="Arial" w:cs="Arial"/>
          <w:b/>
          <w:color w:val="FF0000"/>
        </w:rPr>
      </w:pPr>
      <w:r w:rsidRPr="004A1210">
        <w:rPr>
          <w:rFonts w:ascii="Arial" w:hAnsi="Arial" w:cs="Arial"/>
          <w:b/>
        </w:rPr>
        <w:br/>
        <w:t xml:space="preserve">Attendance Policy </w:t>
      </w:r>
    </w:p>
    <w:p w14:paraId="469F137D" w14:textId="77777777" w:rsidR="002F486E" w:rsidRDefault="004A1210" w:rsidP="002F486E">
      <w:pPr>
        <w:ind w:left="720"/>
        <w:rPr>
          <w:rFonts w:ascii="Arial" w:hAnsi="Arial" w:cs="Arial"/>
        </w:rPr>
      </w:pPr>
      <w:r w:rsidRPr="004A1210">
        <w:rPr>
          <w:rFonts w:ascii="Arial" w:hAnsi="Arial" w:cs="Arial"/>
        </w:rPr>
        <w:t>Attendance for internet classes is based on accessing course materials and submitting assignments</w:t>
      </w:r>
      <w:r w:rsidR="002F486E" w:rsidRPr="004A1210">
        <w:rPr>
          <w:rFonts w:ascii="Arial" w:hAnsi="Arial" w:cs="Arial"/>
        </w:rPr>
        <w:t>.  If a student</w:t>
      </w:r>
      <w:r w:rsidRPr="004A1210">
        <w:rPr>
          <w:rFonts w:ascii="Arial" w:hAnsi="Arial" w:cs="Arial"/>
        </w:rPr>
        <w:t xml:space="preserve"> stops accessing materials and sending assignments</w:t>
      </w:r>
      <w:r w:rsidR="002F486E" w:rsidRPr="004A1210">
        <w:rPr>
          <w:rFonts w:ascii="Arial" w:hAnsi="Arial" w:cs="Arial"/>
        </w:rPr>
        <w:t>,</w:t>
      </w:r>
      <w:r w:rsidRPr="004A1210">
        <w:rPr>
          <w:rFonts w:ascii="Arial" w:hAnsi="Arial" w:cs="Arial"/>
        </w:rPr>
        <w:t xml:space="preserve"> the date of the last report of activity</w:t>
      </w:r>
      <w:r w:rsidR="002F486E" w:rsidRPr="004A1210">
        <w:rPr>
          <w:rFonts w:ascii="Arial" w:hAnsi="Arial" w:cs="Arial"/>
        </w:rPr>
        <w:t xml:space="preserve"> will be submitted to the Registrar, and a grade of “F” will be recorded.   As a result the student may lose scholarships or grants or have to repay funds already rewarded.  </w:t>
      </w:r>
      <w:r w:rsidR="00E165A9">
        <w:rPr>
          <w:rFonts w:ascii="Arial" w:hAnsi="Arial" w:cs="Arial"/>
        </w:rPr>
        <w:t>The TC absentee policy is pasted below:</w:t>
      </w:r>
    </w:p>
    <w:p w14:paraId="5FBB725B" w14:textId="77777777" w:rsidR="00E165A9" w:rsidRPr="00EB0887" w:rsidRDefault="00E165A9" w:rsidP="00E165A9">
      <w:pPr>
        <w:rPr>
          <w:rFonts w:ascii="Times New Roman" w:hAnsi="Times New Roman" w:cs="Times New Roman"/>
          <w:b/>
        </w:rPr>
      </w:pPr>
      <w:r w:rsidRPr="00387C20">
        <w:rPr>
          <w:rFonts w:ascii="Times New Roman" w:hAnsi="Times New Roman" w:cs="Times New Roman"/>
          <w:b/>
        </w:rPr>
        <w:t>ABSENTEE POLICY</w:t>
      </w:r>
      <w:r>
        <w:rPr>
          <w:rFonts w:ascii="Times New Roman" w:hAnsi="Times New Roman" w:cs="Times New Roman"/>
          <w:b/>
        </w:rPr>
        <w:br/>
      </w:r>
      <w:r>
        <w:rPr>
          <w:rFonts w:ascii="Times New Roman" w:hAnsi="Times New Roman" w:cs="Times New Roman"/>
        </w:rPr>
        <w:t xml:space="preserve">Texarkana College’s absentee policy allows instructors to withdraw a student from a course due to excessive absences. If a student leaves and returns during class or leaves the class before the class is over, he/she </w:t>
      </w:r>
      <w:r w:rsidRPr="00341C2F">
        <w:rPr>
          <w:rFonts w:ascii="Times New Roman" w:hAnsi="Times New Roman" w:cs="Times New Roman"/>
          <w:b/>
        </w:rPr>
        <w:t>may</w:t>
      </w:r>
      <w:r>
        <w:rPr>
          <w:rFonts w:ascii="Times New Roman" w:hAnsi="Times New Roman" w:cs="Times New Roman"/>
        </w:rPr>
        <w:t xml:space="preserve"> be considered absent. Three </w:t>
      </w:r>
      <w:proofErr w:type="spellStart"/>
      <w:r>
        <w:rPr>
          <w:rFonts w:ascii="Times New Roman" w:hAnsi="Times New Roman" w:cs="Times New Roman"/>
        </w:rPr>
        <w:t>tardies</w:t>
      </w:r>
      <w:proofErr w:type="spellEnd"/>
      <w:r>
        <w:rPr>
          <w:rFonts w:ascii="Times New Roman" w:hAnsi="Times New Roman" w:cs="Times New Roman"/>
        </w:rPr>
        <w:t xml:space="preserve"> constitute one absence. It is the student’s responsibility to check the syllabus for each instructor’s tardy policy.</w:t>
      </w:r>
    </w:p>
    <w:p w14:paraId="351F05FE" w14:textId="77777777" w:rsidR="00E165A9" w:rsidRDefault="00E165A9" w:rsidP="00E165A9">
      <w:pPr>
        <w:rPr>
          <w:rFonts w:ascii="Times New Roman" w:hAnsi="Times New Roman" w:cs="Times New Roman"/>
        </w:rPr>
      </w:pPr>
      <w:r>
        <w:rPr>
          <w:rFonts w:ascii="Times New Roman" w:hAnsi="Times New Roman"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0235C18F" w14:textId="77777777" w:rsidR="00E165A9" w:rsidRDefault="00E165A9" w:rsidP="00E165A9">
      <w:pPr>
        <w:rPr>
          <w:rFonts w:ascii="Times New Roman" w:hAnsi="Times New Roman" w:cs="Times New Roman"/>
        </w:rPr>
      </w:pPr>
      <w:r>
        <w:rPr>
          <w:rFonts w:ascii="Times New Roman" w:hAnsi="Times New Roman" w:cs="Times New Roman"/>
        </w:rPr>
        <w:t xml:space="preserve">Faculty members </w:t>
      </w:r>
      <w:r w:rsidRPr="00341C2F">
        <w:rPr>
          <w:rFonts w:ascii="Times New Roman" w:hAnsi="Times New Roman" w:cs="Times New Roman"/>
          <w:b/>
        </w:rPr>
        <w:t>are not</w:t>
      </w:r>
      <w:r>
        <w:rPr>
          <w:rFonts w:ascii="Times New Roman" w:hAnsi="Times New Roman" w:cs="Times New Roman"/>
        </w:rP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14:paraId="634F4E15" w14:textId="77777777" w:rsidR="00E165A9" w:rsidRDefault="00E165A9" w:rsidP="00E165A9">
      <w:pPr>
        <w:rPr>
          <w:rFonts w:ascii="Times New Roman" w:hAnsi="Times New Roman" w:cs="Times New Roman"/>
        </w:rPr>
      </w:pPr>
      <w:r>
        <w:rPr>
          <w:rFonts w:ascii="Times New Roman" w:hAnsi="Times New Roman"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432473">
        <w:rPr>
          <w:rFonts w:ascii="Times New Roman" w:hAnsi="Times New Roman" w:cs="Times New Roman"/>
          <w:b/>
        </w:rPr>
        <w:t>may</w:t>
      </w:r>
      <w:r>
        <w:rPr>
          <w:rFonts w:ascii="Times New Roman" w:hAnsi="Times New Roman" w:cs="Times New Roman"/>
        </w:rPr>
        <w:t xml:space="preserve"> receive a grade of “F” in the class. The instructor will submit the last date of attendance for students receiving a grade of “F” or “W”.</w:t>
      </w:r>
    </w:p>
    <w:p w14:paraId="7473723D" w14:textId="77777777" w:rsidR="00E165A9" w:rsidRDefault="00E165A9" w:rsidP="00E165A9">
      <w:pPr>
        <w:rPr>
          <w:rFonts w:ascii="Times New Roman" w:hAnsi="Times New Roman" w:cs="Times New Roman"/>
        </w:rPr>
      </w:pPr>
      <w:r>
        <w:rPr>
          <w:rFonts w:ascii="Times New Roman" w:hAnsi="Times New Roman" w:cs="Times New Roman"/>
        </w:rPr>
        <w:t xml:space="preserve">Withdrawal from a course(s) </w:t>
      </w:r>
      <w:r w:rsidRPr="00341C2F">
        <w:rPr>
          <w:rFonts w:ascii="Times New Roman" w:hAnsi="Times New Roman" w:cs="Times New Roman"/>
          <w:b/>
        </w:rPr>
        <w:t>may</w:t>
      </w:r>
      <w:r>
        <w:rPr>
          <w:rFonts w:ascii="Times New Roman" w:hAnsi="Times New Roman" w:cs="Times New Roman"/>
        </w:rPr>
        <w:t xml:space="preserve"> affect a student’s current or future financial aid eligibility. Students should consult the Financial Aid Office to learn both short and long term consequences of a withdrawal.</w:t>
      </w:r>
    </w:p>
    <w:p w14:paraId="0BF2939C" w14:textId="77777777" w:rsidR="00E165A9" w:rsidRDefault="00E165A9" w:rsidP="00E165A9">
      <w:pPr>
        <w:rPr>
          <w:rFonts w:ascii="Times New Roman" w:hAnsi="Times New Roman" w:cs="Times New Roman"/>
        </w:rPr>
      </w:pPr>
      <w:r w:rsidRPr="00B82591">
        <w:rPr>
          <w:rFonts w:ascii="Times New Roman" w:hAnsi="Times New Roman" w:cs="Times New Roman"/>
          <w:b/>
        </w:rPr>
        <w:t>EXCUSED ABSENCES</w:t>
      </w:r>
      <w:r>
        <w:rPr>
          <w:rFonts w:ascii="Times New Roman" w:hAnsi="Times New Roman" w:cs="Times New Roman"/>
          <w:b/>
        </w:rPr>
        <w:br/>
      </w:r>
      <w:r>
        <w:rPr>
          <w:rFonts w:ascii="Times New Roman" w:hAnsi="Times New Roman" w:cs="Times New Roman"/>
        </w:rPr>
        <w:t xml:space="preserve">A student’s absence due to school trips and/or school business will not be counted against </w:t>
      </w:r>
      <w:r>
        <w:rPr>
          <w:rFonts w:ascii="Times New Roman" w:hAnsi="Times New Roman" w:cs="Times New Roman"/>
        </w:rPr>
        <w:lastRenderedPageBreak/>
        <w:t>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74158E7A" w14:textId="77777777" w:rsidR="00E165A9" w:rsidRPr="00D00D70" w:rsidRDefault="00E165A9" w:rsidP="00E165A9">
      <w:pPr>
        <w:rPr>
          <w:rFonts w:ascii="Times New Roman" w:hAnsi="Times New Roman" w:cs="Times New Roman"/>
          <w:i/>
        </w:rPr>
      </w:pPr>
      <w:r w:rsidRPr="00D00D70">
        <w:rPr>
          <w:rFonts w:ascii="Times New Roman" w:hAnsi="Times New Roman" w:cs="Times New Roman"/>
          <w:i/>
        </w:rPr>
        <w:t>*Students interested in Health Occupations should check with the division chair prior to entering the program.</w:t>
      </w:r>
    </w:p>
    <w:p w14:paraId="7A07D11B" w14:textId="77777777" w:rsidR="00E165A9" w:rsidRDefault="00E165A9" w:rsidP="00E165A9">
      <w:pPr>
        <w:rPr>
          <w:rFonts w:ascii="Times New Roman" w:hAnsi="Times New Roman" w:cs="Times New Roman"/>
        </w:rPr>
      </w:pPr>
      <w:r w:rsidRPr="00EB0887">
        <w:rPr>
          <w:rFonts w:ascii="Times New Roman" w:hAnsi="Times New Roman" w:cs="Times New Roman"/>
          <w:b/>
        </w:rPr>
        <w:t>ONLINE/HYBRID COURSE ABSENCES</w:t>
      </w:r>
      <w:r w:rsidRPr="00EB0887">
        <w:rPr>
          <w:rFonts w:ascii="Times New Roman" w:hAnsi="Times New Roman" w:cs="Times New Roman"/>
          <w:b/>
        </w:rPr>
        <w:br/>
      </w:r>
      <w:r>
        <w:rPr>
          <w:rFonts w:ascii="Times New Roman" w:hAnsi="Times New Roman" w:cs="Times New Roman"/>
        </w:rPr>
        <w:t xml:space="preserve">Absence in an </w:t>
      </w:r>
      <w:r w:rsidRPr="00EB0887">
        <w:rPr>
          <w:rFonts w:ascii="Times New Roman" w:hAnsi="Times New Roman" w:cs="Times New Roman"/>
          <w:b/>
        </w:rPr>
        <w:t>online course</w:t>
      </w:r>
      <w:r>
        <w:rPr>
          <w:rFonts w:ascii="Times New Roman" w:hAnsi="Times New Roman" w:cs="Times New Roman"/>
        </w:rPr>
        <w:t xml:space="preserve"> is defined as the lack of an active post or submission within the course including discussion board posts, written assignments, and tests. This standard will be used to determine all absentee issues, including but not limited to, 12</w:t>
      </w:r>
      <w:r w:rsidRPr="00E262DD">
        <w:rPr>
          <w:rFonts w:ascii="Times New Roman" w:hAnsi="Times New Roman" w:cs="Times New Roman"/>
          <w:vertAlign w:val="superscript"/>
        </w:rPr>
        <w:t>th</w:t>
      </w:r>
      <w:r>
        <w:rPr>
          <w:rFonts w:ascii="Times New Roman" w:hAnsi="Times New Roman" w:cs="Times New Roman"/>
        </w:rPr>
        <w:t xml:space="preserve"> Day Census Reports, last date of attendance, and involuntary withdrawal from a course due to absences. </w:t>
      </w:r>
      <w:r w:rsidRPr="00834A9F">
        <w:rPr>
          <w:rFonts w:ascii="Times New Roman" w:hAnsi="Times New Roman" w:cs="Times New Roman"/>
          <w:highlight w:val="yellow"/>
        </w:rPr>
        <w:t xml:space="preserve">All online students must complete an Enrollment Verification activity within the first week of class (activity depends upon the professor); otherwise the professor </w:t>
      </w:r>
      <w:r w:rsidRPr="00834A9F">
        <w:rPr>
          <w:rFonts w:ascii="Times New Roman" w:hAnsi="Times New Roman" w:cs="Times New Roman"/>
          <w:b/>
          <w:highlight w:val="yellow"/>
        </w:rPr>
        <w:t>may</w:t>
      </w:r>
      <w:r w:rsidRPr="00834A9F">
        <w:rPr>
          <w:rFonts w:ascii="Times New Roman" w:hAnsi="Times New Roman" w:cs="Times New Roman"/>
          <w:highlight w:val="yellow"/>
        </w:rPr>
        <w:t xml:space="preserve"> drop the student for not having attended. Students must complete at least one activity in their online class per week.  Each week in which a student does not complete an activity will be counted as an absence.</w:t>
      </w:r>
    </w:p>
    <w:p w14:paraId="18EE0381" w14:textId="77777777" w:rsidR="00E165A9" w:rsidRPr="00EB0887" w:rsidRDefault="00E165A9" w:rsidP="00E165A9">
      <w:pPr>
        <w:rPr>
          <w:rFonts w:ascii="Times New Roman" w:hAnsi="Times New Roman" w:cs="Times New Roman"/>
        </w:rPr>
      </w:pPr>
      <w:r>
        <w:rPr>
          <w:rFonts w:ascii="Times New Roman" w:hAnsi="Times New Roman" w:cs="Times New Roman"/>
        </w:rPr>
        <w:t xml:space="preserve">If a student is taking a hybrid course, and it does not meet during the first week of class, the student must also complete an Enrollment Verification activity within the first week of class; otherwise the student </w:t>
      </w:r>
      <w:r w:rsidRPr="00E305C2">
        <w:rPr>
          <w:rFonts w:ascii="Times New Roman" w:hAnsi="Times New Roman" w:cs="Times New Roman"/>
          <w:b/>
        </w:rPr>
        <w:t>may</w:t>
      </w:r>
      <w:r>
        <w:rPr>
          <w:rFonts w:ascii="Times New Roman" w:hAnsi="Times New Roman" w:cs="Times New Roman"/>
        </w:rPr>
        <w:t xml:space="preserve"> be dropped for not having attended.</w:t>
      </w:r>
    </w:p>
    <w:p w14:paraId="7E0927BA" w14:textId="77777777" w:rsidR="00E165A9" w:rsidRPr="00AF25DC" w:rsidRDefault="00E165A9" w:rsidP="00E165A9">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w:t>
      </w:r>
      <w:r w:rsidRPr="00D00D70">
        <w:rPr>
          <w:rFonts w:ascii="Times New Roman" w:hAnsi="Times New Roman" w:cs="Times New Roman"/>
          <w:b/>
        </w:rPr>
        <w:t>may</w:t>
      </w:r>
      <w:r>
        <w:rPr>
          <w:rFonts w:ascii="Times New Roman" w:hAnsi="Times New Roman" w:cs="Times New Roman"/>
        </w:rPr>
        <w:t xml:space="preserve"> be dropped from the class. Mandated program certification requirements detailed for certain programs regarding the maximum allowable unexcused absences takes precedence over the following information.</w:t>
      </w:r>
    </w:p>
    <w:p w14:paraId="40460FCB" w14:textId="77777777" w:rsidR="00E165A9" w:rsidRDefault="00E165A9" w:rsidP="00E165A9">
      <w:pPr>
        <w:rPr>
          <w:rFonts w:ascii="Times New Roman" w:hAnsi="Times New Roman" w:cs="Times New Roman"/>
        </w:rPr>
      </w:pPr>
    </w:p>
    <w:p w14:paraId="5AD8B716" w14:textId="77777777" w:rsidR="00E165A9" w:rsidRPr="00B85E2D" w:rsidRDefault="00E165A9" w:rsidP="00E165A9">
      <w:pPr>
        <w:rPr>
          <w:rFonts w:ascii="Times New Roman" w:hAnsi="Times New Roman" w:cs="Times New Roman"/>
          <w:b/>
          <w:u w:val="single"/>
        </w:rPr>
      </w:pPr>
      <w:r w:rsidRPr="00B85E2D">
        <w:rPr>
          <w:rFonts w:ascii="Times New Roman" w:hAnsi="Times New Roman" w:cs="Times New Roman"/>
          <w:b/>
          <w:u w:val="single"/>
        </w:rPr>
        <w:t>Academic Classes</w:t>
      </w:r>
    </w:p>
    <w:tbl>
      <w:tblPr>
        <w:tblStyle w:val="TableGrid"/>
        <w:tblW w:w="0" w:type="auto"/>
        <w:tblLook w:val="04A0" w:firstRow="1" w:lastRow="0" w:firstColumn="1" w:lastColumn="0" w:noHBand="0" w:noVBand="1"/>
      </w:tblPr>
      <w:tblGrid>
        <w:gridCol w:w="4314"/>
        <w:gridCol w:w="4316"/>
      </w:tblGrid>
      <w:tr w:rsidR="00E165A9" w:rsidRPr="00B85E2D" w14:paraId="32ADF2D6" w14:textId="77777777" w:rsidTr="00706EC5">
        <w:tc>
          <w:tcPr>
            <w:tcW w:w="9576" w:type="dxa"/>
            <w:gridSpan w:val="2"/>
            <w:shd w:val="clear" w:color="auto" w:fill="66CCFF"/>
          </w:tcPr>
          <w:p w14:paraId="46F4A6C0" w14:textId="77777777" w:rsidR="00E165A9" w:rsidRPr="00B85E2D" w:rsidRDefault="00E165A9" w:rsidP="00706EC5">
            <w:pPr>
              <w:jc w:val="center"/>
              <w:rPr>
                <w:rFonts w:ascii="Times New Roman" w:hAnsi="Times New Roman" w:cs="Times New Roman"/>
                <w:b/>
                <w:szCs w:val="24"/>
              </w:rPr>
            </w:pPr>
            <w:r w:rsidRPr="00B85E2D">
              <w:rPr>
                <w:rFonts w:ascii="Times New Roman" w:hAnsi="Times New Roman" w:cs="Times New Roman"/>
                <w:b/>
                <w:szCs w:val="24"/>
              </w:rPr>
              <w:t>A COURSE THAT MEETS FOR THE FULL 16 WEEK SEMESTER</w:t>
            </w:r>
          </w:p>
        </w:tc>
      </w:tr>
      <w:tr w:rsidR="00E165A9" w:rsidRPr="00B85E2D" w14:paraId="49A22C0A" w14:textId="77777777" w:rsidTr="00706EC5">
        <w:trPr>
          <w:trHeight w:val="1187"/>
        </w:trPr>
        <w:tc>
          <w:tcPr>
            <w:tcW w:w="4788" w:type="dxa"/>
          </w:tcPr>
          <w:p w14:paraId="5649C279" w14:textId="77777777" w:rsidR="00E165A9" w:rsidRDefault="00E165A9" w:rsidP="00706EC5">
            <w:pPr>
              <w:rPr>
                <w:rFonts w:ascii="Times New Roman" w:hAnsi="Times New Roman" w:cs="Times New Roman"/>
                <w:szCs w:val="24"/>
              </w:rPr>
            </w:pPr>
          </w:p>
          <w:p w14:paraId="66B687C7"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Class or Lab Meets:</w:t>
            </w:r>
          </w:p>
          <w:p w14:paraId="0383C5BF" w14:textId="77777777" w:rsidR="00E165A9" w:rsidRPr="00B85E2D" w:rsidRDefault="00E165A9" w:rsidP="00706EC5">
            <w:pPr>
              <w:rPr>
                <w:rFonts w:ascii="Times New Roman" w:hAnsi="Times New Roman" w:cs="Times New Roman"/>
                <w:szCs w:val="24"/>
              </w:rPr>
            </w:pPr>
          </w:p>
          <w:p w14:paraId="7145EBCD" w14:textId="77777777" w:rsidR="00E165A9" w:rsidRPr="00B85E2D" w:rsidRDefault="00E165A9" w:rsidP="00706EC5">
            <w:pPr>
              <w:rPr>
                <w:rFonts w:ascii="Times New Roman" w:hAnsi="Times New Roman" w:cs="Times New Roman"/>
                <w:szCs w:val="24"/>
              </w:rPr>
            </w:pPr>
          </w:p>
          <w:p w14:paraId="22741940"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Once a week (Night classes or Friday classes)</w:t>
            </w:r>
          </w:p>
          <w:p w14:paraId="5AF976CD" w14:textId="77777777" w:rsidR="00E165A9" w:rsidRDefault="00E165A9" w:rsidP="00706EC5">
            <w:pPr>
              <w:rPr>
                <w:rFonts w:ascii="Times New Roman" w:hAnsi="Times New Roman" w:cs="Times New Roman"/>
                <w:szCs w:val="24"/>
              </w:rPr>
            </w:pPr>
            <w:r w:rsidRPr="00B85E2D">
              <w:rPr>
                <w:rFonts w:ascii="Times New Roman" w:hAnsi="Times New Roman" w:cs="Times New Roman"/>
                <w:szCs w:val="24"/>
              </w:rPr>
              <w:t>Twice a week  (MW or TR classes)</w:t>
            </w:r>
          </w:p>
          <w:p w14:paraId="2F4F8C69" w14:textId="77777777" w:rsidR="00E165A9" w:rsidRDefault="00E165A9" w:rsidP="00706EC5">
            <w:pPr>
              <w:rPr>
                <w:rFonts w:ascii="Times New Roman" w:hAnsi="Times New Roman" w:cs="Times New Roman"/>
                <w:szCs w:val="24"/>
              </w:rPr>
            </w:pPr>
            <w:r>
              <w:rPr>
                <w:rFonts w:ascii="Times New Roman" w:hAnsi="Times New Roman" w:cs="Times New Roman"/>
                <w:szCs w:val="24"/>
              </w:rPr>
              <w:t>Three times a week (MWF or TRF classes)</w:t>
            </w:r>
          </w:p>
          <w:p w14:paraId="19CA6E3D" w14:textId="77777777" w:rsidR="00E165A9" w:rsidRDefault="00E165A9" w:rsidP="00706EC5">
            <w:pPr>
              <w:rPr>
                <w:rFonts w:ascii="Times New Roman" w:hAnsi="Times New Roman" w:cs="Times New Roman"/>
                <w:szCs w:val="24"/>
              </w:rPr>
            </w:pPr>
            <w:r>
              <w:rPr>
                <w:rFonts w:ascii="Times New Roman" w:hAnsi="Times New Roman" w:cs="Times New Roman"/>
                <w:szCs w:val="24"/>
              </w:rPr>
              <w:t>Four times a week (MTWR classes)</w:t>
            </w:r>
          </w:p>
          <w:p w14:paraId="05F3E8B0" w14:textId="77777777" w:rsidR="00E165A9" w:rsidRPr="00B85E2D" w:rsidRDefault="00E165A9" w:rsidP="00706EC5">
            <w:pPr>
              <w:rPr>
                <w:rFonts w:ascii="Times New Roman" w:hAnsi="Times New Roman" w:cs="Times New Roman"/>
                <w:szCs w:val="24"/>
              </w:rPr>
            </w:pPr>
          </w:p>
        </w:tc>
        <w:tc>
          <w:tcPr>
            <w:tcW w:w="4788" w:type="dxa"/>
          </w:tcPr>
          <w:p w14:paraId="79326932" w14:textId="77777777" w:rsidR="00E165A9" w:rsidRDefault="00E165A9" w:rsidP="00706EC5">
            <w:pPr>
              <w:rPr>
                <w:rFonts w:ascii="Times New Roman" w:hAnsi="Times New Roman" w:cs="Times New Roman"/>
                <w:szCs w:val="24"/>
              </w:rPr>
            </w:pPr>
          </w:p>
          <w:p w14:paraId="1DFAAB63"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14:paraId="348DB122" w14:textId="77777777" w:rsidR="00E165A9" w:rsidRPr="00B85E2D" w:rsidRDefault="00E165A9" w:rsidP="00706EC5">
            <w:pPr>
              <w:rPr>
                <w:rFonts w:ascii="Times New Roman" w:hAnsi="Times New Roman" w:cs="Times New Roman"/>
                <w:szCs w:val="24"/>
              </w:rPr>
            </w:pPr>
          </w:p>
          <w:p w14:paraId="3AD139B9" w14:textId="77777777" w:rsidR="00E165A9" w:rsidRPr="00B85E2D" w:rsidRDefault="00E165A9" w:rsidP="00706EC5">
            <w:pPr>
              <w:jc w:val="center"/>
              <w:rPr>
                <w:rFonts w:ascii="Times New Roman" w:hAnsi="Times New Roman" w:cs="Times New Roman"/>
                <w:szCs w:val="24"/>
              </w:rPr>
            </w:pPr>
            <w:r w:rsidRPr="00B85E2D">
              <w:rPr>
                <w:rFonts w:ascii="Times New Roman" w:hAnsi="Times New Roman" w:cs="Times New Roman"/>
                <w:szCs w:val="24"/>
              </w:rPr>
              <w:t>2</w:t>
            </w:r>
          </w:p>
          <w:p w14:paraId="07A035EB" w14:textId="77777777" w:rsidR="00E165A9" w:rsidRDefault="00E165A9" w:rsidP="00706EC5">
            <w:pPr>
              <w:jc w:val="center"/>
              <w:rPr>
                <w:rFonts w:ascii="Times New Roman" w:hAnsi="Times New Roman" w:cs="Times New Roman"/>
                <w:szCs w:val="24"/>
              </w:rPr>
            </w:pPr>
            <w:r w:rsidRPr="00B85E2D">
              <w:rPr>
                <w:rFonts w:ascii="Times New Roman" w:hAnsi="Times New Roman" w:cs="Times New Roman"/>
                <w:szCs w:val="24"/>
              </w:rPr>
              <w:t>4</w:t>
            </w:r>
          </w:p>
          <w:p w14:paraId="28412554" w14:textId="77777777" w:rsidR="00E165A9" w:rsidRDefault="00E165A9" w:rsidP="00706EC5">
            <w:pPr>
              <w:jc w:val="center"/>
              <w:rPr>
                <w:rFonts w:ascii="Times New Roman" w:hAnsi="Times New Roman" w:cs="Times New Roman"/>
                <w:szCs w:val="24"/>
              </w:rPr>
            </w:pPr>
            <w:r>
              <w:rPr>
                <w:rFonts w:ascii="Times New Roman" w:hAnsi="Times New Roman" w:cs="Times New Roman"/>
                <w:szCs w:val="24"/>
              </w:rPr>
              <w:t>6</w:t>
            </w:r>
          </w:p>
          <w:p w14:paraId="6641E0C1" w14:textId="77777777" w:rsidR="00E165A9" w:rsidRDefault="00E165A9" w:rsidP="00706EC5">
            <w:pPr>
              <w:jc w:val="center"/>
              <w:rPr>
                <w:rFonts w:ascii="Times New Roman" w:hAnsi="Times New Roman" w:cs="Times New Roman"/>
                <w:szCs w:val="24"/>
              </w:rPr>
            </w:pPr>
            <w:r>
              <w:rPr>
                <w:rFonts w:ascii="Times New Roman" w:hAnsi="Times New Roman" w:cs="Times New Roman"/>
                <w:szCs w:val="24"/>
              </w:rPr>
              <w:t>8</w:t>
            </w:r>
          </w:p>
          <w:p w14:paraId="085832C5" w14:textId="77777777" w:rsidR="00E165A9" w:rsidRPr="00B85E2D" w:rsidRDefault="00E165A9" w:rsidP="00706EC5">
            <w:pPr>
              <w:jc w:val="center"/>
              <w:rPr>
                <w:rFonts w:ascii="Times New Roman" w:hAnsi="Times New Roman" w:cs="Times New Roman"/>
                <w:szCs w:val="24"/>
              </w:rPr>
            </w:pPr>
          </w:p>
          <w:p w14:paraId="3AA05D33" w14:textId="77777777" w:rsidR="00E165A9" w:rsidRDefault="00E165A9" w:rsidP="00706EC5">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14:paraId="352438C2" w14:textId="77777777" w:rsidR="00E165A9" w:rsidRPr="00B85E2D" w:rsidRDefault="00E165A9" w:rsidP="00706EC5">
            <w:pPr>
              <w:jc w:val="center"/>
              <w:rPr>
                <w:rFonts w:ascii="Times New Roman" w:hAnsi="Times New Roman" w:cs="Times New Roman"/>
                <w:szCs w:val="24"/>
              </w:rPr>
            </w:pPr>
          </w:p>
        </w:tc>
      </w:tr>
      <w:tr w:rsidR="00E165A9" w:rsidRPr="00B85E2D" w14:paraId="6EFCF8E5" w14:textId="77777777" w:rsidTr="00706EC5">
        <w:trPr>
          <w:trHeight w:val="278"/>
        </w:trPr>
        <w:tc>
          <w:tcPr>
            <w:tcW w:w="9576" w:type="dxa"/>
            <w:gridSpan w:val="2"/>
            <w:shd w:val="clear" w:color="auto" w:fill="66CCFF"/>
          </w:tcPr>
          <w:p w14:paraId="6D8052FF" w14:textId="77777777" w:rsidR="00E165A9" w:rsidRPr="00B85E2D" w:rsidRDefault="00E165A9" w:rsidP="00706EC5">
            <w:pPr>
              <w:rPr>
                <w:rFonts w:ascii="Times New Roman" w:hAnsi="Times New Roman" w:cs="Times New Roman"/>
                <w:b/>
                <w:szCs w:val="24"/>
              </w:rPr>
            </w:pPr>
            <w:r w:rsidRPr="00B85E2D">
              <w:rPr>
                <w:rFonts w:ascii="Times New Roman" w:hAnsi="Times New Roman" w:cs="Times New Roman"/>
                <w:b/>
                <w:szCs w:val="24"/>
              </w:rPr>
              <w:t>A COURSE THAT MEETS FOR 14 WEEKS OF THE SEMESTER</w:t>
            </w:r>
          </w:p>
        </w:tc>
      </w:tr>
      <w:tr w:rsidR="00E165A9" w:rsidRPr="00B85E2D" w14:paraId="4B09A9DA" w14:textId="77777777" w:rsidTr="00706EC5">
        <w:trPr>
          <w:trHeight w:val="1988"/>
        </w:trPr>
        <w:tc>
          <w:tcPr>
            <w:tcW w:w="4788" w:type="dxa"/>
          </w:tcPr>
          <w:p w14:paraId="79E5578F" w14:textId="77777777" w:rsidR="00E165A9" w:rsidRDefault="00E165A9" w:rsidP="00706EC5">
            <w:pPr>
              <w:rPr>
                <w:rFonts w:ascii="Times New Roman" w:hAnsi="Times New Roman" w:cs="Times New Roman"/>
                <w:szCs w:val="24"/>
              </w:rPr>
            </w:pPr>
          </w:p>
          <w:p w14:paraId="6E5CF837"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Class or Lab Meets:</w:t>
            </w:r>
          </w:p>
          <w:p w14:paraId="7FAB4C24" w14:textId="77777777" w:rsidR="00E165A9" w:rsidRPr="00B85E2D" w:rsidRDefault="00E165A9" w:rsidP="00706EC5">
            <w:pPr>
              <w:rPr>
                <w:rFonts w:ascii="Times New Roman" w:hAnsi="Times New Roman" w:cs="Times New Roman"/>
                <w:szCs w:val="24"/>
              </w:rPr>
            </w:pPr>
          </w:p>
          <w:p w14:paraId="6994EC26" w14:textId="77777777" w:rsidR="00E165A9" w:rsidRPr="00B85E2D" w:rsidRDefault="00E165A9" w:rsidP="00706EC5">
            <w:pPr>
              <w:rPr>
                <w:rFonts w:ascii="Times New Roman" w:hAnsi="Times New Roman" w:cs="Times New Roman"/>
                <w:szCs w:val="24"/>
              </w:rPr>
            </w:pPr>
          </w:p>
          <w:p w14:paraId="11345D60"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Twice a week (MW or TR classes)</w:t>
            </w:r>
          </w:p>
        </w:tc>
        <w:tc>
          <w:tcPr>
            <w:tcW w:w="4788" w:type="dxa"/>
          </w:tcPr>
          <w:p w14:paraId="20EEF11C" w14:textId="77777777" w:rsidR="00E165A9" w:rsidRDefault="00E165A9" w:rsidP="00706EC5">
            <w:pPr>
              <w:rPr>
                <w:rFonts w:ascii="Times New Roman" w:hAnsi="Times New Roman" w:cs="Times New Roman"/>
                <w:szCs w:val="24"/>
              </w:rPr>
            </w:pPr>
          </w:p>
          <w:p w14:paraId="09A492B8"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14:paraId="099D64A1" w14:textId="77777777" w:rsidR="00E165A9" w:rsidRPr="00B85E2D" w:rsidRDefault="00E165A9" w:rsidP="00706EC5">
            <w:pPr>
              <w:rPr>
                <w:rFonts w:ascii="Times New Roman" w:hAnsi="Times New Roman" w:cs="Times New Roman"/>
                <w:szCs w:val="24"/>
              </w:rPr>
            </w:pPr>
          </w:p>
          <w:p w14:paraId="762A2869" w14:textId="77777777" w:rsidR="00E165A9" w:rsidRDefault="00E165A9" w:rsidP="00706EC5">
            <w:pPr>
              <w:jc w:val="center"/>
              <w:rPr>
                <w:rFonts w:ascii="Times New Roman" w:hAnsi="Times New Roman" w:cs="Times New Roman"/>
                <w:szCs w:val="24"/>
              </w:rPr>
            </w:pPr>
            <w:r w:rsidRPr="00B85E2D">
              <w:rPr>
                <w:rFonts w:ascii="Times New Roman" w:hAnsi="Times New Roman" w:cs="Times New Roman"/>
                <w:szCs w:val="24"/>
              </w:rPr>
              <w:t>4</w:t>
            </w:r>
          </w:p>
          <w:p w14:paraId="4A5D3FA0" w14:textId="77777777" w:rsidR="00E165A9" w:rsidRPr="00B85E2D" w:rsidRDefault="00E165A9" w:rsidP="00706EC5">
            <w:pPr>
              <w:jc w:val="center"/>
              <w:rPr>
                <w:rFonts w:ascii="Times New Roman" w:hAnsi="Times New Roman" w:cs="Times New Roman"/>
                <w:szCs w:val="24"/>
              </w:rPr>
            </w:pPr>
          </w:p>
          <w:p w14:paraId="765EC426" w14:textId="77777777" w:rsidR="00E165A9" w:rsidRDefault="00E165A9" w:rsidP="00706EC5">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14:paraId="2C97DCA4" w14:textId="77777777" w:rsidR="00E165A9" w:rsidRDefault="00E165A9" w:rsidP="00706EC5">
            <w:pPr>
              <w:jc w:val="center"/>
              <w:rPr>
                <w:rFonts w:ascii="Times New Roman" w:hAnsi="Times New Roman" w:cs="Times New Roman"/>
                <w:szCs w:val="24"/>
              </w:rPr>
            </w:pPr>
          </w:p>
          <w:p w14:paraId="58F85CB6" w14:textId="77777777" w:rsidR="00E165A9" w:rsidRPr="00B85E2D" w:rsidRDefault="00E165A9" w:rsidP="00706EC5">
            <w:pPr>
              <w:rPr>
                <w:rFonts w:ascii="Times New Roman" w:hAnsi="Times New Roman" w:cs="Times New Roman"/>
                <w:szCs w:val="24"/>
              </w:rPr>
            </w:pPr>
          </w:p>
        </w:tc>
      </w:tr>
      <w:tr w:rsidR="00E165A9" w:rsidRPr="00B85E2D" w14:paraId="61315B9C" w14:textId="77777777" w:rsidTr="00706EC5">
        <w:trPr>
          <w:trHeight w:val="323"/>
        </w:trPr>
        <w:tc>
          <w:tcPr>
            <w:tcW w:w="9576" w:type="dxa"/>
            <w:gridSpan w:val="2"/>
            <w:shd w:val="clear" w:color="auto" w:fill="66CCFF"/>
          </w:tcPr>
          <w:p w14:paraId="4CC5F413" w14:textId="77777777" w:rsidR="00E165A9" w:rsidRPr="00B85E2D" w:rsidRDefault="00E165A9" w:rsidP="00706EC5">
            <w:pPr>
              <w:jc w:val="center"/>
              <w:rPr>
                <w:rFonts w:ascii="Times New Roman" w:hAnsi="Times New Roman" w:cs="Times New Roman"/>
                <w:b/>
                <w:szCs w:val="24"/>
              </w:rPr>
            </w:pPr>
            <w:r w:rsidRPr="00B85E2D">
              <w:rPr>
                <w:rFonts w:ascii="Times New Roman" w:hAnsi="Times New Roman" w:cs="Times New Roman"/>
                <w:b/>
                <w:szCs w:val="24"/>
              </w:rPr>
              <w:t>A COURSE THAT MEETS FOR 8 WEEKS OF THE SEMESTER (Fast-Track)</w:t>
            </w:r>
          </w:p>
        </w:tc>
      </w:tr>
      <w:tr w:rsidR="00E165A9" w:rsidRPr="00B85E2D" w14:paraId="2A466D39" w14:textId="77777777" w:rsidTr="00706EC5">
        <w:trPr>
          <w:trHeight w:val="1187"/>
        </w:trPr>
        <w:tc>
          <w:tcPr>
            <w:tcW w:w="4788" w:type="dxa"/>
          </w:tcPr>
          <w:p w14:paraId="3D94604A" w14:textId="77777777" w:rsidR="00E165A9" w:rsidRDefault="00E165A9" w:rsidP="00706EC5">
            <w:pPr>
              <w:rPr>
                <w:rFonts w:ascii="Times New Roman" w:hAnsi="Times New Roman" w:cs="Times New Roman"/>
                <w:szCs w:val="24"/>
              </w:rPr>
            </w:pPr>
          </w:p>
          <w:p w14:paraId="003ED0F3"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Class or Lab Meets:</w:t>
            </w:r>
          </w:p>
          <w:p w14:paraId="04E2BA7F" w14:textId="77777777" w:rsidR="00E165A9" w:rsidRPr="00B85E2D" w:rsidRDefault="00E165A9" w:rsidP="00706EC5">
            <w:pPr>
              <w:rPr>
                <w:rFonts w:ascii="Times New Roman" w:hAnsi="Times New Roman" w:cs="Times New Roman"/>
                <w:szCs w:val="24"/>
              </w:rPr>
            </w:pPr>
          </w:p>
          <w:p w14:paraId="091940CE" w14:textId="77777777" w:rsidR="00E165A9" w:rsidRPr="00B85E2D" w:rsidRDefault="00E165A9" w:rsidP="00706EC5">
            <w:pPr>
              <w:rPr>
                <w:rFonts w:ascii="Times New Roman" w:hAnsi="Times New Roman" w:cs="Times New Roman"/>
                <w:szCs w:val="24"/>
              </w:rPr>
            </w:pPr>
          </w:p>
          <w:p w14:paraId="28D7D632"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Four times a week (MTWR classes)</w:t>
            </w:r>
          </w:p>
        </w:tc>
        <w:tc>
          <w:tcPr>
            <w:tcW w:w="4788" w:type="dxa"/>
          </w:tcPr>
          <w:p w14:paraId="7B410807" w14:textId="77777777" w:rsidR="00E165A9" w:rsidRDefault="00E165A9" w:rsidP="00706EC5">
            <w:pPr>
              <w:rPr>
                <w:rFonts w:ascii="Times New Roman" w:hAnsi="Times New Roman" w:cs="Times New Roman"/>
                <w:szCs w:val="24"/>
              </w:rPr>
            </w:pPr>
          </w:p>
          <w:p w14:paraId="08DDDE28"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14:paraId="42A06C17" w14:textId="77777777" w:rsidR="00E165A9" w:rsidRPr="00B85E2D" w:rsidRDefault="00E165A9" w:rsidP="00706EC5">
            <w:pPr>
              <w:rPr>
                <w:rFonts w:ascii="Times New Roman" w:hAnsi="Times New Roman" w:cs="Times New Roman"/>
                <w:szCs w:val="24"/>
              </w:rPr>
            </w:pPr>
          </w:p>
          <w:p w14:paraId="1F5F73BE" w14:textId="77777777" w:rsidR="00E165A9" w:rsidRPr="00B85E2D" w:rsidRDefault="00E165A9" w:rsidP="00706EC5">
            <w:pPr>
              <w:jc w:val="center"/>
              <w:rPr>
                <w:rFonts w:ascii="Times New Roman" w:hAnsi="Times New Roman" w:cs="Times New Roman"/>
                <w:szCs w:val="24"/>
              </w:rPr>
            </w:pPr>
            <w:r w:rsidRPr="00B85E2D">
              <w:rPr>
                <w:rFonts w:ascii="Times New Roman" w:hAnsi="Times New Roman" w:cs="Times New Roman"/>
                <w:szCs w:val="24"/>
              </w:rPr>
              <w:t>4</w:t>
            </w:r>
          </w:p>
          <w:p w14:paraId="2BE7FB25" w14:textId="77777777" w:rsidR="00E165A9" w:rsidRDefault="00E165A9" w:rsidP="00706EC5">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14:paraId="7D9A79FA" w14:textId="77777777" w:rsidR="00E165A9" w:rsidRPr="00B85E2D" w:rsidRDefault="00E165A9" w:rsidP="00706EC5">
            <w:pPr>
              <w:jc w:val="center"/>
              <w:rPr>
                <w:rFonts w:ascii="Times New Roman" w:hAnsi="Times New Roman" w:cs="Times New Roman"/>
                <w:szCs w:val="24"/>
              </w:rPr>
            </w:pPr>
          </w:p>
        </w:tc>
      </w:tr>
      <w:tr w:rsidR="00E165A9" w:rsidRPr="00B85E2D" w14:paraId="1FC349B5" w14:textId="77777777" w:rsidTr="00706EC5">
        <w:trPr>
          <w:trHeight w:val="323"/>
        </w:trPr>
        <w:tc>
          <w:tcPr>
            <w:tcW w:w="9576" w:type="dxa"/>
            <w:gridSpan w:val="2"/>
            <w:shd w:val="clear" w:color="auto" w:fill="66CCFF"/>
          </w:tcPr>
          <w:p w14:paraId="6AD8F1DB" w14:textId="77777777" w:rsidR="00E165A9" w:rsidRPr="00B85E2D" w:rsidRDefault="00E165A9" w:rsidP="00706EC5">
            <w:pPr>
              <w:jc w:val="center"/>
              <w:rPr>
                <w:rFonts w:ascii="Times New Roman" w:hAnsi="Times New Roman" w:cs="Times New Roman"/>
                <w:b/>
                <w:szCs w:val="24"/>
              </w:rPr>
            </w:pPr>
            <w:r w:rsidRPr="00B85E2D">
              <w:rPr>
                <w:rFonts w:ascii="Times New Roman" w:hAnsi="Times New Roman" w:cs="Times New Roman"/>
                <w:b/>
                <w:szCs w:val="24"/>
              </w:rPr>
              <w:t>A COURSE THAT MEETS FOR 5 WEEKS OF THE SEMESTER (Summer Sessions)</w:t>
            </w:r>
          </w:p>
        </w:tc>
      </w:tr>
      <w:tr w:rsidR="00E165A9" w:rsidRPr="00B85E2D" w14:paraId="5668FF42" w14:textId="77777777" w:rsidTr="00706EC5">
        <w:trPr>
          <w:trHeight w:val="1187"/>
        </w:trPr>
        <w:tc>
          <w:tcPr>
            <w:tcW w:w="4788" w:type="dxa"/>
          </w:tcPr>
          <w:p w14:paraId="21EF7501" w14:textId="77777777" w:rsidR="00E165A9" w:rsidRDefault="00E165A9" w:rsidP="00706EC5">
            <w:pPr>
              <w:rPr>
                <w:rFonts w:ascii="Times New Roman" w:hAnsi="Times New Roman" w:cs="Times New Roman"/>
                <w:szCs w:val="24"/>
              </w:rPr>
            </w:pPr>
          </w:p>
          <w:p w14:paraId="7A686F71"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Class or Lab Meets:</w:t>
            </w:r>
          </w:p>
          <w:p w14:paraId="13883837" w14:textId="77777777" w:rsidR="00E165A9" w:rsidRPr="00B85E2D" w:rsidRDefault="00E165A9" w:rsidP="00706EC5">
            <w:pPr>
              <w:rPr>
                <w:rFonts w:ascii="Times New Roman" w:hAnsi="Times New Roman" w:cs="Times New Roman"/>
                <w:szCs w:val="24"/>
              </w:rPr>
            </w:pPr>
          </w:p>
          <w:p w14:paraId="6BE15AB0" w14:textId="77777777" w:rsidR="00E165A9" w:rsidRPr="00B85E2D" w:rsidRDefault="00E165A9" w:rsidP="00706EC5">
            <w:pPr>
              <w:rPr>
                <w:rFonts w:ascii="Times New Roman" w:hAnsi="Times New Roman" w:cs="Times New Roman"/>
                <w:szCs w:val="24"/>
              </w:rPr>
            </w:pPr>
          </w:p>
          <w:p w14:paraId="3F61016E" w14:textId="77777777" w:rsidR="00E165A9" w:rsidRDefault="00E165A9" w:rsidP="00706EC5">
            <w:pPr>
              <w:rPr>
                <w:rFonts w:ascii="Times New Roman" w:hAnsi="Times New Roman" w:cs="Times New Roman"/>
                <w:szCs w:val="24"/>
              </w:rPr>
            </w:pPr>
            <w:r w:rsidRPr="00B85E2D">
              <w:rPr>
                <w:rFonts w:ascii="Times New Roman" w:hAnsi="Times New Roman" w:cs="Times New Roman"/>
                <w:szCs w:val="24"/>
              </w:rPr>
              <w:t>3 times a week (MTW) (evening classes)</w:t>
            </w:r>
          </w:p>
          <w:p w14:paraId="0780BD98"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4 times a week (MTWR) (day classes)</w:t>
            </w:r>
          </w:p>
          <w:p w14:paraId="70F62185" w14:textId="77777777" w:rsidR="00E165A9" w:rsidRPr="00B85E2D" w:rsidRDefault="00E165A9" w:rsidP="00706EC5">
            <w:pPr>
              <w:rPr>
                <w:rFonts w:ascii="Times New Roman" w:hAnsi="Times New Roman" w:cs="Times New Roman"/>
                <w:szCs w:val="24"/>
              </w:rPr>
            </w:pPr>
          </w:p>
        </w:tc>
        <w:tc>
          <w:tcPr>
            <w:tcW w:w="4788" w:type="dxa"/>
          </w:tcPr>
          <w:p w14:paraId="2D70D916" w14:textId="77777777" w:rsidR="00E165A9" w:rsidRDefault="00E165A9" w:rsidP="00706EC5">
            <w:pPr>
              <w:rPr>
                <w:rFonts w:ascii="Times New Roman" w:hAnsi="Times New Roman" w:cs="Times New Roman"/>
                <w:szCs w:val="24"/>
              </w:rPr>
            </w:pPr>
          </w:p>
          <w:p w14:paraId="5D44FEE0"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 xml:space="preserve">An instructor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if absences exceed:</w:t>
            </w:r>
          </w:p>
          <w:p w14:paraId="3AF2C811" w14:textId="77777777" w:rsidR="00E165A9" w:rsidRPr="00B85E2D" w:rsidRDefault="00E165A9" w:rsidP="00706EC5">
            <w:pPr>
              <w:rPr>
                <w:rFonts w:ascii="Times New Roman" w:hAnsi="Times New Roman" w:cs="Times New Roman"/>
                <w:szCs w:val="24"/>
              </w:rPr>
            </w:pPr>
          </w:p>
          <w:p w14:paraId="0EF21536" w14:textId="77777777" w:rsidR="00E165A9" w:rsidRPr="00B85E2D" w:rsidRDefault="00E165A9" w:rsidP="00706EC5">
            <w:pPr>
              <w:jc w:val="center"/>
              <w:rPr>
                <w:rFonts w:ascii="Times New Roman" w:hAnsi="Times New Roman" w:cs="Times New Roman"/>
                <w:szCs w:val="24"/>
              </w:rPr>
            </w:pPr>
            <w:r w:rsidRPr="00B85E2D">
              <w:rPr>
                <w:rFonts w:ascii="Times New Roman" w:hAnsi="Times New Roman" w:cs="Times New Roman"/>
                <w:szCs w:val="24"/>
              </w:rPr>
              <w:t>2</w:t>
            </w:r>
          </w:p>
          <w:p w14:paraId="782474B5" w14:textId="77777777" w:rsidR="00E165A9" w:rsidRPr="00B85E2D" w:rsidRDefault="00E165A9" w:rsidP="00706EC5">
            <w:pPr>
              <w:jc w:val="center"/>
              <w:rPr>
                <w:rFonts w:ascii="Times New Roman" w:hAnsi="Times New Roman" w:cs="Times New Roman"/>
                <w:szCs w:val="24"/>
              </w:rPr>
            </w:pPr>
            <w:r w:rsidRPr="00B85E2D">
              <w:rPr>
                <w:rFonts w:ascii="Times New Roman" w:hAnsi="Times New Roman" w:cs="Times New Roman"/>
                <w:szCs w:val="24"/>
              </w:rPr>
              <w:t>2</w:t>
            </w:r>
          </w:p>
          <w:p w14:paraId="299E3785" w14:textId="77777777" w:rsidR="00E165A9" w:rsidRDefault="00E165A9" w:rsidP="00706EC5">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14:paraId="35C4B538" w14:textId="77777777" w:rsidR="00E165A9" w:rsidRPr="00B85E2D" w:rsidRDefault="00E165A9" w:rsidP="00706EC5">
            <w:pPr>
              <w:jc w:val="center"/>
              <w:rPr>
                <w:rFonts w:ascii="Times New Roman" w:hAnsi="Times New Roman" w:cs="Times New Roman"/>
                <w:szCs w:val="24"/>
              </w:rPr>
            </w:pPr>
          </w:p>
        </w:tc>
      </w:tr>
    </w:tbl>
    <w:p w14:paraId="15155F9F" w14:textId="77777777" w:rsidR="00E165A9" w:rsidRPr="00B85E2D" w:rsidRDefault="00E165A9" w:rsidP="00E165A9">
      <w:pPr>
        <w:rPr>
          <w:rFonts w:ascii="Times New Roman" w:hAnsi="Times New Roman" w:cs="Times New Roman"/>
        </w:rPr>
      </w:pPr>
    </w:p>
    <w:p w14:paraId="700205AA" w14:textId="77777777" w:rsidR="00E165A9" w:rsidRPr="00D00D70" w:rsidRDefault="00E165A9" w:rsidP="00E165A9">
      <w:pPr>
        <w:rPr>
          <w:rFonts w:ascii="Times New Roman" w:hAnsi="Times New Roman" w:cs="Times New Roman"/>
        </w:rPr>
      </w:pPr>
      <w:r w:rsidRPr="00B85E2D">
        <w:rPr>
          <w:rFonts w:ascii="Times New Roman" w:hAnsi="Times New Roman" w:cs="Times New Roman"/>
          <w:b/>
          <w:u w:val="single"/>
        </w:rPr>
        <w:t>Workforce Classes</w:t>
      </w:r>
      <w:r>
        <w:rPr>
          <w:rFonts w:ascii="Times New Roman" w:hAnsi="Times New Roman" w:cs="Times New Roman"/>
          <w:b/>
          <w:u w:val="single"/>
        </w:rPr>
        <w:t xml:space="preserve"> </w:t>
      </w:r>
      <w:r w:rsidRPr="00D00D70">
        <w:rPr>
          <w:rFonts w:ascii="Times New Roman" w:hAnsi="Times New Roman" w:cs="Times New Roman"/>
        </w:rPr>
        <w:t>(</w:t>
      </w:r>
      <w:r w:rsidRPr="00D00D70">
        <w:rPr>
          <w:rFonts w:ascii="Times New Roman" w:hAnsi="Times New Roman" w:cs="Times New Roman"/>
          <w:b/>
        </w:rPr>
        <w:t>This</w:t>
      </w:r>
      <w:r>
        <w:rPr>
          <w:rFonts w:ascii="Times New Roman" w:hAnsi="Times New Roman" w:cs="Times New Roman"/>
          <w:b/>
        </w:rPr>
        <w:t xml:space="preserve"> d</w:t>
      </w:r>
      <w:r w:rsidRPr="00D00D70">
        <w:rPr>
          <w:rFonts w:ascii="Times New Roman" w:hAnsi="Times New Roman" w:cs="Times New Roman"/>
          <w:b/>
        </w:rPr>
        <w:t>oes not include Health Occupations. See Health Occupations Handbook</w:t>
      </w:r>
      <w:r>
        <w:rPr>
          <w:rFonts w:ascii="Times New Roman" w:hAnsi="Times New Roman" w:cs="Times New Roman"/>
          <w:b/>
        </w:rPr>
        <w:t xml:space="preserve"> regarding absences for that program.)</w:t>
      </w:r>
    </w:p>
    <w:tbl>
      <w:tblPr>
        <w:tblStyle w:val="TableGrid"/>
        <w:tblW w:w="0" w:type="auto"/>
        <w:tblLook w:val="04A0" w:firstRow="1" w:lastRow="0" w:firstColumn="1" w:lastColumn="0" w:noHBand="0" w:noVBand="1"/>
      </w:tblPr>
      <w:tblGrid>
        <w:gridCol w:w="4315"/>
        <w:gridCol w:w="4315"/>
      </w:tblGrid>
      <w:tr w:rsidR="00E165A9" w:rsidRPr="00B85E2D" w14:paraId="2151DA4C" w14:textId="77777777" w:rsidTr="00706EC5">
        <w:tc>
          <w:tcPr>
            <w:tcW w:w="4788" w:type="dxa"/>
            <w:shd w:val="clear" w:color="auto" w:fill="66CCFF"/>
          </w:tcPr>
          <w:p w14:paraId="18A03FB9"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Day Classes</w:t>
            </w:r>
          </w:p>
        </w:tc>
        <w:tc>
          <w:tcPr>
            <w:tcW w:w="4788" w:type="dxa"/>
            <w:shd w:val="clear" w:color="auto" w:fill="66CCFF"/>
          </w:tcPr>
          <w:p w14:paraId="56B96483"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Evening Classes</w:t>
            </w:r>
          </w:p>
        </w:tc>
      </w:tr>
      <w:tr w:rsidR="00E165A9" w:rsidRPr="00B85E2D" w14:paraId="69BC9AA3" w14:textId="77777777" w:rsidTr="00706EC5">
        <w:tc>
          <w:tcPr>
            <w:tcW w:w="4788" w:type="dxa"/>
          </w:tcPr>
          <w:p w14:paraId="5C304DE1" w14:textId="77777777" w:rsidR="00E165A9" w:rsidRDefault="00E165A9" w:rsidP="00706EC5">
            <w:pPr>
              <w:rPr>
                <w:rFonts w:ascii="Times New Roman" w:hAnsi="Times New Roman" w:cs="Times New Roman"/>
                <w:szCs w:val="24"/>
              </w:rPr>
            </w:pPr>
          </w:p>
          <w:p w14:paraId="44289A63"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Class meets:</w:t>
            </w:r>
          </w:p>
          <w:p w14:paraId="64B7A626" w14:textId="77777777" w:rsidR="00E165A9" w:rsidRPr="00B85E2D" w:rsidRDefault="00E165A9" w:rsidP="00706EC5">
            <w:pPr>
              <w:rPr>
                <w:rFonts w:ascii="Times New Roman" w:hAnsi="Times New Roman" w:cs="Times New Roman"/>
                <w:szCs w:val="24"/>
              </w:rPr>
            </w:pPr>
          </w:p>
          <w:p w14:paraId="746DE601"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5 days a week (MTWRF)</w:t>
            </w:r>
          </w:p>
          <w:p w14:paraId="371DAB46" w14:textId="77777777" w:rsidR="00E165A9" w:rsidRPr="00B85E2D" w:rsidRDefault="00E165A9" w:rsidP="00706EC5">
            <w:pPr>
              <w:rPr>
                <w:rFonts w:ascii="Times New Roman" w:hAnsi="Times New Roman" w:cs="Times New Roman"/>
                <w:szCs w:val="24"/>
              </w:rPr>
            </w:pPr>
          </w:p>
          <w:p w14:paraId="08408076" w14:textId="77777777" w:rsidR="00E165A9" w:rsidRPr="00B85E2D" w:rsidRDefault="00E165A9" w:rsidP="00706EC5">
            <w:pPr>
              <w:rPr>
                <w:rFonts w:ascii="Times New Roman" w:hAnsi="Times New Roman" w:cs="Times New Roman"/>
                <w:szCs w:val="24"/>
              </w:rPr>
            </w:pPr>
            <w:r>
              <w:rPr>
                <w:rFonts w:ascii="Times New Roman" w:hAnsi="Times New Roman" w:cs="Times New Roman"/>
                <w:szCs w:val="24"/>
              </w:rPr>
              <w:t>The i</w:t>
            </w:r>
            <w:r w:rsidRPr="00B85E2D">
              <w:rPr>
                <w:rFonts w:ascii="Times New Roman" w:hAnsi="Times New Roman" w:cs="Times New Roman"/>
                <w:szCs w:val="24"/>
              </w:rPr>
              <w:t xml:space="preserve">nstructor </w:t>
            </w:r>
            <w:r w:rsidRPr="00006D5D">
              <w:rPr>
                <w:rFonts w:ascii="Times New Roman" w:hAnsi="Times New Roman" w:cs="Times New Roman"/>
                <w:b/>
                <w:szCs w:val="24"/>
              </w:rPr>
              <w:t>may</w:t>
            </w:r>
            <w:r w:rsidRPr="00B85E2D">
              <w:rPr>
                <w:rFonts w:ascii="Times New Roman" w:hAnsi="Times New Roman" w:cs="Times New Roman"/>
                <w:szCs w:val="24"/>
              </w:rPr>
              <w:t xml:space="preserve"> withdraw a student from a course </w:t>
            </w:r>
            <w:r>
              <w:rPr>
                <w:rFonts w:ascii="Times New Roman" w:hAnsi="Times New Roman" w:cs="Times New Roman"/>
                <w:szCs w:val="24"/>
              </w:rPr>
              <w:t>if absences exceed five (5) up until the published Last Day for Students to Drop.  Absences that exceed this number after the drop day may result in the student receiving an “F” in the program for that semester.</w:t>
            </w:r>
          </w:p>
          <w:p w14:paraId="2D8CF527" w14:textId="77777777" w:rsidR="00E165A9" w:rsidRPr="00B85E2D" w:rsidRDefault="00E165A9" w:rsidP="00706EC5">
            <w:pPr>
              <w:jc w:val="center"/>
              <w:rPr>
                <w:rFonts w:ascii="Times New Roman" w:hAnsi="Times New Roman" w:cs="Times New Roman"/>
                <w:szCs w:val="24"/>
              </w:rPr>
            </w:pPr>
          </w:p>
          <w:p w14:paraId="13A59B2F" w14:textId="77777777" w:rsidR="00E165A9" w:rsidRPr="00B85E2D" w:rsidRDefault="00E165A9" w:rsidP="00706EC5">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14:paraId="533F0E86" w14:textId="77777777" w:rsidR="00E165A9" w:rsidRPr="00B85E2D" w:rsidRDefault="00E165A9" w:rsidP="00706EC5">
            <w:pPr>
              <w:jc w:val="center"/>
              <w:rPr>
                <w:rFonts w:ascii="Times New Roman" w:hAnsi="Times New Roman" w:cs="Times New Roman"/>
                <w:szCs w:val="24"/>
              </w:rPr>
            </w:pPr>
          </w:p>
          <w:p w14:paraId="351D0A37" w14:textId="77777777" w:rsidR="00E165A9" w:rsidRPr="00B85E2D" w:rsidRDefault="00E165A9" w:rsidP="00706EC5">
            <w:pPr>
              <w:jc w:val="center"/>
              <w:rPr>
                <w:rFonts w:ascii="Times New Roman" w:hAnsi="Times New Roman" w:cs="Times New Roman"/>
                <w:szCs w:val="24"/>
              </w:rPr>
            </w:pPr>
            <w:r w:rsidRPr="00B85E2D">
              <w:rPr>
                <w:rFonts w:ascii="Times New Roman" w:hAnsi="Times New Roman" w:cs="Times New Roman"/>
                <w:szCs w:val="24"/>
              </w:rPr>
              <w:t>You are considered tardy from the designated class start time through the first 15 minutes of class. After that you will be counted absent.</w:t>
            </w:r>
          </w:p>
        </w:tc>
        <w:tc>
          <w:tcPr>
            <w:tcW w:w="4788" w:type="dxa"/>
          </w:tcPr>
          <w:p w14:paraId="361DAA29" w14:textId="77777777" w:rsidR="00E165A9" w:rsidRDefault="00E165A9" w:rsidP="00706EC5">
            <w:pPr>
              <w:rPr>
                <w:rFonts w:ascii="Times New Roman" w:hAnsi="Times New Roman" w:cs="Times New Roman"/>
                <w:szCs w:val="24"/>
              </w:rPr>
            </w:pPr>
          </w:p>
          <w:p w14:paraId="2B15B9FE"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Class Meets:</w:t>
            </w:r>
          </w:p>
          <w:p w14:paraId="7B8D099B" w14:textId="77777777" w:rsidR="00E165A9" w:rsidRPr="00B85E2D" w:rsidRDefault="00E165A9" w:rsidP="00706EC5">
            <w:pPr>
              <w:rPr>
                <w:rFonts w:ascii="Times New Roman" w:hAnsi="Times New Roman" w:cs="Times New Roman"/>
                <w:szCs w:val="24"/>
              </w:rPr>
            </w:pPr>
          </w:p>
          <w:p w14:paraId="6CB67252" w14:textId="77777777" w:rsidR="00E165A9" w:rsidRPr="00B85E2D" w:rsidRDefault="00E165A9" w:rsidP="00706EC5">
            <w:pPr>
              <w:rPr>
                <w:rFonts w:ascii="Times New Roman" w:hAnsi="Times New Roman" w:cs="Times New Roman"/>
                <w:szCs w:val="24"/>
              </w:rPr>
            </w:pPr>
            <w:r w:rsidRPr="00B85E2D">
              <w:rPr>
                <w:rFonts w:ascii="Times New Roman" w:hAnsi="Times New Roman" w:cs="Times New Roman"/>
                <w:szCs w:val="24"/>
              </w:rPr>
              <w:t>4 evenings a week (MTWR)</w:t>
            </w:r>
          </w:p>
          <w:p w14:paraId="2E4CAD19" w14:textId="77777777" w:rsidR="00E165A9" w:rsidRPr="00B85E2D" w:rsidRDefault="00E165A9" w:rsidP="00706EC5">
            <w:pPr>
              <w:rPr>
                <w:rFonts w:ascii="Times New Roman" w:hAnsi="Times New Roman" w:cs="Times New Roman"/>
                <w:szCs w:val="24"/>
              </w:rPr>
            </w:pPr>
          </w:p>
          <w:p w14:paraId="4E9974EB" w14:textId="77777777" w:rsidR="00E165A9" w:rsidRPr="00B85E2D" w:rsidRDefault="00E165A9" w:rsidP="00706EC5">
            <w:pPr>
              <w:rPr>
                <w:rFonts w:ascii="Times New Roman" w:hAnsi="Times New Roman" w:cs="Times New Roman"/>
                <w:szCs w:val="24"/>
              </w:rPr>
            </w:pPr>
            <w:r>
              <w:rPr>
                <w:rFonts w:ascii="Times New Roman" w:hAnsi="Times New Roman" w:cs="Times New Roman"/>
                <w:szCs w:val="24"/>
              </w:rPr>
              <w:t>The i</w:t>
            </w:r>
            <w:r w:rsidRPr="00B85E2D">
              <w:rPr>
                <w:rFonts w:ascii="Times New Roman" w:hAnsi="Times New Roman" w:cs="Times New Roman"/>
                <w:szCs w:val="24"/>
              </w:rPr>
              <w:t xml:space="preserve">nstructor </w:t>
            </w:r>
            <w:r w:rsidRPr="00D00D70">
              <w:rPr>
                <w:rFonts w:ascii="Times New Roman" w:hAnsi="Times New Roman" w:cs="Times New Roman"/>
                <w:b/>
                <w:szCs w:val="24"/>
              </w:rPr>
              <w:t>may</w:t>
            </w:r>
            <w:r w:rsidRPr="00B85E2D">
              <w:rPr>
                <w:rFonts w:ascii="Times New Roman" w:hAnsi="Times New Roman" w:cs="Times New Roman"/>
                <w:szCs w:val="24"/>
              </w:rPr>
              <w:t xml:space="preserve"> withdraw a student from a course </w:t>
            </w:r>
            <w:r>
              <w:rPr>
                <w:rFonts w:ascii="Times New Roman" w:hAnsi="Times New Roman" w:cs="Times New Roman"/>
                <w:szCs w:val="24"/>
              </w:rPr>
              <w:t>if absences exceed five (5) up until the published Last Day for Students to Drop.  Absences that exceed this number after the drop day may result in the student receiving an “F” in the program for that semester.</w:t>
            </w:r>
          </w:p>
          <w:p w14:paraId="7027373B" w14:textId="77777777" w:rsidR="00E165A9" w:rsidRPr="00B85E2D" w:rsidRDefault="00E165A9" w:rsidP="00706EC5">
            <w:pPr>
              <w:jc w:val="center"/>
              <w:rPr>
                <w:rFonts w:ascii="Times New Roman" w:hAnsi="Times New Roman" w:cs="Times New Roman"/>
                <w:szCs w:val="24"/>
              </w:rPr>
            </w:pPr>
          </w:p>
          <w:p w14:paraId="2B7EC6CC" w14:textId="77777777" w:rsidR="00E165A9" w:rsidRPr="00B85E2D" w:rsidRDefault="00E165A9" w:rsidP="00706EC5">
            <w:pPr>
              <w:jc w:val="center"/>
              <w:rPr>
                <w:rFonts w:ascii="Times New Roman" w:hAnsi="Times New Roman" w:cs="Times New Roman"/>
                <w:szCs w:val="24"/>
              </w:rPr>
            </w:pPr>
            <w:r w:rsidRPr="00B85E2D">
              <w:rPr>
                <w:rFonts w:ascii="Times New Roman" w:hAnsi="Times New Roman" w:cs="Times New Roman"/>
                <w:szCs w:val="24"/>
              </w:rPr>
              <w:t xml:space="preserve">Three </w:t>
            </w:r>
            <w:proofErr w:type="spellStart"/>
            <w:r w:rsidRPr="00B85E2D">
              <w:rPr>
                <w:rFonts w:ascii="Times New Roman" w:hAnsi="Times New Roman" w:cs="Times New Roman"/>
                <w:szCs w:val="24"/>
              </w:rPr>
              <w:t>tardies</w:t>
            </w:r>
            <w:proofErr w:type="spellEnd"/>
            <w:r w:rsidRPr="00B85E2D">
              <w:rPr>
                <w:rFonts w:ascii="Times New Roman" w:hAnsi="Times New Roman" w:cs="Times New Roman"/>
                <w:szCs w:val="24"/>
              </w:rPr>
              <w:t xml:space="preserve"> count as one absence.</w:t>
            </w:r>
          </w:p>
          <w:p w14:paraId="399D5D65" w14:textId="77777777" w:rsidR="00E165A9" w:rsidRPr="00B85E2D" w:rsidRDefault="00E165A9" w:rsidP="00706EC5">
            <w:pPr>
              <w:jc w:val="center"/>
              <w:rPr>
                <w:rFonts w:ascii="Times New Roman" w:hAnsi="Times New Roman" w:cs="Times New Roman"/>
                <w:szCs w:val="24"/>
              </w:rPr>
            </w:pPr>
          </w:p>
          <w:p w14:paraId="6514CB00" w14:textId="77777777" w:rsidR="00E165A9" w:rsidRPr="00B85E2D" w:rsidRDefault="00E165A9" w:rsidP="00706EC5">
            <w:pPr>
              <w:jc w:val="center"/>
              <w:rPr>
                <w:rFonts w:ascii="Times New Roman" w:hAnsi="Times New Roman" w:cs="Times New Roman"/>
                <w:szCs w:val="24"/>
              </w:rPr>
            </w:pPr>
            <w:r w:rsidRPr="00B85E2D">
              <w:rPr>
                <w:rFonts w:ascii="Times New Roman" w:hAnsi="Times New Roman" w:cs="Times New Roman"/>
                <w:szCs w:val="24"/>
              </w:rPr>
              <w:t>You are considered tardy from the designated class start time through the first 15 minutes of class. After that you will be counted absent.</w:t>
            </w:r>
          </w:p>
        </w:tc>
      </w:tr>
    </w:tbl>
    <w:p w14:paraId="03853EAD" w14:textId="77777777" w:rsidR="00BD7116" w:rsidRPr="004A1210" w:rsidRDefault="00F61B58" w:rsidP="00E165A9">
      <w:pPr>
        <w:rPr>
          <w:rFonts w:ascii="Arial" w:hAnsi="Arial" w:cs="Arial"/>
        </w:rPr>
      </w:pPr>
      <w:r w:rsidRPr="004A1210">
        <w:rPr>
          <w:rFonts w:ascii="Arial" w:hAnsi="Arial" w:cs="Arial"/>
          <w:b/>
          <w:color w:val="FF0000"/>
        </w:rPr>
        <w:br/>
      </w:r>
    </w:p>
    <w:p w14:paraId="29C2360F" w14:textId="77777777" w:rsidR="004B2CFB" w:rsidRPr="004A1210" w:rsidRDefault="004B2CFB" w:rsidP="004B2CFB">
      <w:pPr>
        <w:rPr>
          <w:rFonts w:ascii="Arial" w:hAnsi="Arial" w:cs="Arial"/>
          <w:b/>
          <w:color w:val="FF0000"/>
        </w:rPr>
      </w:pPr>
      <w:r w:rsidRPr="004A1210">
        <w:rPr>
          <w:rFonts w:ascii="Arial" w:hAnsi="Arial" w:cs="Arial"/>
          <w:b/>
        </w:rPr>
        <w:lastRenderedPageBreak/>
        <w:t xml:space="preserve">Make-up Policy </w:t>
      </w:r>
    </w:p>
    <w:p w14:paraId="1AA0B4AB" w14:textId="77777777" w:rsidR="002F486E" w:rsidRPr="004A1210" w:rsidRDefault="002F486E" w:rsidP="007F18C8">
      <w:pPr>
        <w:ind w:left="720"/>
        <w:rPr>
          <w:rFonts w:ascii="Arial" w:hAnsi="Arial" w:cs="Arial"/>
          <w:b/>
        </w:rPr>
      </w:pPr>
      <w:r w:rsidRPr="004A1210">
        <w:rPr>
          <w:rFonts w:ascii="Arial" w:hAnsi="Arial" w:cs="Arial"/>
        </w:rPr>
        <w:t xml:space="preserve">As a general policy, </w:t>
      </w:r>
      <w:r w:rsidRPr="004A1210">
        <w:rPr>
          <w:rFonts w:ascii="Arial" w:hAnsi="Arial" w:cs="Arial"/>
          <w:b/>
        </w:rPr>
        <w:t>I DO NOT GIVE MAKE UP EXAMS</w:t>
      </w:r>
      <w:r w:rsidRPr="004A1210">
        <w:rPr>
          <w:rFonts w:ascii="Arial" w:hAnsi="Arial" w:cs="Arial"/>
        </w:rPr>
        <w:t xml:space="preserve">.  </w:t>
      </w:r>
      <w:r w:rsidR="00E202DE">
        <w:rPr>
          <w:rFonts w:ascii="Arial" w:hAnsi="Arial" w:cs="Arial"/>
        </w:rPr>
        <w:t xml:space="preserve">Tests are available for four days for the convenience of the students. </w:t>
      </w:r>
      <w:r w:rsidR="004A1210" w:rsidRPr="004A1210">
        <w:rPr>
          <w:rFonts w:ascii="Arial" w:hAnsi="Arial" w:cs="Arial"/>
        </w:rPr>
        <w:t>Exams answers are available for three days after each test closes by clicking on the exam link.</w:t>
      </w:r>
    </w:p>
    <w:p w14:paraId="223FC815" w14:textId="77777777" w:rsidR="00BD32B7" w:rsidRPr="004A1210" w:rsidRDefault="00BD32B7" w:rsidP="00BD32B7">
      <w:pPr>
        <w:rPr>
          <w:rFonts w:ascii="Arial" w:hAnsi="Arial" w:cs="Arial"/>
          <w:color w:val="FF0000"/>
        </w:rPr>
      </w:pPr>
    </w:p>
    <w:p w14:paraId="03EB9DCE" w14:textId="77777777" w:rsidR="004B2CFB" w:rsidRPr="004A1210" w:rsidRDefault="004B2CFB" w:rsidP="004B2CFB">
      <w:pPr>
        <w:rPr>
          <w:rFonts w:ascii="Arial" w:hAnsi="Arial" w:cs="Arial"/>
          <w:b/>
        </w:rPr>
      </w:pPr>
      <w:r w:rsidRPr="004A1210">
        <w:rPr>
          <w:rFonts w:ascii="Arial" w:hAnsi="Arial" w:cs="Arial"/>
          <w:b/>
        </w:rPr>
        <w:t>Academic Integrity Statement</w:t>
      </w:r>
    </w:p>
    <w:p w14:paraId="0111A8F4" w14:textId="77777777" w:rsidR="004B2CFB" w:rsidRPr="004A1210" w:rsidRDefault="004B2CFB" w:rsidP="00BD32B7">
      <w:pPr>
        <w:pStyle w:val="Pa3"/>
        <w:spacing w:after="100"/>
        <w:ind w:left="720"/>
        <w:jc w:val="both"/>
        <w:rPr>
          <w:rFonts w:ascii="Arial" w:hAnsi="Arial" w:cs="Arial"/>
          <w:color w:val="000000"/>
        </w:rPr>
      </w:pPr>
      <w:r w:rsidRPr="004A1210">
        <w:rPr>
          <w:rStyle w:val="A5"/>
          <w:rFonts w:ascii="Arial" w:hAnsi="Arial" w:cs="Arial"/>
          <w:sz w:val="24"/>
          <w:szCs w:val="24"/>
        </w:rPr>
        <w:t>Scholastic dishonesty, involving but not limited to cheating on a test, plagiarism, col</w:t>
      </w:r>
      <w:r w:rsidRPr="004A1210">
        <w:rPr>
          <w:rStyle w:val="A5"/>
          <w:rFonts w:ascii="Arial" w:hAnsi="Arial" w:cs="Arial"/>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1D8B4633" w14:textId="77777777" w:rsidR="004B2CFB" w:rsidRPr="004A1210" w:rsidRDefault="004B2CFB" w:rsidP="00BD32B7">
      <w:pPr>
        <w:ind w:left="720"/>
        <w:rPr>
          <w:rStyle w:val="A5"/>
          <w:rFonts w:ascii="Arial" w:hAnsi="Arial" w:cs="Arial"/>
          <w:sz w:val="24"/>
          <w:szCs w:val="24"/>
        </w:rPr>
      </w:pPr>
      <w:r w:rsidRPr="004A1210">
        <w:rPr>
          <w:rStyle w:val="A5"/>
          <w:rFonts w:ascii="Arial" w:hAnsi="Arial" w:cs="Arial"/>
          <w:sz w:val="24"/>
          <w:szCs w:val="24"/>
        </w:rPr>
        <w:t xml:space="preserve">This policy applies campus wide, including TC Testing Center, as well as off-campus classroom or lab sites, including dual credit campuses. This information can be found in the Student Handbook at </w:t>
      </w:r>
      <w:hyperlink r:id="rId9" w:history="1">
        <w:r w:rsidRPr="004A1210">
          <w:rPr>
            <w:rStyle w:val="Hyperlink"/>
            <w:rFonts w:ascii="Arial" w:hAnsi="Arial" w:cs="Arial"/>
          </w:rPr>
          <w:t>https://texarkanacollege.edu</w:t>
        </w:r>
      </w:hyperlink>
      <w:r w:rsidRPr="004A1210">
        <w:rPr>
          <w:rStyle w:val="A5"/>
          <w:rFonts w:ascii="Arial" w:hAnsi="Arial" w:cs="Arial"/>
          <w:sz w:val="24"/>
          <w:szCs w:val="24"/>
        </w:rPr>
        <w:t>.</w:t>
      </w:r>
    </w:p>
    <w:p w14:paraId="0310D6CB" w14:textId="77777777" w:rsidR="004B2CFB" w:rsidRPr="004A1210" w:rsidRDefault="004B2CFB" w:rsidP="004B2CFB">
      <w:pPr>
        <w:autoSpaceDE w:val="0"/>
        <w:autoSpaceDN w:val="0"/>
        <w:adjustRightInd w:val="0"/>
        <w:rPr>
          <w:rFonts w:ascii="Arial" w:eastAsia="Times New Roman" w:hAnsi="Arial" w:cs="Arial"/>
          <w:b/>
          <w:bCs/>
          <w:color w:val="000000"/>
        </w:rPr>
      </w:pPr>
    </w:p>
    <w:p w14:paraId="380CD492" w14:textId="77777777" w:rsidR="00BD32B7" w:rsidRPr="004A1210" w:rsidRDefault="004B2CFB" w:rsidP="00BD32B7">
      <w:pPr>
        <w:autoSpaceDE w:val="0"/>
        <w:autoSpaceDN w:val="0"/>
        <w:adjustRightInd w:val="0"/>
        <w:rPr>
          <w:rFonts w:ascii="Arial" w:eastAsia="Times New Roman" w:hAnsi="Arial" w:cs="Arial"/>
          <w:color w:val="000000"/>
        </w:rPr>
      </w:pPr>
      <w:r w:rsidRPr="004A1210">
        <w:rPr>
          <w:rFonts w:ascii="Arial" w:eastAsia="Times New Roman" w:hAnsi="Arial" w:cs="Arial"/>
          <w:b/>
          <w:bCs/>
          <w:color w:val="000000"/>
        </w:rPr>
        <w:t>Disability Act Statement</w:t>
      </w:r>
      <w:r w:rsidRPr="004A1210">
        <w:rPr>
          <w:rFonts w:ascii="Arial" w:eastAsia="Times New Roman" w:hAnsi="Arial" w:cs="Arial"/>
          <w:b/>
          <w:color w:val="000000"/>
        </w:rPr>
        <w:t>:</w:t>
      </w:r>
      <w:r w:rsidRPr="004A1210">
        <w:rPr>
          <w:rFonts w:ascii="Arial" w:eastAsia="Times New Roman" w:hAnsi="Arial" w:cs="Arial"/>
          <w:color w:val="000000"/>
        </w:rPr>
        <w:t xml:space="preserve">  </w:t>
      </w:r>
    </w:p>
    <w:p w14:paraId="5F43A451" w14:textId="77777777" w:rsidR="004B2CFB" w:rsidRPr="004A1210" w:rsidRDefault="004B2CFB" w:rsidP="00BD32B7">
      <w:pPr>
        <w:autoSpaceDE w:val="0"/>
        <w:autoSpaceDN w:val="0"/>
        <w:adjustRightInd w:val="0"/>
        <w:ind w:left="720"/>
        <w:rPr>
          <w:rFonts w:ascii="Arial" w:eastAsia="Times New Roman" w:hAnsi="Arial" w:cs="Arial"/>
          <w:color w:val="000000"/>
        </w:rPr>
      </w:pPr>
      <w:r w:rsidRPr="004A1210">
        <w:rPr>
          <w:rFonts w:ascii="Arial" w:eastAsia="Times New Roman" w:hAnsi="Arial" w:cs="Arial"/>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14:paraId="4103A439" w14:textId="77777777" w:rsidR="004B2CFB" w:rsidRPr="00E202DE" w:rsidRDefault="004B2CFB" w:rsidP="00E202DE">
      <w:pPr>
        <w:spacing w:before="100" w:beforeAutospacing="1" w:after="100" w:afterAutospacing="1"/>
        <w:ind w:left="720"/>
        <w:rPr>
          <w:rFonts w:ascii="Arial" w:eastAsia="Times New Roman" w:hAnsi="Arial" w:cs="Arial"/>
        </w:rPr>
      </w:pPr>
      <w:r w:rsidRPr="004A1210">
        <w:rPr>
          <w:rFonts w:ascii="Arial" w:eastAsia="Times New Roman" w:hAnsi="Arial" w:cs="Arial"/>
        </w:rPr>
        <w:t xml:space="preserve">If you have an accommodation letter from their office indicating that you have a disability which requires academic accommodations, please present it to me so we can discuss the accommodations that you might need for this class. </w:t>
      </w:r>
      <w:r w:rsidRPr="004A1210">
        <w:rPr>
          <w:rFonts w:ascii="Arial" w:eastAsia="Times New Roman" w:hAnsi="Arial" w:cs="Arial"/>
          <w:i/>
          <w:iCs/>
        </w:rPr>
        <w:t>It is best to request these changes at the beginning if not before the start of class</w:t>
      </w:r>
      <w:r w:rsidRPr="004A1210">
        <w:rPr>
          <w:rFonts w:ascii="Arial" w:eastAsia="Times New Roman" w:hAnsi="Arial" w:cs="Arial"/>
        </w:rPr>
        <w:t xml:space="preserve"> so there is ample time to make the </w:t>
      </w:r>
      <w:proofErr w:type="gramStart"/>
      <w:r w:rsidRPr="004A1210">
        <w:rPr>
          <w:rFonts w:ascii="Arial" w:eastAsia="Times New Roman" w:hAnsi="Arial" w:cs="Arial"/>
        </w:rPr>
        <w:t>accommodations.</w:t>
      </w:r>
      <w:r w:rsidRPr="004A1210">
        <w:rPr>
          <w:rFonts w:ascii="Arial" w:hAnsi="Arial" w:cs="Arial"/>
        </w:rPr>
        <w:t>.</w:t>
      </w:r>
      <w:proofErr w:type="gramEnd"/>
      <w:r w:rsidRPr="004A1210">
        <w:rPr>
          <w:rFonts w:ascii="Arial" w:hAnsi="Arial" w:cs="Arial"/>
        </w:rPr>
        <w:t xml:space="preserve"> </w:t>
      </w:r>
    </w:p>
    <w:p w14:paraId="43BFEEA8" w14:textId="77777777" w:rsidR="00E202DE" w:rsidRDefault="004B2CFB" w:rsidP="00E202DE">
      <w:pPr>
        <w:autoSpaceDE w:val="0"/>
        <w:autoSpaceDN w:val="0"/>
        <w:adjustRightInd w:val="0"/>
        <w:rPr>
          <w:rFonts w:ascii="Arial" w:eastAsia="Times New Roman" w:hAnsi="Arial" w:cs="Arial"/>
          <w:b/>
          <w:color w:val="000000"/>
        </w:rPr>
      </w:pPr>
      <w:r w:rsidRPr="004A1210">
        <w:rPr>
          <w:rFonts w:ascii="Arial" w:eastAsia="Times New Roman" w:hAnsi="Arial" w:cs="Arial"/>
          <w:b/>
          <w:color w:val="000000"/>
        </w:rPr>
        <w:t>Financial Aid:</w:t>
      </w:r>
    </w:p>
    <w:p w14:paraId="3533759A" w14:textId="77777777" w:rsidR="004B2CFB" w:rsidRPr="00E202DE" w:rsidRDefault="004B2CFB" w:rsidP="00E202DE">
      <w:pPr>
        <w:autoSpaceDE w:val="0"/>
        <w:autoSpaceDN w:val="0"/>
        <w:adjustRightInd w:val="0"/>
        <w:ind w:left="720"/>
        <w:rPr>
          <w:rFonts w:ascii="Arial" w:eastAsia="Times New Roman" w:hAnsi="Arial" w:cs="Arial"/>
          <w:b/>
          <w:color w:val="000000"/>
        </w:rPr>
      </w:pPr>
      <w:r w:rsidRPr="004A1210">
        <w:rPr>
          <w:rFonts w:ascii="Arial" w:eastAsia="Times New Roman" w:hAnsi="Arial" w:cs="Arial"/>
          <w:b/>
          <w:color w:val="C00000"/>
        </w:rPr>
        <w:t>Attention!</w:t>
      </w:r>
      <w:r w:rsidRPr="004A1210">
        <w:rPr>
          <w:rFonts w:ascii="Arial" w:eastAsia="Times New Roman" w:hAnsi="Arial" w:cs="Arial"/>
          <w:color w:val="C00000"/>
        </w:rPr>
        <w:t xml:space="preserve"> </w:t>
      </w:r>
      <w:r w:rsidRPr="004A1210">
        <w:rPr>
          <w:rFonts w:ascii="Arial" w:eastAsia="Times New Roman" w:hAnsi="Arial" w:cs="Arial"/>
        </w:rPr>
        <w:t>Dropping this class may affect your funding in a negative way! You could owe money to the college and/or federal government. Please check with the Financial Aid office before making a decision.</w:t>
      </w:r>
    </w:p>
    <w:p w14:paraId="1233753B" w14:textId="77777777" w:rsidR="004B2CFB" w:rsidRPr="004A1210" w:rsidRDefault="004B2CFB" w:rsidP="004B2CFB">
      <w:pPr>
        <w:autoSpaceDE w:val="0"/>
        <w:autoSpaceDN w:val="0"/>
        <w:adjustRightInd w:val="0"/>
        <w:rPr>
          <w:rFonts w:ascii="Arial" w:eastAsia="Times New Roman" w:hAnsi="Arial" w:cs="Arial"/>
          <w:b/>
          <w:color w:val="000000"/>
          <w:sz w:val="28"/>
        </w:rPr>
      </w:pPr>
    </w:p>
    <w:p w14:paraId="5B251B91" w14:textId="77777777" w:rsidR="004B2CFB" w:rsidRPr="004A1210" w:rsidRDefault="004B2CFB" w:rsidP="004B2CFB">
      <w:pPr>
        <w:autoSpaceDE w:val="0"/>
        <w:autoSpaceDN w:val="0"/>
        <w:adjustRightInd w:val="0"/>
        <w:ind w:left="720"/>
        <w:rPr>
          <w:rFonts w:ascii="Arial" w:eastAsia="Times New Roman" w:hAnsi="Arial" w:cs="Arial"/>
          <w:color w:val="000000"/>
        </w:rPr>
      </w:pPr>
    </w:p>
    <w:p w14:paraId="399F804A" w14:textId="77777777" w:rsidR="006C72E8" w:rsidRPr="004A1210" w:rsidRDefault="006C72E8">
      <w:pPr>
        <w:rPr>
          <w:rFonts w:ascii="Arial" w:hAnsi="Arial" w:cs="Arial"/>
        </w:rPr>
      </w:pPr>
    </w:p>
    <w:sectPr w:rsidR="006C72E8" w:rsidRPr="004A1210" w:rsidSect="009F5626">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6249" w14:textId="77777777" w:rsidR="00ED046B" w:rsidRDefault="00ED046B" w:rsidP="00C90E6F">
      <w:r>
        <w:separator/>
      </w:r>
    </w:p>
  </w:endnote>
  <w:endnote w:type="continuationSeparator" w:id="0">
    <w:p w14:paraId="413C75B5" w14:textId="77777777" w:rsidR="00ED046B" w:rsidRDefault="00ED046B"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5EF7" w14:textId="77777777" w:rsidR="00ED046B" w:rsidRDefault="00ED046B" w:rsidP="00C90E6F">
      <w:r>
        <w:separator/>
      </w:r>
    </w:p>
  </w:footnote>
  <w:footnote w:type="continuationSeparator" w:id="0">
    <w:p w14:paraId="244D9B0B" w14:textId="77777777" w:rsidR="00ED046B" w:rsidRDefault="00ED046B"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02B1" w14:textId="77777777" w:rsidR="00C90E6F" w:rsidRDefault="009F5626">
    <w:pPr>
      <w:pStyle w:val="Header"/>
    </w:pPr>
    <w:r>
      <w:rPr>
        <w:noProof/>
      </w:rPr>
      <w:drawing>
        <wp:inline distT="0" distB="0" distL="0" distR="0" wp14:anchorId="2DACC0E6" wp14:editId="5770FCF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F5B07"/>
    <w:multiLevelType w:val="multilevel"/>
    <w:tmpl w:val="CF14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D3056D"/>
    <w:multiLevelType w:val="hybridMultilevel"/>
    <w:tmpl w:val="B832F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04CD5"/>
    <w:multiLevelType w:val="multilevel"/>
    <w:tmpl w:val="B84C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0E7209"/>
    <w:multiLevelType w:val="hybridMultilevel"/>
    <w:tmpl w:val="3F7A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936C45"/>
    <w:multiLevelType w:val="hybridMultilevel"/>
    <w:tmpl w:val="12D83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67EA7"/>
    <w:rsid w:val="000710A1"/>
    <w:rsid w:val="00096D0B"/>
    <w:rsid w:val="00297E36"/>
    <w:rsid w:val="002A0650"/>
    <w:rsid w:val="002D0FC8"/>
    <w:rsid w:val="002F486E"/>
    <w:rsid w:val="0033558D"/>
    <w:rsid w:val="00350248"/>
    <w:rsid w:val="003C6F5E"/>
    <w:rsid w:val="00466D09"/>
    <w:rsid w:val="00493224"/>
    <w:rsid w:val="004A1210"/>
    <w:rsid w:val="004B2CFB"/>
    <w:rsid w:val="004B3CF0"/>
    <w:rsid w:val="0058221C"/>
    <w:rsid w:val="005C0F21"/>
    <w:rsid w:val="006562EF"/>
    <w:rsid w:val="00661995"/>
    <w:rsid w:val="006937A9"/>
    <w:rsid w:val="006A1DC6"/>
    <w:rsid w:val="006C72E8"/>
    <w:rsid w:val="00721EDA"/>
    <w:rsid w:val="00740EB9"/>
    <w:rsid w:val="007F18C8"/>
    <w:rsid w:val="00834A9F"/>
    <w:rsid w:val="0092062E"/>
    <w:rsid w:val="009319C9"/>
    <w:rsid w:val="009F5626"/>
    <w:rsid w:val="00AC4109"/>
    <w:rsid w:val="00AF4BD5"/>
    <w:rsid w:val="00B20CCB"/>
    <w:rsid w:val="00B408F6"/>
    <w:rsid w:val="00B43FAF"/>
    <w:rsid w:val="00BD32B7"/>
    <w:rsid w:val="00BD7116"/>
    <w:rsid w:val="00C90E6F"/>
    <w:rsid w:val="00CE2041"/>
    <w:rsid w:val="00D54164"/>
    <w:rsid w:val="00D64BF8"/>
    <w:rsid w:val="00DF101F"/>
    <w:rsid w:val="00E1383A"/>
    <w:rsid w:val="00E165A9"/>
    <w:rsid w:val="00E202DE"/>
    <w:rsid w:val="00E93C5A"/>
    <w:rsid w:val="00ED046B"/>
    <w:rsid w:val="00F33E98"/>
    <w:rsid w:val="00F61B58"/>
    <w:rsid w:val="00F62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14:docId w14:val="51B6DA06"/>
  <w15:docId w15:val="{B8CE23FA-2E8E-4ED8-92D6-9792F66D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3C6F5E"/>
    <w:pPr>
      <w:ind w:left="720"/>
      <w:contextualSpacing/>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4526">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36464905">
      <w:bodyDiv w:val="1"/>
      <w:marLeft w:val="0"/>
      <w:marRight w:val="0"/>
      <w:marTop w:val="0"/>
      <w:marBottom w:val="0"/>
      <w:divBdr>
        <w:top w:val="none" w:sz="0" w:space="0" w:color="auto"/>
        <w:left w:val="none" w:sz="0" w:space="0" w:color="auto"/>
        <w:bottom w:val="none" w:sz="0" w:space="0" w:color="auto"/>
        <w:right w:val="none" w:sz="0" w:space="0" w:color="auto"/>
      </w:divBdr>
      <w:divsChild>
        <w:div w:id="1789277883">
          <w:marLeft w:val="0"/>
          <w:marRight w:val="0"/>
          <w:marTop w:val="0"/>
          <w:marBottom w:val="0"/>
          <w:divBdr>
            <w:top w:val="none" w:sz="0" w:space="0" w:color="auto"/>
            <w:left w:val="none" w:sz="0" w:space="0" w:color="auto"/>
            <w:bottom w:val="none" w:sz="0" w:space="0" w:color="auto"/>
            <w:right w:val="none" w:sz="0" w:space="0" w:color="auto"/>
          </w:divBdr>
        </w:div>
      </w:divsChild>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347250056">
      <w:bodyDiv w:val="1"/>
      <w:marLeft w:val="0"/>
      <w:marRight w:val="0"/>
      <w:marTop w:val="0"/>
      <w:marBottom w:val="0"/>
      <w:divBdr>
        <w:top w:val="none" w:sz="0" w:space="0" w:color="auto"/>
        <w:left w:val="none" w:sz="0" w:space="0" w:color="auto"/>
        <w:bottom w:val="none" w:sz="0" w:space="0" w:color="auto"/>
        <w:right w:val="none" w:sz="0" w:space="0" w:color="auto"/>
      </w:divBdr>
    </w:div>
    <w:div w:id="1426346994">
      <w:bodyDiv w:val="1"/>
      <w:marLeft w:val="0"/>
      <w:marRight w:val="0"/>
      <w:marTop w:val="0"/>
      <w:marBottom w:val="0"/>
      <w:divBdr>
        <w:top w:val="none" w:sz="0" w:space="0" w:color="auto"/>
        <w:left w:val="none" w:sz="0" w:space="0" w:color="auto"/>
        <w:bottom w:val="none" w:sz="0" w:space="0" w:color="auto"/>
        <w:right w:val="none" w:sz="0" w:space="0" w:color="auto"/>
      </w:divBdr>
      <w:divsChild>
        <w:div w:id="19037139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rkanacolleg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03F34-AC94-4729-B3CD-DC4B2519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Howard, Catherine E.</cp:lastModifiedBy>
  <cp:revision>2</cp:revision>
  <cp:lastPrinted>2017-05-24T16:30:00Z</cp:lastPrinted>
  <dcterms:created xsi:type="dcterms:W3CDTF">2021-11-09T18:42:00Z</dcterms:created>
  <dcterms:modified xsi:type="dcterms:W3CDTF">2021-11-09T18:42:00Z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