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2DDE" w14:textId="77777777" w:rsidR="001F55B1" w:rsidRDefault="001F55B1" w:rsidP="00A918C8">
      <w:pPr>
        <w:shd w:val="clear" w:color="auto" w:fill="FFFFFF"/>
        <w:spacing w:before="150" w:after="150" w:line="240" w:lineRule="auto"/>
        <w:jc w:val="center"/>
        <w:outlineLvl w:val="3"/>
        <w:rPr>
          <w:rFonts w:ascii="Open Sans" w:eastAsia="Times New Roman" w:hAnsi="Open Sans" w:cs="Times New Roman"/>
          <w:b/>
          <w:bCs/>
          <w:color w:val="575757"/>
          <w:sz w:val="27"/>
          <w:szCs w:val="27"/>
        </w:rPr>
      </w:pPr>
      <w:r>
        <w:rPr>
          <w:rFonts w:cs="Times New Roman"/>
          <w:noProof/>
        </w:rPr>
        <w:drawing>
          <wp:inline distT="0" distB="0" distL="0" distR="0" wp14:anchorId="6DEEA4B3" wp14:editId="773161D5">
            <wp:extent cx="5476875" cy="45720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476875" cy="457200"/>
                    </a:xfrm>
                    <a:prstGeom prst="rect">
                      <a:avLst/>
                    </a:prstGeom>
                    <a:noFill/>
                    <a:ln w="9525">
                      <a:noFill/>
                      <a:miter lim="800000"/>
                      <a:headEnd/>
                      <a:tailEnd/>
                    </a:ln>
                  </pic:spPr>
                </pic:pic>
              </a:graphicData>
            </a:graphic>
          </wp:inline>
        </w:drawing>
      </w:r>
    </w:p>
    <w:p w14:paraId="44EF50C0" w14:textId="77777777" w:rsidR="001F55B1" w:rsidRPr="005211C1" w:rsidRDefault="001F55B1" w:rsidP="00C87039">
      <w:pPr>
        <w:shd w:val="clear" w:color="auto" w:fill="FFFFFF"/>
        <w:spacing w:before="150" w:after="0" w:line="240" w:lineRule="auto"/>
        <w:outlineLvl w:val="3"/>
        <w:rPr>
          <w:rFonts w:ascii="Times New Roman" w:eastAsia="Times New Roman" w:hAnsi="Times New Roman" w:cs="Times New Roman"/>
          <w:bCs/>
          <w:color w:val="575757"/>
          <w:sz w:val="28"/>
          <w:szCs w:val="28"/>
        </w:rPr>
      </w:pPr>
      <w:r w:rsidRPr="005211C1">
        <w:rPr>
          <w:rFonts w:ascii="Times New Roman" w:hAnsi="Times New Roman" w:cs="Times New Roman"/>
          <w:b/>
          <w:bCs/>
          <w:sz w:val="28"/>
          <w:szCs w:val="28"/>
        </w:rPr>
        <w:t>Syllabus:</w:t>
      </w:r>
      <w:r w:rsidRPr="005211C1">
        <w:rPr>
          <w:rFonts w:ascii="Times New Roman" w:hAnsi="Times New Roman" w:cs="Times New Roman"/>
          <w:sz w:val="28"/>
          <w:szCs w:val="28"/>
        </w:rPr>
        <w:t xml:space="preserve"> </w:t>
      </w:r>
      <w:r w:rsidRPr="005211C1">
        <w:rPr>
          <w:rFonts w:ascii="Times New Roman" w:eastAsia="Times New Roman" w:hAnsi="Times New Roman" w:cs="Times New Roman"/>
          <w:color w:val="575757"/>
          <w:sz w:val="28"/>
          <w:szCs w:val="28"/>
        </w:rPr>
        <w:t>Anatomy and Physiology I</w:t>
      </w:r>
      <w:r w:rsidRPr="005211C1">
        <w:rPr>
          <w:rFonts w:ascii="Times New Roman" w:eastAsia="Times New Roman" w:hAnsi="Times New Roman" w:cs="Times New Roman"/>
          <w:bCs/>
          <w:color w:val="575757"/>
          <w:sz w:val="28"/>
          <w:szCs w:val="28"/>
        </w:rPr>
        <w:t xml:space="preserve"> </w:t>
      </w:r>
    </w:p>
    <w:p w14:paraId="2BF9AAF2" w14:textId="77777777" w:rsidR="001F55B1" w:rsidRPr="005211C1" w:rsidRDefault="001F55B1" w:rsidP="00C87039">
      <w:pPr>
        <w:spacing w:after="0" w:line="240" w:lineRule="auto"/>
        <w:rPr>
          <w:rFonts w:ascii="Times New Roman" w:hAnsi="Times New Roman" w:cs="Times New Roman"/>
          <w:sz w:val="28"/>
          <w:szCs w:val="28"/>
        </w:rPr>
      </w:pPr>
      <w:r w:rsidRPr="005211C1">
        <w:rPr>
          <w:rFonts w:ascii="Times New Roman" w:hAnsi="Times New Roman" w:cs="Times New Roman"/>
          <w:b/>
          <w:bCs/>
          <w:sz w:val="28"/>
          <w:szCs w:val="28"/>
        </w:rPr>
        <w:t>Course Number:</w:t>
      </w:r>
      <w:r w:rsidRPr="005211C1">
        <w:rPr>
          <w:rFonts w:ascii="Times New Roman" w:hAnsi="Times New Roman" w:cs="Times New Roman"/>
          <w:sz w:val="28"/>
          <w:szCs w:val="28"/>
        </w:rPr>
        <w:t xml:space="preserve">  Biol 2301 </w:t>
      </w:r>
    </w:p>
    <w:p w14:paraId="64697D14" w14:textId="31C3E907" w:rsidR="005211C1" w:rsidRPr="005211C1" w:rsidRDefault="005211C1" w:rsidP="005211C1">
      <w:pPr>
        <w:spacing w:after="0" w:line="240" w:lineRule="auto"/>
        <w:rPr>
          <w:rFonts w:ascii="Times New Roman" w:eastAsia="MS Mincho" w:hAnsi="Times New Roman" w:cs="Times New Roman"/>
          <w:color w:val="FF0000"/>
          <w:sz w:val="28"/>
          <w:szCs w:val="28"/>
        </w:rPr>
      </w:pPr>
      <w:r w:rsidRPr="005211C1">
        <w:rPr>
          <w:rFonts w:ascii="Times New Roman" w:eastAsia="MS Mincho" w:hAnsi="Times New Roman" w:cs="Times New Roman"/>
          <w:b/>
          <w:bCs/>
          <w:sz w:val="28"/>
          <w:szCs w:val="28"/>
        </w:rPr>
        <w:t>Instructor Information</w:t>
      </w:r>
      <w:r>
        <w:rPr>
          <w:rFonts w:ascii="Times New Roman" w:eastAsia="MS Mincho" w:hAnsi="Times New Roman" w:cs="Times New Roman"/>
          <w:b/>
          <w:bCs/>
          <w:sz w:val="28"/>
          <w:szCs w:val="28"/>
        </w:rPr>
        <w:t>:</w:t>
      </w:r>
    </w:p>
    <w:p w14:paraId="3DF065C5" w14:textId="77777777" w:rsidR="005211C1" w:rsidRPr="005211C1" w:rsidRDefault="005211C1" w:rsidP="005211C1">
      <w:pPr>
        <w:numPr>
          <w:ilvl w:val="0"/>
          <w:numId w:val="1"/>
        </w:numPr>
        <w:spacing w:after="0" w:line="240" w:lineRule="auto"/>
        <w:contextualSpacing/>
        <w:rPr>
          <w:rFonts w:ascii="Times New Roman" w:eastAsia="MS Mincho" w:hAnsi="Times New Roman" w:cs="Times New Roman"/>
          <w:sz w:val="24"/>
          <w:szCs w:val="24"/>
        </w:rPr>
      </w:pPr>
      <w:r w:rsidRPr="005211C1">
        <w:rPr>
          <w:rFonts w:ascii="Times New Roman" w:eastAsia="MS Mincho" w:hAnsi="Times New Roman" w:cs="Times New Roman"/>
          <w:sz w:val="24"/>
          <w:szCs w:val="24"/>
        </w:rPr>
        <w:t>Name: Monica Smith</w:t>
      </w:r>
    </w:p>
    <w:p w14:paraId="4A7D19EC" w14:textId="77777777" w:rsidR="005211C1" w:rsidRPr="005211C1" w:rsidRDefault="005211C1" w:rsidP="005211C1">
      <w:pPr>
        <w:numPr>
          <w:ilvl w:val="0"/>
          <w:numId w:val="1"/>
        </w:numPr>
        <w:spacing w:after="0" w:line="240" w:lineRule="auto"/>
        <w:contextualSpacing/>
        <w:rPr>
          <w:rFonts w:ascii="Times New Roman" w:eastAsia="MS Mincho" w:hAnsi="Times New Roman" w:cs="Times New Roman"/>
          <w:sz w:val="24"/>
          <w:szCs w:val="24"/>
        </w:rPr>
      </w:pPr>
      <w:r w:rsidRPr="005211C1">
        <w:rPr>
          <w:rFonts w:ascii="Times New Roman" w:eastAsia="MS Mincho" w:hAnsi="Times New Roman" w:cs="Times New Roman"/>
          <w:sz w:val="24"/>
          <w:szCs w:val="24"/>
        </w:rPr>
        <w:t>Telephone: (903) 823-3433</w:t>
      </w:r>
    </w:p>
    <w:p w14:paraId="3C584707" w14:textId="77777777" w:rsidR="005211C1" w:rsidRPr="005211C1" w:rsidRDefault="005211C1" w:rsidP="005211C1">
      <w:pPr>
        <w:numPr>
          <w:ilvl w:val="0"/>
          <w:numId w:val="1"/>
        </w:numPr>
        <w:spacing w:after="0" w:line="240" w:lineRule="auto"/>
        <w:contextualSpacing/>
        <w:rPr>
          <w:rFonts w:ascii="Times New Roman" w:eastAsia="MS Mincho" w:hAnsi="Times New Roman" w:cs="Times New Roman"/>
          <w:sz w:val="24"/>
          <w:szCs w:val="24"/>
        </w:rPr>
      </w:pPr>
      <w:r w:rsidRPr="005211C1">
        <w:rPr>
          <w:rFonts w:ascii="Times New Roman" w:eastAsia="MS Mincho" w:hAnsi="Times New Roman" w:cs="Times New Roman"/>
          <w:sz w:val="24"/>
          <w:szCs w:val="24"/>
        </w:rPr>
        <w:t xml:space="preserve">E-mail: </w:t>
      </w:r>
      <w:hyperlink r:id="rId9" w:history="1">
        <w:r w:rsidRPr="005211C1">
          <w:rPr>
            <w:rFonts w:ascii="Times New Roman" w:eastAsia="MS Mincho" w:hAnsi="Times New Roman" w:cs="Times New Roman"/>
            <w:color w:val="0000FF"/>
            <w:sz w:val="24"/>
            <w:szCs w:val="24"/>
            <w:u w:val="single"/>
          </w:rPr>
          <w:t>monica.smith@texarkanacollege.edu</w:t>
        </w:r>
      </w:hyperlink>
      <w:r w:rsidRPr="005211C1">
        <w:rPr>
          <w:rFonts w:ascii="Times New Roman" w:eastAsia="MS Mincho" w:hAnsi="Times New Roman" w:cs="Times New Roman"/>
          <w:sz w:val="24"/>
          <w:szCs w:val="24"/>
        </w:rPr>
        <w:t xml:space="preserve">   </w:t>
      </w:r>
    </w:p>
    <w:p w14:paraId="21A9BEA5" w14:textId="4D0151A8" w:rsidR="005211C1" w:rsidRPr="005211C1" w:rsidRDefault="005211C1" w:rsidP="005211C1">
      <w:pPr>
        <w:numPr>
          <w:ilvl w:val="0"/>
          <w:numId w:val="1"/>
        </w:numPr>
        <w:spacing w:after="0" w:line="240" w:lineRule="auto"/>
        <w:contextualSpacing/>
        <w:rPr>
          <w:rFonts w:ascii="Times New Roman" w:eastAsia="MS Mincho" w:hAnsi="Times New Roman" w:cs="Times New Roman"/>
          <w:sz w:val="24"/>
          <w:szCs w:val="24"/>
        </w:rPr>
      </w:pPr>
      <w:r w:rsidRPr="005211C1">
        <w:rPr>
          <w:rFonts w:ascii="Times New Roman" w:eastAsia="MS Mincho" w:hAnsi="Times New Roman" w:cs="Times New Roman"/>
          <w:sz w:val="24"/>
          <w:szCs w:val="24"/>
        </w:rPr>
        <w:t xml:space="preserve">Office: Chemistry </w:t>
      </w:r>
      <w:r w:rsidR="0035014A">
        <w:rPr>
          <w:rFonts w:ascii="Times New Roman" w:eastAsia="MS Mincho" w:hAnsi="Times New Roman" w:cs="Times New Roman"/>
          <w:sz w:val="24"/>
          <w:szCs w:val="24"/>
        </w:rPr>
        <w:t>16</w:t>
      </w:r>
    </w:p>
    <w:p w14:paraId="3D7AA1AA" w14:textId="207F2703" w:rsidR="00F52836" w:rsidRPr="00FC0934" w:rsidRDefault="00F52836" w:rsidP="00C87039">
      <w:pPr>
        <w:pStyle w:val="ListParagraph"/>
        <w:shd w:val="clear" w:color="auto" w:fill="FFFFFF"/>
        <w:tabs>
          <w:tab w:val="left" w:pos="270"/>
        </w:tabs>
        <w:rPr>
          <w:rFonts w:ascii="Times New Roman" w:eastAsia="Times New Roman" w:hAnsi="Times New Roman" w:cs="Times New Roman"/>
          <w:sz w:val="21"/>
          <w:szCs w:val="21"/>
        </w:rPr>
      </w:pPr>
      <w:r>
        <w:rPr>
          <w:rFonts w:ascii="Times New Roman" w:eastAsia="Times New Roman" w:hAnsi="Times New Roman" w:cs="Times New Roman"/>
        </w:rPr>
        <w:tab/>
      </w:r>
    </w:p>
    <w:p w14:paraId="2498B9BF" w14:textId="77777777" w:rsidR="00A918C8" w:rsidRPr="00FC0934" w:rsidRDefault="00A918C8" w:rsidP="00C87039">
      <w:pPr>
        <w:shd w:val="clear" w:color="auto" w:fill="FFFFFF"/>
        <w:tabs>
          <w:tab w:val="left" w:pos="270"/>
        </w:tabs>
        <w:spacing w:after="0" w:line="240" w:lineRule="auto"/>
        <w:ind w:hanging="720"/>
        <w:rPr>
          <w:rFonts w:ascii="Times New Roman" w:eastAsia="Times New Roman" w:hAnsi="Times New Roman" w:cs="Times New Roman"/>
          <w:sz w:val="24"/>
          <w:szCs w:val="24"/>
        </w:rPr>
      </w:pPr>
      <w:r w:rsidRPr="00FC0934">
        <w:rPr>
          <w:rFonts w:ascii="Times New Roman" w:eastAsia="Times New Roman" w:hAnsi="Times New Roman" w:cs="Times New Roman"/>
          <w:b/>
          <w:bCs/>
        </w:rPr>
        <w:t>  </w:t>
      </w:r>
      <w:r w:rsidR="003228F1">
        <w:rPr>
          <w:rFonts w:ascii="Times New Roman" w:eastAsia="Times New Roman" w:hAnsi="Times New Roman" w:cs="Times New Roman"/>
          <w:b/>
          <w:bCs/>
        </w:rPr>
        <w:tab/>
      </w:r>
      <w:r w:rsidRPr="00FC0934">
        <w:rPr>
          <w:rFonts w:ascii="Times New Roman" w:eastAsia="Times New Roman" w:hAnsi="Times New Roman" w:cs="Times New Roman"/>
          <w:b/>
          <w:bCs/>
          <w:color w:val="575757"/>
        </w:rPr>
        <w:t> </w:t>
      </w:r>
      <w:r w:rsidRPr="00FC0934">
        <w:rPr>
          <w:rFonts w:ascii="Times New Roman" w:eastAsia="Times New Roman" w:hAnsi="Times New Roman" w:cs="Times New Roman"/>
          <w:b/>
          <w:bCs/>
          <w:sz w:val="24"/>
          <w:szCs w:val="24"/>
        </w:rPr>
        <w:t>Textbook Information                                  </w:t>
      </w:r>
    </w:p>
    <w:p w14:paraId="121A96B4" w14:textId="77777777" w:rsidR="00FC0934" w:rsidRDefault="00FC0934" w:rsidP="00C87039">
      <w:pPr>
        <w:pStyle w:val="ListParagraph"/>
        <w:numPr>
          <w:ilvl w:val="0"/>
          <w:numId w:val="2"/>
        </w:numPr>
        <w:shd w:val="clear" w:color="auto" w:fill="FFFFFF"/>
        <w:rPr>
          <w:rFonts w:ascii="Times New Roman" w:eastAsia="Times New Roman" w:hAnsi="Times New Roman" w:cs="Times New Roman"/>
        </w:rPr>
      </w:pPr>
      <w:r>
        <w:rPr>
          <w:rFonts w:ascii="Times New Roman" w:eastAsia="Times New Roman" w:hAnsi="Times New Roman" w:cs="Times New Roman"/>
          <w:b/>
        </w:rPr>
        <w:t>Open</w:t>
      </w:r>
      <w:r w:rsidR="00A918C8" w:rsidRPr="00FC0934">
        <w:rPr>
          <w:rFonts w:ascii="Times New Roman" w:eastAsia="Times New Roman" w:hAnsi="Times New Roman" w:cs="Times New Roman"/>
          <w:b/>
        </w:rPr>
        <w:t>Stax</w:t>
      </w:r>
      <w:r w:rsidR="00A918C8" w:rsidRPr="00FC0934">
        <w:rPr>
          <w:rFonts w:ascii="Times New Roman" w:eastAsia="Times New Roman" w:hAnsi="Times New Roman" w:cs="Times New Roman"/>
        </w:rPr>
        <w:t xml:space="preserve"> – Anatomy and Physiology</w:t>
      </w:r>
    </w:p>
    <w:p w14:paraId="2114215A" w14:textId="77777777" w:rsidR="00A918C8" w:rsidRPr="00FC0934" w:rsidRDefault="00A918C8" w:rsidP="00C87039">
      <w:pPr>
        <w:pStyle w:val="ListParagraph"/>
        <w:numPr>
          <w:ilvl w:val="0"/>
          <w:numId w:val="2"/>
        </w:numPr>
        <w:shd w:val="clear" w:color="auto" w:fill="FFFFFF"/>
        <w:rPr>
          <w:rFonts w:ascii="Times New Roman" w:eastAsia="Times New Roman" w:hAnsi="Times New Roman" w:cs="Times New Roman"/>
        </w:rPr>
      </w:pPr>
      <w:r w:rsidRPr="00FC0934">
        <w:rPr>
          <w:rFonts w:ascii="Times New Roman" w:eastAsia="Times New Roman" w:hAnsi="Times New Roman" w:cs="Times New Roman"/>
        </w:rPr>
        <w:t>The textbook is an open source textbook developed by Rice University.  You can purchase a copy of the textbook at the TC Bookstore, or you can download it as a PDF to your computer, tablet, phone, etc. </w:t>
      </w:r>
      <w:r w:rsidRPr="00FC0934">
        <w:rPr>
          <w:rFonts w:ascii="Times New Roman" w:eastAsia="Times New Roman" w:hAnsi="Times New Roman" w:cs="Times New Roman"/>
          <w:b/>
          <w:bCs/>
        </w:rPr>
        <w:t>for free</w:t>
      </w:r>
      <w:r w:rsidRPr="00FC0934">
        <w:rPr>
          <w:rFonts w:ascii="Times New Roman" w:eastAsia="Times New Roman" w:hAnsi="Times New Roman" w:cs="Times New Roman"/>
        </w:rPr>
        <w:t> from the Rice OpenStax website. To download the book, go to </w:t>
      </w:r>
      <w:hyperlink r:id="rId10" w:history="1">
        <w:r w:rsidRPr="00FC0934">
          <w:rPr>
            <w:rFonts w:ascii="Times New Roman" w:eastAsia="Times New Roman" w:hAnsi="Times New Roman" w:cs="Times New Roman"/>
            <w:u w:val="single"/>
          </w:rPr>
          <w:t>http://openstaxcollege.org/textbooks/anatomy-and-physiology</w:t>
        </w:r>
      </w:hyperlink>
      <w:r w:rsidRPr="00FC0934">
        <w:rPr>
          <w:rFonts w:ascii="Times New Roman" w:eastAsia="Times New Roman" w:hAnsi="Times New Roman" w:cs="Times New Roman"/>
        </w:rPr>
        <w:t>.  Select “Get this Book” in the orange box toward the center of the page and select how you would like to receive the book.</w:t>
      </w:r>
    </w:p>
    <w:p w14:paraId="1C5048BF" w14:textId="77777777" w:rsidR="00A918C8" w:rsidRPr="00FC0934" w:rsidRDefault="00A918C8" w:rsidP="00C87039">
      <w:pPr>
        <w:shd w:val="clear" w:color="auto" w:fill="FFFFFF"/>
        <w:spacing w:after="0" w:line="240" w:lineRule="auto"/>
        <w:ind w:firstLine="720"/>
        <w:rPr>
          <w:rFonts w:ascii="Times New Roman" w:eastAsia="Times New Roman" w:hAnsi="Times New Roman" w:cs="Times New Roman"/>
          <w:sz w:val="24"/>
          <w:szCs w:val="24"/>
        </w:rPr>
      </w:pPr>
      <w:r w:rsidRPr="00FC0934">
        <w:rPr>
          <w:rFonts w:ascii="Times New Roman" w:eastAsia="Times New Roman" w:hAnsi="Times New Roman" w:cs="Times New Roman"/>
          <w:sz w:val="24"/>
          <w:szCs w:val="24"/>
        </w:rPr>
        <w:t>a) Print—allows you to order a copy from OpenStax or purchase it at the TC Bookstore.</w:t>
      </w:r>
    </w:p>
    <w:p w14:paraId="4F039310" w14:textId="77777777" w:rsidR="00A918C8" w:rsidRPr="00FC0934" w:rsidRDefault="00A918C8" w:rsidP="00C87039">
      <w:pPr>
        <w:shd w:val="clear" w:color="auto" w:fill="FFFFFF"/>
        <w:spacing w:after="0" w:line="240" w:lineRule="auto"/>
        <w:ind w:left="-360" w:firstLine="1080"/>
        <w:rPr>
          <w:rFonts w:ascii="Times New Roman" w:eastAsia="Times New Roman" w:hAnsi="Times New Roman" w:cs="Times New Roman"/>
          <w:sz w:val="24"/>
          <w:szCs w:val="24"/>
        </w:rPr>
      </w:pPr>
      <w:r w:rsidRPr="00FC0934">
        <w:rPr>
          <w:rFonts w:ascii="Times New Roman" w:eastAsia="Times New Roman" w:hAnsi="Times New Roman" w:cs="Times New Roman"/>
          <w:sz w:val="24"/>
          <w:szCs w:val="24"/>
        </w:rPr>
        <w:t xml:space="preserve">b) PDF—This format can be read on </w:t>
      </w:r>
      <w:r w:rsidR="000B3AC8">
        <w:rPr>
          <w:rFonts w:ascii="Times New Roman" w:eastAsia="Times New Roman" w:hAnsi="Times New Roman" w:cs="Times New Roman"/>
          <w:sz w:val="24"/>
          <w:szCs w:val="24"/>
        </w:rPr>
        <w:t>most tablet devices like iPad, K</w:t>
      </w:r>
      <w:r w:rsidRPr="00FC0934">
        <w:rPr>
          <w:rFonts w:ascii="Times New Roman" w:eastAsia="Times New Roman" w:hAnsi="Times New Roman" w:cs="Times New Roman"/>
          <w:sz w:val="24"/>
          <w:szCs w:val="24"/>
        </w:rPr>
        <w:t>indle</w:t>
      </w:r>
      <w:r w:rsidR="000B3AC8">
        <w:rPr>
          <w:rFonts w:ascii="Times New Roman" w:eastAsia="Times New Roman" w:hAnsi="Times New Roman" w:cs="Times New Roman"/>
          <w:sz w:val="24"/>
          <w:szCs w:val="24"/>
        </w:rPr>
        <w:t>, most smart</w:t>
      </w:r>
      <w:r w:rsidRPr="00FC0934">
        <w:rPr>
          <w:rFonts w:ascii="Times New Roman" w:eastAsia="Times New Roman" w:hAnsi="Times New Roman" w:cs="Times New Roman"/>
          <w:sz w:val="24"/>
          <w:szCs w:val="24"/>
        </w:rPr>
        <w:t>phones. </w:t>
      </w:r>
    </w:p>
    <w:p w14:paraId="572DB82F" w14:textId="77777777" w:rsidR="00A918C8" w:rsidRPr="00FC0934" w:rsidRDefault="00A918C8" w:rsidP="00C87039">
      <w:pPr>
        <w:shd w:val="clear" w:color="auto" w:fill="FFFFFF"/>
        <w:spacing w:after="0" w:line="240" w:lineRule="auto"/>
        <w:ind w:left="-360" w:firstLine="1080"/>
        <w:rPr>
          <w:rFonts w:ascii="Times New Roman" w:eastAsia="Times New Roman" w:hAnsi="Times New Roman" w:cs="Times New Roman"/>
          <w:sz w:val="24"/>
          <w:szCs w:val="24"/>
        </w:rPr>
      </w:pPr>
      <w:r w:rsidRPr="00FC0934">
        <w:rPr>
          <w:rFonts w:ascii="Times New Roman" w:eastAsia="Times New Roman" w:hAnsi="Times New Roman" w:cs="Times New Roman"/>
          <w:sz w:val="24"/>
          <w:szCs w:val="24"/>
        </w:rPr>
        <w:t>c) Web view—you can read the book live o</w:t>
      </w:r>
      <w:r w:rsidR="005071B6" w:rsidRPr="00FC0934">
        <w:rPr>
          <w:rFonts w:ascii="Times New Roman" w:eastAsia="Times New Roman" w:hAnsi="Times New Roman" w:cs="Times New Roman"/>
          <w:sz w:val="24"/>
          <w:szCs w:val="24"/>
        </w:rPr>
        <w:t xml:space="preserve">n the web from your </w:t>
      </w:r>
      <w:r w:rsidRPr="00FC0934">
        <w:rPr>
          <w:rFonts w:ascii="Times New Roman" w:eastAsia="Times New Roman" w:hAnsi="Times New Roman" w:cs="Times New Roman"/>
          <w:sz w:val="24"/>
          <w:szCs w:val="24"/>
        </w:rPr>
        <w:t>device</w:t>
      </w:r>
      <w:r w:rsidR="005071B6" w:rsidRPr="00FC0934">
        <w:rPr>
          <w:rFonts w:ascii="Times New Roman" w:eastAsia="Times New Roman" w:hAnsi="Times New Roman" w:cs="Times New Roman"/>
          <w:sz w:val="24"/>
          <w:szCs w:val="24"/>
        </w:rPr>
        <w:t xml:space="preserve"> </w:t>
      </w:r>
      <w:r w:rsidRPr="00FC0934">
        <w:rPr>
          <w:rFonts w:ascii="Times New Roman" w:eastAsia="Times New Roman" w:hAnsi="Times New Roman" w:cs="Times New Roman"/>
          <w:sz w:val="24"/>
          <w:szCs w:val="24"/>
        </w:rPr>
        <w:t>connected to the internet.</w:t>
      </w:r>
    </w:p>
    <w:p w14:paraId="0FFFC815" w14:textId="77777777" w:rsidR="00A918C8" w:rsidRPr="00FC0934" w:rsidRDefault="00A918C8" w:rsidP="00C87039">
      <w:pPr>
        <w:shd w:val="clear" w:color="auto" w:fill="FFFFFF"/>
        <w:spacing w:after="0" w:line="240" w:lineRule="auto"/>
        <w:ind w:firstLine="720"/>
        <w:rPr>
          <w:rFonts w:ascii="Times New Roman" w:eastAsia="Times New Roman" w:hAnsi="Times New Roman" w:cs="Times New Roman"/>
          <w:sz w:val="24"/>
          <w:szCs w:val="24"/>
        </w:rPr>
      </w:pPr>
      <w:r w:rsidRPr="00FC0934">
        <w:rPr>
          <w:rFonts w:ascii="Times New Roman" w:eastAsia="Times New Roman" w:hAnsi="Times New Roman" w:cs="Times New Roman"/>
          <w:sz w:val="24"/>
          <w:szCs w:val="24"/>
        </w:rPr>
        <w:t>d) EPUB—another format for popular mobile devices such as the NOOK. </w:t>
      </w:r>
    </w:p>
    <w:p w14:paraId="62AB7B69" w14:textId="77777777" w:rsidR="00A918C8" w:rsidRPr="00FC0934" w:rsidRDefault="00A918C8" w:rsidP="00C87039">
      <w:pPr>
        <w:shd w:val="clear" w:color="auto" w:fill="FFFFFF"/>
        <w:spacing w:after="0" w:line="240" w:lineRule="auto"/>
        <w:ind w:left="360"/>
        <w:rPr>
          <w:rFonts w:ascii="Times New Roman" w:eastAsia="Times New Roman" w:hAnsi="Times New Roman" w:cs="Times New Roman"/>
          <w:sz w:val="24"/>
          <w:szCs w:val="24"/>
        </w:rPr>
      </w:pPr>
      <w:r w:rsidRPr="00FC0934">
        <w:rPr>
          <w:rFonts w:ascii="Times New Roman" w:eastAsia="Times New Roman" w:hAnsi="Times New Roman" w:cs="Times New Roman"/>
          <w:sz w:val="24"/>
          <w:szCs w:val="24"/>
        </w:rPr>
        <w:t> </w:t>
      </w:r>
    </w:p>
    <w:p w14:paraId="67AA444F" w14:textId="77777777" w:rsidR="00A918C8" w:rsidRPr="00FC0934" w:rsidRDefault="00A918C8" w:rsidP="00C87039">
      <w:pPr>
        <w:shd w:val="clear" w:color="auto" w:fill="FFFFFF"/>
        <w:spacing w:after="0" w:line="240" w:lineRule="auto"/>
        <w:rPr>
          <w:rFonts w:ascii="Times New Roman" w:eastAsia="Times New Roman" w:hAnsi="Times New Roman" w:cs="Times New Roman"/>
          <w:sz w:val="21"/>
          <w:szCs w:val="21"/>
        </w:rPr>
      </w:pPr>
      <w:r w:rsidRPr="00FC0934">
        <w:rPr>
          <w:rFonts w:ascii="Times New Roman" w:eastAsia="Times New Roman" w:hAnsi="Times New Roman" w:cs="Times New Roman"/>
          <w:b/>
          <w:bCs/>
        </w:rPr>
        <w:t>Student Learning Outcomes for the Course</w:t>
      </w:r>
    </w:p>
    <w:p w14:paraId="0A0B6A63" w14:textId="77777777" w:rsidR="005071B6" w:rsidRPr="00FC0934" w:rsidRDefault="005071B6" w:rsidP="00C87039">
      <w:pPr>
        <w:pStyle w:val="Default"/>
        <w:rPr>
          <w:rFonts w:ascii="Times New Roman" w:hAnsi="Times New Roman" w:cs="Times New Roman"/>
        </w:rPr>
      </w:pPr>
      <w:r w:rsidRPr="00FC0934">
        <w:rPr>
          <w:rFonts w:ascii="Times New Roman" w:hAnsi="Times New Roman" w:cs="Times New Roman"/>
        </w:rPr>
        <w:t xml:space="preserve">Anatomy and Physiology I is the first part of a two-course sequence. It is a study of the structure and function of the human body including cells, tissues and organs of the following systems: integumentary, skeletal, muscular, nervous and special senses. Emphasis is on interrelationships among systems and regulation of physiological functions involved in maintaining homeostasis. </w:t>
      </w:r>
    </w:p>
    <w:p w14:paraId="72FD09B7" w14:textId="77777777" w:rsidR="005071B6" w:rsidRPr="00FC0934" w:rsidRDefault="005071B6" w:rsidP="00C87039">
      <w:pPr>
        <w:pStyle w:val="Default"/>
        <w:rPr>
          <w:rFonts w:ascii="Times New Roman" w:hAnsi="Times New Roman" w:cs="Times New Roman"/>
        </w:rPr>
      </w:pPr>
      <w:r w:rsidRPr="00FC0934">
        <w:rPr>
          <w:rFonts w:ascii="Times New Roman" w:hAnsi="Times New Roman" w:cs="Times New Roman"/>
        </w:rPr>
        <w:t xml:space="preserve">Upon successful completion of this course, students will: </w:t>
      </w:r>
    </w:p>
    <w:p w14:paraId="706AA2B2" w14:textId="77777777" w:rsidR="002E1B2B" w:rsidRDefault="005071B6" w:rsidP="00C87039">
      <w:pPr>
        <w:pStyle w:val="Default"/>
        <w:rPr>
          <w:rFonts w:ascii="Times New Roman" w:hAnsi="Times New Roman" w:cs="Times New Roman"/>
        </w:rPr>
      </w:pPr>
      <w:r w:rsidRPr="00FC0934">
        <w:rPr>
          <w:rFonts w:ascii="Times New Roman" w:hAnsi="Times New Roman" w:cs="Times New Roman"/>
        </w:rPr>
        <w:t>1) Use anatomical terminology to identify and describe locations</w:t>
      </w:r>
      <w:r w:rsidR="002E1B2B">
        <w:rPr>
          <w:rFonts w:ascii="Times New Roman" w:hAnsi="Times New Roman" w:cs="Times New Roman"/>
        </w:rPr>
        <w:t xml:space="preserve"> of major organs of each system </w:t>
      </w:r>
    </w:p>
    <w:p w14:paraId="45F07230" w14:textId="77777777" w:rsidR="005071B6" w:rsidRPr="00FC0934" w:rsidRDefault="002E1B2B" w:rsidP="00C87039">
      <w:pPr>
        <w:pStyle w:val="Default"/>
        <w:rPr>
          <w:rFonts w:ascii="Times New Roman" w:hAnsi="Times New Roman" w:cs="Times New Roman"/>
        </w:rPr>
      </w:pPr>
      <w:r>
        <w:rPr>
          <w:rFonts w:ascii="Times New Roman" w:hAnsi="Times New Roman" w:cs="Times New Roman"/>
        </w:rPr>
        <w:t xml:space="preserve">     </w:t>
      </w:r>
      <w:r w:rsidR="005071B6" w:rsidRPr="00FC0934">
        <w:rPr>
          <w:rFonts w:ascii="Times New Roman" w:hAnsi="Times New Roman" w:cs="Times New Roman"/>
        </w:rPr>
        <w:t xml:space="preserve">covered. </w:t>
      </w:r>
    </w:p>
    <w:p w14:paraId="34596817" w14:textId="77777777" w:rsidR="005071B6" w:rsidRPr="00FC0934" w:rsidRDefault="005071B6" w:rsidP="00C87039">
      <w:pPr>
        <w:pStyle w:val="Default"/>
        <w:rPr>
          <w:rFonts w:ascii="Times New Roman" w:hAnsi="Times New Roman" w:cs="Times New Roman"/>
        </w:rPr>
      </w:pPr>
      <w:r w:rsidRPr="00FC0934">
        <w:rPr>
          <w:rFonts w:ascii="Times New Roman" w:hAnsi="Times New Roman" w:cs="Times New Roman"/>
        </w:rPr>
        <w:t xml:space="preserve">2) Explain interrelationships among molecular, cellular, tissue, and organ functions in each system. </w:t>
      </w:r>
    </w:p>
    <w:p w14:paraId="64FB0D39" w14:textId="77777777" w:rsidR="005071B6" w:rsidRPr="00FC0934" w:rsidRDefault="000B3AC8" w:rsidP="00C87039">
      <w:pPr>
        <w:pStyle w:val="Default"/>
        <w:rPr>
          <w:rFonts w:ascii="Times New Roman" w:hAnsi="Times New Roman" w:cs="Times New Roman"/>
        </w:rPr>
      </w:pPr>
      <w:r>
        <w:rPr>
          <w:rFonts w:ascii="Times New Roman" w:hAnsi="Times New Roman" w:cs="Times New Roman"/>
        </w:rPr>
        <w:t>3) Describe the interdependence</w:t>
      </w:r>
      <w:r w:rsidR="005071B6" w:rsidRPr="00FC0934">
        <w:rPr>
          <w:rFonts w:ascii="Times New Roman" w:hAnsi="Times New Roman" w:cs="Times New Roman"/>
        </w:rPr>
        <w:t xml:space="preserve"> and interactions of the systems. </w:t>
      </w:r>
    </w:p>
    <w:p w14:paraId="0E373FDE" w14:textId="77777777" w:rsidR="005071B6" w:rsidRPr="00FC0934" w:rsidRDefault="005071B6" w:rsidP="00C87039">
      <w:pPr>
        <w:pStyle w:val="Default"/>
        <w:rPr>
          <w:rFonts w:ascii="Times New Roman" w:hAnsi="Times New Roman" w:cs="Times New Roman"/>
        </w:rPr>
      </w:pPr>
      <w:r w:rsidRPr="00FC0934">
        <w:rPr>
          <w:rFonts w:ascii="Times New Roman" w:hAnsi="Times New Roman" w:cs="Times New Roman"/>
        </w:rPr>
        <w:t xml:space="preserve">4) Explain </w:t>
      </w:r>
      <w:r w:rsidR="000B3AC8">
        <w:rPr>
          <w:rFonts w:ascii="Times New Roman" w:hAnsi="Times New Roman" w:cs="Times New Roman"/>
        </w:rPr>
        <w:t xml:space="preserve">the </w:t>
      </w:r>
      <w:r w:rsidRPr="00FC0934">
        <w:rPr>
          <w:rFonts w:ascii="Times New Roman" w:hAnsi="Times New Roman" w:cs="Times New Roman"/>
        </w:rPr>
        <w:t xml:space="preserve">contributions of organs and systems to the maintenance of homeostasis. </w:t>
      </w:r>
    </w:p>
    <w:p w14:paraId="7899DA4C" w14:textId="77777777" w:rsidR="005071B6" w:rsidRPr="00FC0934" w:rsidRDefault="005071B6" w:rsidP="00C87039">
      <w:pPr>
        <w:pStyle w:val="Default"/>
        <w:rPr>
          <w:rFonts w:ascii="Times New Roman" w:hAnsi="Times New Roman" w:cs="Times New Roman"/>
        </w:rPr>
      </w:pPr>
      <w:r w:rsidRPr="00FC0934">
        <w:rPr>
          <w:rFonts w:ascii="Times New Roman" w:hAnsi="Times New Roman" w:cs="Times New Roman"/>
        </w:rPr>
        <w:t xml:space="preserve">5) Identify </w:t>
      </w:r>
      <w:r w:rsidR="000B3AC8">
        <w:rPr>
          <w:rFonts w:ascii="Times New Roman" w:hAnsi="Times New Roman" w:cs="Times New Roman"/>
        </w:rPr>
        <w:t xml:space="preserve">the </w:t>
      </w:r>
      <w:r w:rsidRPr="00FC0934">
        <w:rPr>
          <w:rFonts w:ascii="Times New Roman" w:hAnsi="Times New Roman" w:cs="Times New Roman"/>
        </w:rPr>
        <w:t xml:space="preserve">causes and effects of homeostatic imbalances. </w:t>
      </w:r>
    </w:p>
    <w:p w14:paraId="41588DB8" w14:textId="77777777" w:rsidR="00A918C8" w:rsidRPr="00FC0934" w:rsidRDefault="005071B6" w:rsidP="00C87039">
      <w:pPr>
        <w:shd w:val="clear" w:color="auto" w:fill="FFFFFF"/>
        <w:spacing w:after="0" w:line="240" w:lineRule="auto"/>
        <w:rPr>
          <w:rFonts w:ascii="Times New Roman" w:hAnsi="Times New Roman" w:cs="Times New Roman"/>
          <w:sz w:val="24"/>
          <w:szCs w:val="24"/>
        </w:rPr>
      </w:pPr>
      <w:r w:rsidRPr="00FC0934">
        <w:rPr>
          <w:rFonts w:ascii="Times New Roman" w:hAnsi="Times New Roman" w:cs="Times New Roman"/>
          <w:sz w:val="24"/>
          <w:szCs w:val="24"/>
        </w:rPr>
        <w:t xml:space="preserve">6) Describe modern technology and tools used to study anatomy and physiology. </w:t>
      </w:r>
    </w:p>
    <w:p w14:paraId="7D41AC46" w14:textId="77777777" w:rsidR="00561565" w:rsidRDefault="00561565" w:rsidP="00C87039">
      <w:pPr>
        <w:shd w:val="clear" w:color="auto" w:fill="FFFFFF"/>
        <w:spacing w:after="0" w:line="240" w:lineRule="auto"/>
        <w:rPr>
          <w:rFonts w:ascii="Times New Roman" w:eastAsia="Times New Roman" w:hAnsi="Times New Roman" w:cs="Times New Roman"/>
          <w:sz w:val="24"/>
          <w:szCs w:val="24"/>
        </w:rPr>
      </w:pPr>
    </w:p>
    <w:p w14:paraId="096DE865" w14:textId="77777777" w:rsidR="00EB5458" w:rsidRDefault="00EB5458" w:rsidP="00EB5458">
      <w:pPr>
        <w:spacing w:after="0" w:line="240" w:lineRule="auto"/>
        <w:rPr>
          <w:rFonts w:ascii="Times New Roman" w:hAnsi="Times New Roman" w:cs="Times New Roman"/>
          <w:b/>
          <w:bCs/>
          <w:sz w:val="24"/>
          <w:szCs w:val="24"/>
        </w:rPr>
      </w:pPr>
      <w:r w:rsidRPr="00EB5458">
        <w:rPr>
          <w:rFonts w:ascii="Times New Roman" w:hAnsi="Times New Roman" w:cs="Times New Roman"/>
          <w:b/>
          <w:bCs/>
          <w:sz w:val="24"/>
          <w:szCs w:val="24"/>
        </w:rPr>
        <w:t xml:space="preserve">Student Assessment </w:t>
      </w:r>
    </w:p>
    <w:p w14:paraId="26DCEEA1" w14:textId="680467E8" w:rsidR="00EB5458" w:rsidRPr="00EB5458" w:rsidRDefault="00A25923" w:rsidP="00EB5458">
      <w:pPr>
        <w:pStyle w:val="ListParagraph"/>
        <w:numPr>
          <w:ilvl w:val="0"/>
          <w:numId w:val="49"/>
        </w:numPr>
        <w:rPr>
          <w:rFonts w:ascii="Times New Roman" w:eastAsia="Times New Roman" w:hAnsi="Times New Roman" w:cs="Times New Roman"/>
        </w:rPr>
      </w:pPr>
      <w:r w:rsidRPr="00EB5458">
        <w:rPr>
          <w:rFonts w:ascii="Times New Roman" w:eastAsia="Times New Roman" w:hAnsi="Times New Roman" w:cs="Times New Roman"/>
        </w:rPr>
        <w:t>70% </w:t>
      </w:r>
      <w:r w:rsidR="00A918C8" w:rsidRPr="00EB5458">
        <w:rPr>
          <w:rFonts w:ascii="Times New Roman" w:eastAsia="Times New Roman" w:hAnsi="Times New Roman" w:cs="Times New Roman"/>
        </w:rPr>
        <w:t xml:space="preserve">Exams </w:t>
      </w:r>
      <w:r w:rsidR="00C87039" w:rsidRPr="00EB5458">
        <w:rPr>
          <w:rFonts w:ascii="Times New Roman" w:eastAsia="Times New Roman" w:hAnsi="Times New Roman" w:cs="Times New Roman"/>
        </w:rPr>
        <w:t>(</w:t>
      </w:r>
      <w:r w:rsidR="00F80B04" w:rsidRPr="00EB5458">
        <w:rPr>
          <w:rFonts w:ascii="Times New Roman" w:eastAsia="Times New Roman" w:hAnsi="Times New Roman" w:cs="Times New Roman"/>
        </w:rPr>
        <w:t>6</w:t>
      </w:r>
      <w:r w:rsidRPr="00EB5458">
        <w:rPr>
          <w:rFonts w:ascii="Times New Roman" w:eastAsia="Times New Roman" w:hAnsi="Times New Roman" w:cs="Times New Roman"/>
        </w:rPr>
        <w:t xml:space="preserve"> uni</w:t>
      </w:r>
      <w:r w:rsidR="00ED7DE0" w:rsidRPr="00EB5458">
        <w:rPr>
          <w:rFonts w:ascii="Times New Roman" w:eastAsia="Times New Roman" w:hAnsi="Times New Roman" w:cs="Times New Roman"/>
        </w:rPr>
        <w:t>t exams</w:t>
      </w:r>
      <w:r w:rsidRPr="00EB5458">
        <w:rPr>
          <w:rFonts w:ascii="Times New Roman" w:eastAsia="Times New Roman" w:hAnsi="Times New Roman" w:cs="Times New Roman"/>
        </w:rPr>
        <w:t xml:space="preserve"> and </w:t>
      </w:r>
      <w:r w:rsidR="0085747A" w:rsidRPr="00EB5458">
        <w:rPr>
          <w:rFonts w:ascii="Times New Roman" w:eastAsia="Times New Roman" w:hAnsi="Times New Roman" w:cs="Times New Roman"/>
        </w:rPr>
        <w:t xml:space="preserve">a </w:t>
      </w:r>
      <w:r w:rsidRPr="00EB5458">
        <w:rPr>
          <w:rFonts w:ascii="Times New Roman" w:eastAsia="Times New Roman" w:hAnsi="Times New Roman" w:cs="Times New Roman"/>
        </w:rPr>
        <w:t>final</w:t>
      </w:r>
      <w:r w:rsidR="00ED7DE0" w:rsidRPr="00EB5458">
        <w:rPr>
          <w:rFonts w:ascii="Times New Roman" w:eastAsia="Times New Roman" w:hAnsi="Times New Roman" w:cs="Times New Roman"/>
        </w:rPr>
        <w:t xml:space="preserve"> exam</w:t>
      </w:r>
      <w:r w:rsidRPr="00EB5458">
        <w:rPr>
          <w:rFonts w:ascii="Times New Roman" w:eastAsia="Times New Roman" w:hAnsi="Times New Roman" w:cs="Times New Roman"/>
        </w:rPr>
        <w:t>)</w:t>
      </w:r>
      <w:r w:rsidR="00A918C8" w:rsidRPr="00EB5458">
        <w:rPr>
          <w:rFonts w:ascii="Times New Roman" w:eastAsia="Times New Roman" w:hAnsi="Times New Roman" w:cs="Times New Roman"/>
        </w:rPr>
        <w:t xml:space="preserve">  </w:t>
      </w:r>
    </w:p>
    <w:p w14:paraId="33E5B528" w14:textId="497CDE95" w:rsidR="009E670A" w:rsidRPr="00EB5458" w:rsidRDefault="005B63B7" w:rsidP="00EB5458">
      <w:pPr>
        <w:pStyle w:val="ListParagraph"/>
        <w:numPr>
          <w:ilvl w:val="0"/>
          <w:numId w:val="39"/>
        </w:numPr>
        <w:shd w:val="clear" w:color="auto" w:fill="FFFFFF"/>
        <w:spacing w:before="100" w:beforeAutospacing="1" w:after="100" w:afterAutospacing="1"/>
        <w:rPr>
          <w:rFonts w:ascii="Times New Roman" w:eastAsia="Times New Roman" w:hAnsi="Times New Roman" w:cs="Times New Roman"/>
        </w:rPr>
      </w:pPr>
      <w:r w:rsidRPr="00EB5458">
        <w:rPr>
          <w:rFonts w:ascii="Times New Roman" w:eastAsia="Times New Roman" w:hAnsi="Times New Roman" w:cs="Times New Roman"/>
        </w:rPr>
        <w:t>1</w:t>
      </w:r>
      <w:r w:rsidR="00EB5458" w:rsidRPr="00EB5458">
        <w:rPr>
          <w:rFonts w:ascii="Times New Roman" w:eastAsia="Times New Roman" w:hAnsi="Times New Roman" w:cs="Times New Roman"/>
        </w:rPr>
        <w:t>5</w:t>
      </w:r>
      <w:r w:rsidR="00ED7DE0" w:rsidRPr="00EB5458">
        <w:rPr>
          <w:rFonts w:ascii="Times New Roman" w:eastAsia="Times New Roman" w:hAnsi="Times New Roman" w:cs="Times New Roman"/>
        </w:rPr>
        <w:t>% </w:t>
      </w:r>
      <w:r w:rsidR="009E670A" w:rsidRPr="00EB5458">
        <w:rPr>
          <w:rFonts w:ascii="Times New Roman" w:eastAsia="Times New Roman" w:hAnsi="Times New Roman" w:cs="Times New Roman"/>
        </w:rPr>
        <w:t xml:space="preserve">Quizzes </w:t>
      </w:r>
      <w:r w:rsidR="00EF0430" w:rsidRPr="00EB5458">
        <w:rPr>
          <w:rFonts w:ascii="Times New Roman" w:eastAsia="Times New Roman" w:hAnsi="Times New Roman" w:cs="Times New Roman"/>
        </w:rPr>
        <w:t>(</w:t>
      </w:r>
      <w:r w:rsidR="0035014A">
        <w:rPr>
          <w:rFonts w:ascii="Times New Roman" w:eastAsia="Times New Roman" w:hAnsi="Times New Roman" w:cs="Times New Roman"/>
        </w:rPr>
        <w:t xml:space="preserve">in-class and </w:t>
      </w:r>
      <w:r w:rsidR="00EF0430" w:rsidRPr="00EB5458">
        <w:rPr>
          <w:rFonts w:ascii="Times New Roman" w:eastAsia="Times New Roman" w:hAnsi="Times New Roman" w:cs="Times New Roman"/>
        </w:rPr>
        <w:t>online)</w:t>
      </w:r>
    </w:p>
    <w:p w14:paraId="06BF1A42" w14:textId="4B2A0CF6" w:rsidR="00ED7DE0" w:rsidRPr="00EB5458" w:rsidRDefault="005B63B7" w:rsidP="00EB5458">
      <w:pPr>
        <w:pStyle w:val="ListParagraph"/>
        <w:numPr>
          <w:ilvl w:val="0"/>
          <w:numId w:val="39"/>
        </w:numPr>
        <w:shd w:val="clear" w:color="auto" w:fill="FFFFFF"/>
        <w:spacing w:before="100" w:beforeAutospacing="1" w:after="100" w:afterAutospacing="1"/>
        <w:rPr>
          <w:rFonts w:ascii="Times New Roman" w:eastAsia="Times New Roman" w:hAnsi="Times New Roman" w:cs="Times New Roman"/>
        </w:rPr>
      </w:pPr>
      <w:r w:rsidRPr="00EB5458">
        <w:rPr>
          <w:rFonts w:ascii="Times New Roman" w:eastAsia="Times New Roman" w:hAnsi="Times New Roman" w:cs="Times New Roman"/>
        </w:rPr>
        <w:t>1</w:t>
      </w:r>
      <w:r w:rsidR="00EB5458" w:rsidRPr="00EB5458">
        <w:rPr>
          <w:rFonts w:ascii="Times New Roman" w:eastAsia="Times New Roman" w:hAnsi="Times New Roman" w:cs="Times New Roman"/>
        </w:rPr>
        <w:t>5</w:t>
      </w:r>
      <w:r w:rsidR="00ED7DE0" w:rsidRPr="00EB5458">
        <w:rPr>
          <w:rFonts w:ascii="Times New Roman" w:eastAsia="Times New Roman" w:hAnsi="Times New Roman" w:cs="Times New Roman"/>
        </w:rPr>
        <w:t>% </w:t>
      </w:r>
      <w:r w:rsidR="005C3232" w:rsidRPr="00EB5458">
        <w:rPr>
          <w:rFonts w:ascii="Times New Roman" w:eastAsia="Times New Roman" w:hAnsi="Times New Roman" w:cs="Times New Roman"/>
        </w:rPr>
        <w:t xml:space="preserve">Daily assignments (in-class </w:t>
      </w:r>
      <w:r w:rsidR="00A25923" w:rsidRPr="00EB5458">
        <w:rPr>
          <w:rFonts w:ascii="Times New Roman" w:eastAsia="Times New Roman" w:hAnsi="Times New Roman" w:cs="Times New Roman"/>
        </w:rPr>
        <w:t xml:space="preserve">and </w:t>
      </w:r>
      <w:r w:rsidR="00EB5458" w:rsidRPr="00EB5458">
        <w:rPr>
          <w:rFonts w:ascii="Times New Roman" w:eastAsia="Times New Roman" w:hAnsi="Times New Roman" w:cs="Times New Roman"/>
        </w:rPr>
        <w:t>online</w:t>
      </w:r>
      <w:r w:rsidR="005C3232" w:rsidRPr="00EB5458">
        <w:rPr>
          <w:rFonts w:ascii="Times New Roman" w:eastAsia="Times New Roman" w:hAnsi="Times New Roman" w:cs="Times New Roman"/>
        </w:rPr>
        <w:t>)</w:t>
      </w:r>
      <w:r w:rsidR="00A918C8" w:rsidRPr="00EB5458">
        <w:rPr>
          <w:rFonts w:ascii="Times New Roman" w:eastAsia="Times New Roman" w:hAnsi="Times New Roman" w:cs="Times New Roman"/>
        </w:rPr>
        <w:t xml:space="preserve"> </w:t>
      </w:r>
    </w:p>
    <w:p w14:paraId="704FDBD9" w14:textId="62D94929" w:rsidR="00A918C8" w:rsidRPr="00EB5458" w:rsidRDefault="00EB5458" w:rsidP="00EB5458">
      <w:pPr>
        <w:pStyle w:val="ListParagraph"/>
        <w:numPr>
          <w:ilvl w:val="0"/>
          <w:numId w:val="9"/>
        </w:numPr>
        <w:shd w:val="clear" w:color="auto" w:fill="FFFFFF"/>
        <w:spacing w:before="100" w:beforeAutospacing="1" w:after="100" w:afterAutospacing="1"/>
        <w:rPr>
          <w:rFonts w:ascii="Times New Roman" w:eastAsia="Times New Roman" w:hAnsi="Times New Roman" w:cs="Times New Roman"/>
        </w:rPr>
      </w:pPr>
      <w:bookmarkStart w:id="0" w:name="_Hlk48630641"/>
      <w:r w:rsidRPr="00EB5458">
        <w:rPr>
          <w:rFonts w:ascii="Times New Roman" w:eastAsia="Times New Roman" w:hAnsi="Times New Roman" w:cs="Times New Roman"/>
        </w:rPr>
        <w:t xml:space="preserve">No late work will be accepted. </w:t>
      </w:r>
      <w:r w:rsidR="00A918C8" w:rsidRPr="00EB5458">
        <w:rPr>
          <w:rFonts w:ascii="Times New Roman" w:eastAsia="Times New Roman" w:hAnsi="Times New Roman" w:cs="Times New Roman"/>
        </w:rPr>
        <w:t>                     </w:t>
      </w:r>
      <w:bookmarkEnd w:id="0"/>
      <w:r w:rsidR="00A918C8" w:rsidRPr="00EB5458">
        <w:rPr>
          <w:rFonts w:ascii="Times New Roman" w:eastAsia="Times New Roman" w:hAnsi="Times New Roman" w:cs="Times New Roman"/>
        </w:rPr>
        <w:tab/>
        <w:t xml:space="preserve"> </w:t>
      </w:r>
    </w:p>
    <w:p w14:paraId="4AE25A27" w14:textId="4D2B074A" w:rsidR="00A918C8" w:rsidRPr="00EB5458" w:rsidRDefault="00A918C8" w:rsidP="00EB545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B5458">
        <w:rPr>
          <w:rFonts w:ascii="Times New Roman" w:eastAsia="Times New Roman" w:hAnsi="Times New Roman" w:cs="Times New Roman"/>
          <w:sz w:val="24"/>
          <w:szCs w:val="24"/>
        </w:rPr>
        <w:t xml:space="preserve">Be sure to check the gradebook in </w:t>
      </w:r>
      <w:r w:rsidR="0085747A" w:rsidRPr="00EB5458">
        <w:rPr>
          <w:rFonts w:ascii="Times New Roman" w:eastAsia="Times New Roman" w:hAnsi="Times New Roman" w:cs="Times New Roman"/>
          <w:sz w:val="24"/>
          <w:szCs w:val="24"/>
        </w:rPr>
        <w:t>myTC</w:t>
      </w:r>
      <w:r w:rsidRPr="00EB5458">
        <w:rPr>
          <w:rFonts w:ascii="Times New Roman" w:eastAsia="Times New Roman" w:hAnsi="Times New Roman" w:cs="Times New Roman"/>
          <w:sz w:val="24"/>
          <w:szCs w:val="24"/>
        </w:rPr>
        <w:t xml:space="preserve"> frequently regarding your grades and attendance. </w:t>
      </w:r>
      <w:r w:rsidRPr="00EB5458">
        <w:rPr>
          <w:rFonts w:ascii="Times New Roman" w:eastAsia="Times New Roman" w:hAnsi="Times New Roman" w:cs="Times New Roman"/>
          <w:iCs/>
          <w:sz w:val="24"/>
          <w:szCs w:val="24"/>
        </w:rPr>
        <w:t xml:space="preserve">Once a grade has been entered, you </w:t>
      </w:r>
      <w:r w:rsidR="002E1B2B" w:rsidRPr="00EB5458">
        <w:rPr>
          <w:rFonts w:ascii="Times New Roman" w:eastAsia="Times New Roman" w:hAnsi="Times New Roman" w:cs="Times New Roman"/>
          <w:iCs/>
          <w:sz w:val="24"/>
          <w:szCs w:val="24"/>
        </w:rPr>
        <w:t xml:space="preserve">will have </w:t>
      </w:r>
      <w:r w:rsidR="0035014A">
        <w:rPr>
          <w:rFonts w:ascii="Times New Roman" w:eastAsia="Times New Roman" w:hAnsi="Times New Roman" w:cs="Times New Roman"/>
          <w:iCs/>
          <w:sz w:val="24"/>
          <w:szCs w:val="24"/>
        </w:rPr>
        <w:t>one</w:t>
      </w:r>
      <w:r w:rsidR="002E1B2B" w:rsidRPr="00EB5458">
        <w:rPr>
          <w:rFonts w:ascii="Times New Roman" w:eastAsia="Times New Roman" w:hAnsi="Times New Roman" w:cs="Times New Roman"/>
          <w:iCs/>
          <w:sz w:val="24"/>
          <w:szCs w:val="24"/>
        </w:rPr>
        <w:t xml:space="preserve"> week to dispute the</w:t>
      </w:r>
      <w:r w:rsidRPr="00EB5458">
        <w:rPr>
          <w:rFonts w:ascii="Times New Roman" w:eastAsia="Times New Roman" w:hAnsi="Times New Roman" w:cs="Times New Roman"/>
          <w:iCs/>
          <w:sz w:val="24"/>
          <w:szCs w:val="24"/>
        </w:rPr>
        <w:t xml:space="preserve"> grade.</w:t>
      </w:r>
      <w:r w:rsidRPr="00EB5458">
        <w:rPr>
          <w:rFonts w:ascii="Times New Roman" w:eastAsia="Times New Roman" w:hAnsi="Times New Roman" w:cs="Times New Roman"/>
          <w:sz w:val="24"/>
          <w:szCs w:val="24"/>
        </w:rPr>
        <w:t> </w:t>
      </w:r>
      <w:r w:rsidR="00ED7DE0" w:rsidRPr="00EB5458">
        <w:rPr>
          <w:rFonts w:ascii="Times New Roman" w:eastAsia="Times New Roman" w:hAnsi="Times New Roman" w:cs="Times New Roman"/>
          <w:sz w:val="24"/>
          <w:szCs w:val="24"/>
        </w:rPr>
        <w:t xml:space="preserve"> </w:t>
      </w:r>
      <w:r w:rsidRPr="00EB5458">
        <w:rPr>
          <w:rFonts w:ascii="Times New Roman" w:eastAsia="Times New Roman" w:hAnsi="Times New Roman" w:cs="Times New Roman"/>
          <w:sz w:val="24"/>
          <w:szCs w:val="24"/>
        </w:rPr>
        <w:t>After the time frame has passed for disputes, the grade will</w:t>
      </w:r>
      <w:r w:rsidR="002E1B2B" w:rsidRPr="00EB5458">
        <w:rPr>
          <w:rFonts w:ascii="Times New Roman" w:eastAsia="Times New Roman" w:hAnsi="Times New Roman" w:cs="Times New Roman"/>
          <w:sz w:val="24"/>
          <w:szCs w:val="24"/>
        </w:rPr>
        <w:t xml:space="preserve"> be</w:t>
      </w:r>
      <w:r w:rsidRPr="00EB5458">
        <w:rPr>
          <w:rFonts w:ascii="Times New Roman" w:eastAsia="Times New Roman" w:hAnsi="Times New Roman" w:cs="Times New Roman"/>
          <w:sz w:val="24"/>
          <w:szCs w:val="24"/>
        </w:rPr>
        <w:t xml:space="preserve"> locked and no longer be subject to change.</w:t>
      </w:r>
    </w:p>
    <w:p w14:paraId="6D634804" w14:textId="77777777" w:rsidR="007C5713" w:rsidRDefault="007C5713" w:rsidP="00EB5458">
      <w:pPr>
        <w:shd w:val="clear" w:color="auto" w:fill="FFFFFF"/>
        <w:spacing w:after="0" w:line="240" w:lineRule="auto"/>
        <w:rPr>
          <w:rFonts w:ascii="Times New Roman" w:eastAsia="Times New Roman" w:hAnsi="Times New Roman" w:cs="Times New Roman"/>
          <w:i/>
          <w:iCs/>
          <w:sz w:val="24"/>
          <w:szCs w:val="24"/>
        </w:rPr>
      </w:pPr>
    </w:p>
    <w:p w14:paraId="5908114D" w14:textId="77777777" w:rsidR="007C5713" w:rsidRDefault="007C5713" w:rsidP="00EB5458">
      <w:pPr>
        <w:shd w:val="clear" w:color="auto" w:fill="FFFFFF"/>
        <w:spacing w:after="0" w:line="240" w:lineRule="auto"/>
        <w:rPr>
          <w:rFonts w:ascii="Times New Roman" w:eastAsia="Times New Roman" w:hAnsi="Times New Roman" w:cs="Times New Roman"/>
          <w:i/>
          <w:iCs/>
          <w:sz w:val="24"/>
          <w:szCs w:val="24"/>
        </w:rPr>
      </w:pPr>
    </w:p>
    <w:p w14:paraId="02482A70" w14:textId="14CEB525" w:rsidR="00EB5458" w:rsidRDefault="00A918C8" w:rsidP="00EB5458">
      <w:pPr>
        <w:shd w:val="clear" w:color="auto" w:fill="FFFFFF"/>
        <w:spacing w:after="0" w:line="240" w:lineRule="auto"/>
        <w:rPr>
          <w:rFonts w:ascii="Times New Roman" w:eastAsia="Times New Roman" w:hAnsi="Times New Roman" w:cs="Times New Roman"/>
          <w:sz w:val="21"/>
          <w:szCs w:val="21"/>
        </w:rPr>
      </w:pPr>
      <w:r w:rsidRPr="00EB5458">
        <w:rPr>
          <w:rFonts w:ascii="Times New Roman" w:eastAsia="Times New Roman" w:hAnsi="Times New Roman" w:cs="Times New Roman"/>
          <w:i/>
          <w:iCs/>
          <w:sz w:val="24"/>
          <w:szCs w:val="24"/>
        </w:rPr>
        <w:lastRenderedPageBreak/>
        <w:t> </w:t>
      </w:r>
      <w:r w:rsidR="00EB5458" w:rsidRPr="00FC0934">
        <w:rPr>
          <w:rFonts w:ascii="Times New Roman" w:eastAsia="Times New Roman" w:hAnsi="Times New Roman" w:cs="Times New Roman"/>
          <w:b/>
          <w:bCs/>
        </w:rPr>
        <w:t>Grading Scale</w:t>
      </w:r>
    </w:p>
    <w:p w14:paraId="2590BBB1" w14:textId="77777777" w:rsidR="00EB5458" w:rsidRPr="00FC0934" w:rsidRDefault="00EB5458" w:rsidP="00EB5458">
      <w:pPr>
        <w:shd w:val="clear" w:color="auto" w:fill="FFFFFF"/>
        <w:spacing w:after="0" w:line="240" w:lineRule="auto"/>
        <w:rPr>
          <w:rFonts w:ascii="Times New Roman" w:eastAsia="Times New Roman" w:hAnsi="Times New Roman" w:cs="Times New Roman"/>
          <w:sz w:val="21"/>
          <w:szCs w:val="21"/>
        </w:rPr>
      </w:pPr>
    </w:p>
    <w:tbl>
      <w:tblPr>
        <w:tblpPr w:leftFromText="180" w:rightFromText="180" w:topFromText="100" w:bottomFromText="100" w:vertAnchor="text" w:horzAnchor="margin" w:tblpY="43"/>
        <w:tblW w:w="2471" w:type="dxa"/>
        <w:tblCellMar>
          <w:left w:w="0" w:type="dxa"/>
          <w:right w:w="0" w:type="dxa"/>
        </w:tblCellMar>
        <w:tblLook w:val="04A0" w:firstRow="1" w:lastRow="0" w:firstColumn="1" w:lastColumn="0" w:noHBand="0" w:noVBand="1"/>
      </w:tblPr>
      <w:tblGrid>
        <w:gridCol w:w="1032"/>
        <w:gridCol w:w="1439"/>
      </w:tblGrid>
      <w:tr w:rsidR="00EB5458" w:rsidRPr="00FC0934" w14:paraId="596F000D" w14:textId="77777777" w:rsidTr="00EB5458">
        <w:trPr>
          <w:trHeight w:val="264"/>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943FD8" w14:textId="77777777" w:rsidR="00EB5458" w:rsidRPr="00FC0934" w:rsidRDefault="00EB5458" w:rsidP="00EB5458">
            <w:pPr>
              <w:spacing w:after="75" w:line="240" w:lineRule="auto"/>
              <w:ind w:left="45" w:right="75"/>
              <w:rPr>
                <w:rFonts w:ascii="Times New Roman" w:eastAsia="Times New Roman" w:hAnsi="Times New Roman" w:cs="Times New Roman"/>
                <w:sz w:val="24"/>
                <w:szCs w:val="24"/>
              </w:rPr>
            </w:pPr>
            <w:r w:rsidRPr="00FC0934">
              <w:rPr>
                <w:rFonts w:ascii="Times New Roman" w:eastAsia="Times New Roman" w:hAnsi="Times New Roman" w:cs="Times New Roman"/>
                <w:b/>
                <w:bCs/>
                <w:sz w:val="18"/>
                <w:szCs w:val="18"/>
              </w:rPr>
              <w:t>Grade</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561F133" w14:textId="77777777" w:rsidR="00EB5458" w:rsidRPr="00FC0934" w:rsidRDefault="00EB5458" w:rsidP="00EB5458">
            <w:pPr>
              <w:spacing w:after="75" w:line="240" w:lineRule="auto"/>
              <w:ind w:left="45" w:right="75"/>
              <w:rPr>
                <w:rFonts w:ascii="Times New Roman" w:eastAsia="Times New Roman" w:hAnsi="Times New Roman" w:cs="Times New Roman"/>
                <w:sz w:val="24"/>
                <w:szCs w:val="24"/>
              </w:rPr>
            </w:pPr>
            <w:r w:rsidRPr="00FC0934">
              <w:rPr>
                <w:rFonts w:ascii="Times New Roman" w:eastAsia="Times New Roman" w:hAnsi="Times New Roman" w:cs="Times New Roman"/>
                <w:b/>
                <w:bCs/>
                <w:sz w:val="18"/>
                <w:szCs w:val="18"/>
              </w:rPr>
              <w:t> </w:t>
            </w:r>
          </w:p>
        </w:tc>
      </w:tr>
      <w:tr w:rsidR="00EB5458" w:rsidRPr="00FC0934" w14:paraId="2AB095D2" w14:textId="77777777" w:rsidTr="00EB5458">
        <w:trPr>
          <w:trHeight w:val="252"/>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261DA5A" w14:textId="77777777" w:rsidR="00EB5458" w:rsidRPr="00FC0934" w:rsidRDefault="00EB5458" w:rsidP="00EB5458">
            <w:pPr>
              <w:spacing w:after="75" w:line="240" w:lineRule="auto"/>
              <w:ind w:left="45" w:right="75"/>
              <w:rPr>
                <w:rFonts w:ascii="Times New Roman" w:eastAsia="Times New Roman" w:hAnsi="Times New Roman" w:cs="Times New Roman"/>
                <w:sz w:val="24"/>
                <w:szCs w:val="24"/>
              </w:rPr>
            </w:pPr>
            <w:r w:rsidRPr="00FC0934">
              <w:rPr>
                <w:rFonts w:ascii="Times New Roman" w:eastAsia="Times New Roman" w:hAnsi="Times New Roman" w:cs="Times New Roman"/>
                <w:b/>
                <w:bCs/>
                <w:sz w:val="18"/>
                <w:szCs w:val="18"/>
              </w:rPr>
              <w:t>A</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026A30" w14:textId="77777777" w:rsidR="00EB5458" w:rsidRPr="00FC0934" w:rsidRDefault="00EB5458" w:rsidP="00EB5458">
            <w:pPr>
              <w:spacing w:after="75" w:line="240" w:lineRule="auto"/>
              <w:ind w:left="45" w:right="75"/>
              <w:rPr>
                <w:rFonts w:ascii="Times New Roman" w:eastAsia="Times New Roman" w:hAnsi="Times New Roman" w:cs="Times New Roman"/>
                <w:sz w:val="24"/>
                <w:szCs w:val="24"/>
              </w:rPr>
            </w:pPr>
            <w:r>
              <w:rPr>
                <w:rFonts w:ascii="Times New Roman" w:eastAsia="Times New Roman" w:hAnsi="Times New Roman" w:cs="Times New Roman"/>
                <w:sz w:val="18"/>
                <w:szCs w:val="18"/>
              </w:rPr>
              <w:t>89.5</w:t>
            </w:r>
            <w:r w:rsidRPr="00FC0934">
              <w:rPr>
                <w:rFonts w:ascii="Times New Roman" w:eastAsia="Times New Roman" w:hAnsi="Times New Roman" w:cs="Times New Roman"/>
                <w:sz w:val="18"/>
                <w:szCs w:val="18"/>
              </w:rPr>
              <w:t>-100</w:t>
            </w:r>
          </w:p>
        </w:tc>
      </w:tr>
      <w:tr w:rsidR="00EB5458" w:rsidRPr="00FC0934" w14:paraId="57802D1A" w14:textId="77777777" w:rsidTr="00EB5458">
        <w:trPr>
          <w:trHeight w:val="264"/>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3705FB9" w14:textId="77777777" w:rsidR="00EB5458" w:rsidRPr="00FC0934" w:rsidRDefault="00EB5458" w:rsidP="00EB5458">
            <w:pPr>
              <w:spacing w:after="75" w:line="240" w:lineRule="auto"/>
              <w:ind w:left="45" w:right="75"/>
              <w:rPr>
                <w:rFonts w:ascii="Times New Roman" w:eastAsia="Times New Roman" w:hAnsi="Times New Roman" w:cs="Times New Roman"/>
                <w:sz w:val="24"/>
                <w:szCs w:val="24"/>
              </w:rPr>
            </w:pPr>
            <w:r w:rsidRPr="00FC0934">
              <w:rPr>
                <w:rFonts w:ascii="Times New Roman" w:eastAsia="Times New Roman" w:hAnsi="Times New Roman" w:cs="Times New Roman"/>
                <w:b/>
                <w:bCs/>
                <w:sz w:val="18"/>
                <w:szCs w:val="18"/>
              </w:rPr>
              <w:t>B</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9150C29" w14:textId="77777777" w:rsidR="00EB5458" w:rsidRPr="00FC0934" w:rsidRDefault="00EB5458" w:rsidP="00EB5458">
            <w:pPr>
              <w:spacing w:after="75" w:line="240" w:lineRule="auto"/>
              <w:ind w:left="45" w:right="75"/>
              <w:rPr>
                <w:rFonts w:ascii="Times New Roman" w:eastAsia="Times New Roman" w:hAnsi="Times New Roman" w:cs="Times New Roman"/>
                <w:sz w:val="24"/>
                <w:szCs w:val="24"/>
              </w:rPr>
            </w:pPr>
            <w:r>
              <w:rPr>
                <w:rFonts w:ascii="Times New Roman" w:eastAsia="Times New Roman" w:hAnsi="Times New Roman" w:cs="Times New Roman"/>
                <w:sz w:val="18"/>
                <w:szCs w:val="18"/>
              </w:rPr>
              <w:t>79.5</w:t>
            </w:r>
            <w:r w:rsidRPr="00FC0934">
              <w:rPr>
                <w:rFonts w:ascii="Times New Roman" w:eastAsia="Times New Roman" w:hAnsi="Times New Roman" w:cs="Times New Roman"/>
                <w:sz w:val="18"/>
                <w:szCs w:val="18"/>
              </w:rPr>
              <w:t>-89</w:t>
            </w:r>
            <w:r>
              <w:rPr>
                <w:rFonts w:ascii="Times New Roman" w:eastAsia="Times New Roman" w:hAnsi="Times New Roman" w:cs="Times New Roman"/>
                <w:sz w:val="18"/>
                <w:szCs w:val="18"/>
              </w:rPr>
              <w:t>.4</w:t>
            </w:r>
          </w:p>
        </w:tc>
      </w:tr>
      <w:tr w:rsidR="00EB5458" w:rsidRPr="00FC0934" w14:paraId="12FB15CA" w14:textId="77777777" w:rsidTr="00EB5458">
        <w:trPr>
          <w:trHeight w:val="252"/>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4F1EBA" w14:textId="77777777" w:rsidR="00EB5458" w:rsidRPr="00FC0934" w:rsidRDefault="00EB5458" w:rsidP="00EB5458">
            <w:pPr>
              <w:spacing w:after="75" w:line="240" w:lineRule="auto"/>
              <w:ind w:left="45" w:right="75"/>
              <w:rPr>
                <w:rFonts w:ascii="Times New Roman" w:eastAsia="Times New Roman" w:hAnsi="Times New Roman" w:cs="Times New Roman"/>
                <w:sz w:val="24"/>
                <w:szCs w:val="24"/>
              </w:rPr>
            </w:pPr>
            <w:r w:rsidRPr="00FC0934">
              <w:rPr>
                <w:rFonts w:ascii="Times New Roman" w:eastAsia="Times New Roman" w:hAnsi="Times New Roman" w:cs="Times New Roman"/>
                <w:b/>
                <w:bCs/>
                <w:sz w:val="18"/>
                <w:szCs w:val="18"/>
              </w:rPr>
              <w:t>C</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5AAF12" w14:textId="77777777" w:rsidR="00EB5458" w:rsidRPr="00FC0934" w:rsidRDefault="00EB5458" w:rsidP="00EB5458">
            <w:pPr>
              <w:spacing w:after="75" w:line="240" w:lineRule="auto"/>
              <w:ind w:left="45" w:right="75"/>
              <w:rPr>
                <w:rFonts w:ascii="Times New Roman" w:eastAsia="Times New Roman" w:hAnsi="Times New Roman" w:cs="Times New Roman"/>
                <w:sz w:val="24"/>
                <w:szCs w:val="24"/>
              </w:rPr>
            </w:pPr>
            <w:r>
              <w:rPr>
                <w:rFonts w:ascii="Times New Roman" w:eastAsia="Times New Roman" w:hAnsi="Times New Roman" w:cs="Times New Roman"/>
                <w:sz w:val="18"/>
                <w:szCs w:val="18"/>
              </w:rPr>
              <w:t>69.5</w:t>
            </w:r>
            <w:r w:rsidRPr="00FC0934">
              <w:rPr>
                <w:rFonts w:ascii="Times New Roman" w:eastAsia="Times New Roman" w:hAnsi="Times New Roman" w:cs="Times New Roman"/>
                <w:sz w:val="18"/>
                <w:szCs w:val="18"/>
              </w:rPr>
              <w:t>-79</w:t>
            </w:r>
            <w:r>
              <w:rPr>
                <w:rFonts w:ascii="Times New Roman" w:eastAsia="Times New Roman" w:hAnsi="Times New Roman" w:cs="Times New Roman"/>
                <w:sz w:val="18"/>
                <w:szCs w:val="18"/>
              </w:rPr>
              <w:t>.4</w:t>
            </w:r>
          </w:p>
        </w:tc>
      </w:tr>
      <w:tr w:rsidR="00EB5458" w:rsidRPr="00FC0934" w14:paraId="2863868B" w14:textId="77777777" w:rsidTr="00EB5458">
        <w:trPr>
          <w:trHeight w:val="264"/>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7FAE77" w14:textId="77777777" w:rsidR="00EB5458" w:rsidRPr="00FC0934" w:rsidRDefault="00EB5458" w:rsidP="00EB5458">
            <w:pPr>
              <w:spacing w:after="75" w:line="240" w:lineRule="auto"/>
              <w:ind w:left="45" w:right="75"/>
              <w:rPr>
                <w:rFonts w:ascii="Times New Roman" w:eastAsia="Times New Roman" w:hAnsi="Times New Roman" w:cs="Times New Roman"/>
                <w:sz w:val="24"/>
                <w:szCs w:val="24"/>
              </w:rPr>
            </w:pPr>
            <w:r w:rsidRPr="00FC0934">
              <w:rPr>
                <w:rFonts w:ascii="Times New Roman" w:eastAsia="Times New Roman" w:hAnsi="Times New Roman" w:cs="Times New Roman"/>
                <w:b/>
                <w:bCs/>
                <w:sz w:val="18"/>
                <w:szCs w:val="18"/>
              </w:rPr>
              <w:t>D</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54DB07" w14:textId="77777777" w:rsidR="00EB5458" w:rsidRPr="00FC0934" w:rsidRDefault="00EB5458" w:rsidP="00EB5458">
            <w:pPr>
              <w:spacing w:after="75" w:line="240" w:lineRule="auto"/>
              <w:ind w:left="45" w:right="75"/>
              <w:rPr>
                <w:rFonts w:ascii="Times New Roman" w:eastAsia="Times New Roman" w:hAnsi="Times New Roman" w:cs="Times New Roman"/>
                <w:sz w:val="24"/>
                <w:szCs w:val="24"/>
              </w:rPr>
            </w:pPr>
            <w:r>
              <w:rPr>
                <w:rFonts w:ascii="Times New Roman" w:eastAsia="Times New Roman" w:hAnsi="Times New Roman" w:cs="Times New Roman"/>
                <w:sz w:val="18"/>
                <w:szCs w:val="18"/>
              </w:rPr>
              <w:t>59.5</w:t>
            </w:r>
            <w:r w:rsidRPr="00FC0934">
              <w:rPr>
                <w:rFonts w:ascii="Times New Roman" w:eastAsia="Times New Roman" w:hAnsi="Times New Roman" w:cs="Times New Roman"/>
                <w:sz w:val="18"/>
                <w:szCs w:val="18"/>
              </w:rPr>
              <w:t>-69</w:t>
            </w:r>
            <w:r>
              <w:rPr>
                <w:rFonts w:ascii="Times New Roman" w:eastAsia="Times New Roman" w:hAnsi="Times New Roman" w:cs="Times New Roman"/>
                <w:sz w:val="18"/>
                <w:szCs w:val="18"/>
              </w:rPr>
              <w:t>.4</w:t>
            </w:r>
          </w:p>
        </w:tc>
      </w:tr>
      <w:tr w:rsidR="00EB5458" w:rsidRPr="00FC0934" w14:paraId="1EDCD4F3" w14:textId="77777777" w:rsidTr="00EB5458">
        <w:trPr>
          <w:trHeight w:val="252"/>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D2D44A9" w14:textId="77777777" w:rsidR="00EB5458" w:rsidRPr="00FC0934" w:rsidRDefault="00EB5458" w:rsidP="00EB5458">
            <w:pPr>
              <w:spacing w:after="75" w:line="240" w:lineRule="auto"/>
              <w:ind w:left="45" w:right="75"/>
              <w:rPr>
                <w:rFonts w:ascii="Times New Roman" w:eastAsia="Times New Roman" w:hAnsi="Times New Roman" w:cs="Times New Roman"/>
                <w:sz w:val="24"/>
                <w:szCs w:val="24"/>
              </w:rPr>
            </w:pPr>
            <w:r w:rsidRPr="00FC0934">
              <w:rPr>
                <w:rFonts w:ascii="Times New Roman" w:eastAsia="Times New Roman" w:hAnsi="Times New Roman" w:cs="Times New Roman"/>
                <w:b/>
                <w:bCs/>
                <w:sz w:val="18"/>
                <w:szCs w:val="18"/>
              </w:rPr>
              <w:t>F</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AFC9C9" w14:textId="77777777" w:rsidR="00EB5458" w:rsidRPr="00FC0934" w:rsidRDefault="00EB5458" w:rsidP="00EB5458">
            <w:pPr>
              <w:spacing w:after="75" w:line="240" w:lineRule="auto"/>
              <w:ind w:left="45" w:right="75"/>
              <w:rPr>
                <w:rFonts w:ascii="Times New Roman" w:eastAsia="Times New Roman" w:hAnsi="Times New Roman" w:cs="Times New Roman"/>
                <w:sz w:val="24"/>
                <w:szCs w:val="24"/>
              </w:rPr>
            </w:pPr>
            <w:r w:rsidRPr="00FC0934">
              <w:rPr>
                <w:rFonts w:ascii="Times New Roman" w:eastAsia="Times New Roman" w:hAnsi="Times New Roman" w:cs="Times New Roman"/>
                <w:sz w:val="18"/>
                <w:szCs w:val="18"/>
              </w:rPr>
              <w:t>59</w:t>
            </w:r>
            <w:r>
              <w:rPr>
                <w:rFonts w:ascii="Times New Roman" w:eastAsia="Times New Roman" w:hAnsi="Times New Roman" w:cs="Times New Roman"/>
                <w:sz w:val="18"/>
                <w:szCs w:val="18"/>
              </w:rPr>
              <w:t>.4</w:t>
            </w:r>
            <w:r w:rsidRPr="00FC0934">
              <w:rPr>
                <w:rFonts w:ascii="Times New Roman" w:eastAsia="Times New Roman" w:hAnsi="Times New Roman" w:cs="Times New Roman"/>
                <w:sz w:val="18"/>
                <w:szCs w:val="18"/>
              </w:rPr>
              <w:t>-below</w:t>
            </w:r>
          </w:p>
        </w:tc>
      </w:tr>
    </w:tbl>
    <w:p w14:paraId="2681C677" w14:textId="77777777" w:rsidR="00EB5458" w:rsidRPr="00FC0934" w:rsidRDefault="00EB5458" w:rsidP="00EB5458">
      <w:pPr>
        <w:shd w:val="clear" w:color="auto" w:fill="FFFFFF"/>
        <w:spacing w:after="0" w:line="240" w:lineRule="auto"/>
        <w:rPr>
          <w:rFonts w:ascii="Times New Roman" w:eastAsia="Times New Roman" w:hAnsi="Times New Roman" w:cs="Times New Roman"/>
          <w:sz w:val="21"/>
          <w:szCs w:val="21"/>
        </w:rPr>
      </w:pPr>
      <w:r w:rsidRPr="00FC0934">
        <w:rPr>
          <w:rFonts w:ascii="Times New Roman" w:eastAsia="Times New Roman" w:hAnsi="Times New Roman" w:cs="Times New Roman"/>
        </w:rPr>
        <w:t> </w:t>
      </w:r>
    </w:p>
    <w:p w14:paraId="5BA79D85" w14:textId="77777777" w:rsidR="00EB5458" w:rsidRPr="00FC0934" w:rsidRDefault="00EB5458" w:rsidP="00EB5458">
      <w:pPr>
        <w:shd w:val="clear" w:color="auto" w:fill="FFFFFF"/>
        <w:spacing w:after="0" w:line="240" w:lineRule="auto"/>
        <w:rPr>
          <w:rFonts w:ascii="Times New Roman" w:eastAsia="Times New Roman" w:hAnsi="Times New Roman" w:cs="Times New Roman"/>
          <w:sz w:val="21"/>
          <w:szCs w:val="21"/>
        </w:rPr>
      </w:pPr>
      <w:r w:rsidRPr="00FC0934">
        <w:rPr>
          <w:rFonts w:ascii="Times New Roman" w:eastAsia="Times New Roman" w:hAnsi="Times New Roman" w:cs="Times New Roman"/>
          <w:b/>
          <w:bCs/>
        </w:rPr>
        <w:t>               </w:t>
      </w:r>
    </w:p>
    <w:p w14:paraId="4852CC6F" w14:textId="77777777" w:rsidR="00EB5458" w:rsidRPr="00FC0934" w:rsidRDefault="00EB5458" w:rsidP="00EB5458">
      <w:pPr>
        <w:shd w:val="clear" w:color="auto" w:fill="FFFFFF"/>
        <w:spacing w:after="0" w:line="240" w:lineRule="auto"/>
        <w:rPr>
          <w:rFonts w:ascii="Times New Roman" w:eastAsia="Times New Roman" w:hAnsi="Times New Roman" w:cs="Times New Roman"/>
          <w:sz w:val="21"/>
          <w:szCs w:val="21"/>
        </w:rPr>
      </w:pPr>
      <w:r w:rsidRPr="00FC0934">
        <w:rPr>
          <w:rFonts w:ascii="Times New Roman" w:eastAsia="Times New Roman" w:hAnsi="Times New Roman" w:cs="Times New Roman"/>
          <w:b/>
          <w:bCs/>
        </w:rPr>
        <w:t>               </w:t>
      </w:r>
    </w:p>
    <w:p w14:paraId="2B79A55A" w14:textId="77777777" w:rsidR="00EB5458" w:rsidRPr="00FC0934" w:rsidRDefault="00EB5458" w:rsidP="00EB5458">
      <w:pPr>
        <w:shd w:val="clear" w:color="auto" w:fill="FFFFFF"/>
        <w:spacing w:after="0" w:line="240" w:lineRule="auto"/>
        <w:rPr>
          <w:rFonts w:ascii="Times New Roman" w:eastAsia="Times New Roman" w:hAnsi="Times New Roman" w:cs="Times New Roman"/>
          <w:sz w:val="21"/>
          <w:szCs w:val="21"/>
        </w:rPr>
      </w:pPr>
      <w:r w:rsidRPr="00FC0934">
        <w:rPr>
          <w:rFonts w:ascii="Times New Roman" w:eastAsia="Times New Roman" w:hAnsi="Times New Roman" w:cs="Times New Roman"/>
          <w:b/>
          <w:bCs/>
        </w:rPr>
        <w:t> </w:t>
      </w:r>
    </w:p>
    <w:p w14:paraId="74C93E2A" w14:textId="77777777" w:rsidR="00EB5458" w:rsidRPr="00FC0934" w:rsidRDefault="00EB5458" w:rsidP="00EB5458">
      <w:pPr>
        <w:shd w:val="clear" w:color="auto" w:fill="FFFFFF"/>
        <w:spacing w:after="0" w:line="240" w:lineRule="auto"/>
        <w:rPr>
          <w:rFonts w:ascii="Times New Roman" w:eastAsia="Times New Roman" w:hAnsi="Times New Roman" w:cs="Times New Roman"/>
          <w:sz w:val="21"/>
          <w:szCs w:val="21"/>
        </w:rPr>
      </w:pPr>
      <w:r w:rsidRPr="00FC0934">
        <w:rPr>
          <w:rFonts w:ascii="Times New Roman" w:eastAsia="Times New Roman" w:hAnsi="Times New Roman" w:cs="Times New Roman"/>
          <w:b/>
          <w:bCs/>
        </w:rPr>
        <w:t> </w:t>
      </w:r>
    </w:p>
    <w:p w14:paraId="6762D49B" w14:textId="77777777" w:rsidR="00EB5458" w:rsidRPr="00FC0934" w:rsidRDefault="00EB5458" w:rsidP="00EB5458">
      <w:pPr>
        <w:shd w:val="clear" w:color="auto" w:fill="FFFFFF"/>
        <w:spacing w:after="0" w:line="240" w:lineRule="auto"/>
        <w:rPr>
          <w:rFonts w:ascii="Times New Roman" w:eastAsia="Times New Roman" w:hAnsi="Times New Roman" w:cs="Times New Roman"/>
          <w:sz w:val="21"/>
          <w:szCs w:val="21"/>
        </w:rPr>
      </w:pPr>
      <w:r w:rsidRPr="00FC0934">
        <w:rPr>
          <w:rFonts w:ascii="Times New Roman" w:eastAsia="Times New Roman" w:hAnsi="Times New Roman" w:cs="Times New Roman"/>
          <w:b/>
          <w:bCs/>
        </w:rPr>
        <w:t> </w:t>
      </w:r>
    </w:p>
    <w:p w14:paraId="5583282E" w14:textId="77777777" w:rsidR="00EB5458" w:rsidRDefault="00EB5458" w:rsidP="00EB5458">
      <w:pPr>
        <w:shd w:val="clear" w:color="auto" w:fill="FFFFFF"/>
        <w:spacing w:after="0" w:line="240" w:lineRule="auto"/>
        <w:rPr>
          <w:rFonts w:ascii="Times New Roman" w:eastAsia="Times New Roman" w:hAnsi="Times New Roman" w:cs="Times New Roman"/>
          <w:b/>
          <w:bCs/>
        </w:rPr>
      </w:pPr>
      <w:r w:rsidRPr="00FC0934">
        <w:rPr>
          <w:rFonts w:ascii="Times New Roman" w:eastAsia="Times New Roman" w:hAnsi="Times New Roman" w:cs="Times New Roman"/>
          <w:b/>
          <w:bCs/>
        </w:rPr>
        <w:t> </w:t>
      </w:r>
    </w:p>
    <w:p w14:paraId="5DB76FBC" w14:textId="77777777" w:rsidR="00EB5458" w:rsidRDefault="00EB5458" w:rsidP="00EB5458">
      <w:pPr>
        <w:spacing w:after="0" w:line="240" w:lineRule="auto"/>
        <w:rPr>
          <w:rFonts w:ascii="Times New Roman" w:hAnsi="Times New Roman" w:cs="Times New Roman"/>
          <w:b/>
          <w:bCs/>
          <w:sz w:val="24"/>
          <w:szCs w:val="24"/>
        </w:rPr>
      </w:pPr>
    </w:p>
    <w:p w14:paraId="62C52629" w14:textId="77777777" w:rsidR="00EB5458" w:rsidRDefault="00EB5458" w:rsidP="00EB5458">
      <w:pPr>
        <w:spacing w:after="0" w:line="240" w:lineRule="auto"/>
        <w:rPr>
          <w:rFonts w:ascii="Times New Roman" w:hAnsi="Times New Roman" w:cs="Times New Roman"/>
          <w:b/>
          <w:bCs/>
          <w:sz w:val="24"/>
          <w:szCs w:val="24"/>
        </w:rPr>
      </w:pPr>
    </w:p>
    <w:p w14:paraId="313CC05E" w14:textId="614658AF" w:rsidR="005211C1" w:rsidRPr="00EB5458" w:rsidRDefault="005211C1" w:rsidP="00EB5458">
      <w:pPr>
        <w:spacing w:after="0" w:line="240" w:lineRule="auto"/>
        <w:rPr>
          <w:rFonts w:ascii="Times New Roman" w:hAnsi="Times New Roman" w:cs="Times New Roman"/>
          <w:b/>
          <w:bCs/>
          <w:sz w:val="24"/>
          <w:szCs w:val="24"/>
        </w:rPr>
      </w:pPr>
      <w:r w:rsidRPr="00EB5458">
        <w:rPr>
          <w:rFonts w:ascii="Times New Roman" w:hAnsi="Times New Roman" w:cs="Times New Roman"/>
          <w:b/>
          <w:bCs/>
          <w:sz w:val="24"/>
          <w:szCs w:val="24"/>
        </w:rPr>
        <w:t xml:space="preserve">Class Schedule </w:t>
      </w:r>
    </w:p>
    <w:p w14:paraId="3A3F7011" w14:textId="361027A1" w:rsidR="00EB5458" w:rsidRPr="00390B5C" w:rsidRDefault="005211C1" w:rsidP="00556743">
      <w:pPr>
        <w:numPr>
          <w:ilvl w:val="0"/>
          <w:numId w:val="42"/>
        </w:numPr>
        <w:shd w:val="clear" w:color="auto" w:fill="FFFFFF"/>
        <w:spacing w:after="0" w:line="240" w:lineRule="auto"/>
        <w:ind w:left="360"/>
        <w:rPr>
          <w:rFonts w:ascii="Times New Roman" w:hAnsi="Times New Roman" w:cs="Times New Roman"/>
          <w:b/>
          <w:bCs/>
          <w:sz w:val="24"/>
          <w:szCs w:val="24"/>
        </w:rPr>
      </w:pPr>
      <w:r w:rsidRPr="00390B5C">
        <w:rPr>
          <w:rFonts w:ascii="Times New Roman" w:hAnsi="Times New Roman" w:cs="Times New Roman"/>
          <w:sz w:val="24"/>
          <w:szCs w:val="24"/>
        </w:rPr>
        <w:t>Lecture method will be used as new course material is presented. You will be required to participate in</w:t>
      </w:r>
      <w:r w:rsidR="007C5713">
        <w:rPr>
          <w:rFonts w:ascii="Times New Roman" w:hAnsi="Times New Roman" w:cs="Times New Roman"/>
          <w:sz w:val="24"/>
          <w:szCs w:val="24"/>
        </w:rPr>
        <w:t>-</w:t>
      </w:r>
      <w:r w:rsidRPr="00390B5C">
        <w:rPr>
          <w:rFonts w:ascii="Times New Roman" w:hAnsi="Times New Roman" w:cs="Times New Roman"/>
          <w:sz w:val="24"/>
          <w:szCs w:val="24"/>
        </w:rPr>
        <w:t xml:space="preserve">class </w:t>
      </w:r>
      <w:r w:rsidR="007C5713">
        <w:rPr>
          <w:rFonts w:ascii="Times New Roman" w:hAnsi="Times New Roman" w:cs="Times New Roman"/>
          <w:sz w:val="24"/>
          <w:szCs w:val="24"/>
        </w:rPr>
        <w:t xml:space="preserve">and online </w:t>
      </w:r>
      <w:r w:rsidRPr="00390B5C">
        <w:rPr>
          <w:rFonts w:ascii="Times New Roman" w:hAnsi="Times New Roman" w:cs="Times New Roman"/>
          <w:sz w:val="24"/>
          <w:szCs w:val="24"/>
        </w:rPr>
        <w:t>activities</w:t>
      </w:r>
      <w:r w:rsidR="00390B5C">
        <w:rPr>
          <w:rFonts w:ascii="Times New Roman" w:hAnsi="Times New Roman" w:cs="Times New Roman"/>
          <w:sz w:val="24"/>
          <w:szCs w:val="24"/>
        </w:rPr>
        <w:t xml:space="preserve">. </w:t>
      </w:r>
    </w:p>
    <w:p w14:paraId="119E21B5" w14:textId="77777777" w:rsidR="00390B5C" w:rsidRPr="00390B5C" w:rsidRDefault="00390B5C" w:rsidP="00390B5C">
      <w:pPr>
        <w:shd w:val="clear" w:color="auto" w:fill="FFFFFF"/>
        <w:spacing w:after="0" w:line="240" w:lineRule="auto"/>
        <w:ind w:left="360"/>
        <w:rPr>
          <w:rFonts w:ascii="Times New Roman" w:hAnsi="Times New Roman" w:cs="Times New Roman"/>
          <w:b/>
          <w:bCs/>
          <w:sz w:val="24"/>
          <w:szCs w:val="24"/>
        </w:rPr>
      </w:pPr>
    </w:p>
    <w:p w14:paraId="6F4F7713" w14:textId="77777777" w:rsidR="00DD567D" w:rsidRDefault="00DD567D" w:rsidP="00DD567D">
      <w:pPr>
        <w:rPr>
          <w:rFonts w:cs="Times New Roman"/>
          <w:b/>
          <w:bCs/>
          <w:color w:val="FF0000"/>
        </w:rPr>
      </w:pPr>
      <w:r>
        <w:rPr>
          <w:b/>
          <w:bCs/>
        </w:rPr>
        <w:t xml:space="preserve">Attendance Policy </w:t>
      </w:r>
    </w:p>
    <w:p w14:paraId="5697FD8D" w14:textId="77777777" w:rsidR="00DD567D" w:rsidRPr="0063534B" w:rsidRDefault="00DD567D" w:rsidP="00DD567D">
      <w:pPr>
        <w:pStyle w:val="ListParagraph"/>
        <w:numPr>
          <w:ilvl w:val="0"/>
          <w:numId w:val="41"/>
        </w:numPr>
        <w:shd w:val="clear" w:color="auto" w:fill="FFFFFF"/>
        <w:rPr>
          <w:rFonts w:eastAsia="Times New Roman" w:cs="Calibri"/>
          <w:color w:val="201F1E"/>
        </w:rPr>
      </w:pPr>
      <w:r w:rsidRPr="0063534B">
        <w:rPr>
          <w:rFonts w:eastAsia="Times New Roman" w:cs="Times New Roman"/>
          <w:color w:val="201F1E"/>
          <w:bdr w:val="none" w:sz="0" w:space="0" w:color="auto" w:frame="1"/>
        </w:rPr>
        <w:t>Texarkana College’s absentee policy allows instructors to withdraw a student from a course due to excessive absences. If a student leaves and returns during class or leaves the class before the class is over, he/she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be considered absent. Three tardies constitute one absence. It is the student’s responsibility to check the syllabus for each instructor’s tardy policy.</w:t>
      </w:r>
    </w:p>
    <w:p w14:paraId="1FE6E88F" w14:textId="77777777" w:rsidR="00DD567D" w:rsidRPr="0063534B" w:rsidRDefault="00DD567D" w:rsidP="00DD567D">
      <w:pPr>
        <w:pStyle w:val="ListParagraph"/>
        <w:numPr>
          <w:ilvl w:val="0"/>
          <w:numId w:val="41"/>
        </w:numPr>
        <w:shd w:val="clear" w:color="auto" w:fill="FFFFFF"/>
        <w:rPr>
          <w:rFonts w:eastAsia="Times New Roman" w:cs="Calibri"/>
          <w:color w:val="201F1E"/>
        </w:rPr>
      </w:pPr>
      <w:r w:rsidRPr="0063534B">
        <w:rPr>
          <w:rFonts w:eastAsia="Times New Roman" w:cs="Times New Roman"/>
          <w:color w:val="201F1E"/>
          <w:bdr w:val="none" w:sz="0" w:space="0" w:color="auto" w:frame="1"/>
        </w:rPr>
        <w:t>Faculty members </w:t>
      </w:r>
      <w:r w:rsidRPr="0063534B">
        <w:rPr>
          <w:rFonts w:eastAsia="Times New Roman" w:cs="Times New Roman"/>
          <w:b/>
          <w:bCs/>
          <w:color w:val="201F1E"/>
          <w:bdr w:val="none" w:sz="0" w:space="0" w:color="auto" w:frame="1"/>
        </w:rPr>
        <w:t>are not</w:t>
      </w:r>
      <w:r w:rsidRPr="0063534B">
        <w:rPr>
          <w:rFonts w:eastAsia="Times New Roman" w:cs="Times New Roman"/>
          <w:color w:val="201F1E"/>
          <w:bdr w:val="none" w:sz="0" w:space="0" w:color="auto" w:frame="1"/>
        </w:rPr>
        <w:t> obligated to provide opportunities for students to make-up missed assignments and tests because of a student’s absence from class.</w:t>
      </w:r>
    </w:p>
    <w:p w14:paraId="787483B9" w14:textId="77777777" w:rsidR="00DD567D" w:rsidRPr="0063534B" w:rsidRDefault="00DD567D" w:rsidP="00DD567D">
      <w:pPr>
        <w:pStyle w:val="ListParagraph"/>
        <w:numPr>
          <w:ilvl w:val="0"/>
          <w:numId w:val="41"/>
        </w:numPr>
        <w:shd w:val="clear" w:color="auto" w:fill="FFFFFF"/>
        <w:rPr>
          <w:rFonts w:eastAsia="Times New Roman" w:cs="Calibri"/>
          <w:color w:val="201F1E"/>
        </w:rPr>
      </w:pPr>
      <w:r w:rsidRPr="0063534B">
        <w:rPr>
          <w:rFonts w:eastAsia="Times New Roman" w:cs="Times New Roman"/>
          <w:color w:val="201F1E"/>
          <w:bdr w:val="none" w:sz="0" w:space="0" w:color="auto" w:frame="1"/>
        </w:rPr>
        <w:t xml:space="preserve">A student should not stop attending a class without formally withdrawing from the course by the institutions published Last Day for Students to Drop. If a </w:t>
      </w:r>
      <w:proofErr w:type="gramStart"/>
      <w:r w:rsidRPr="0063534B">
        <w:rPr>
          <w:rFonts w:eastAsia="Times New Roman" w:cs="Times New Roman"/>
          <w:color w:val="201F1E"/>
          <w:bdr w:val="none" w:sz="0" w:space="0" w:color="auto" w:frame="1"/>
        </w:rPr>
        <w:t>student stops</w:t>
      </w:r>
      <w:proofErr w:type="gramEnd"/>
      <w:r w:rsidRPr="0063534B">
        <w:rPr>
          <w:rFonts w:eastAsia="Times New Roman" w:cs="Times New Roman"/>
          <w:color w:val="201F1E"/>
          <w:bdr w:val="none" w:sz="0" w:space="0" w:color="auto" w:frame="1"/>
        </w:rPr>
        <w:t xml:space="preserve"> attending class after the published Last Day for Students to Drop, the student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receive a grade of “F” in the class. The instructor will submit the last date of attendance for students receiving a grade of “F” or “W”.</w:t>
      </w:r>
    </w:p>
    <w:p w14:paraId="28EE3EE1" w14:textId="77777777" w:rsidR="00DD567D" w:rsidRPr="0063534B" w:rsidRDefault="00DD567D" w:rsidP="00DD567D">
      <w:pPr>
        <w:pStyle w:val="ListParagraph"/>
        <w:numPr>
          <w:ilvl w:val="0"/>
          <w:numId w:val="41"/>
        </w:numPr>
        <w:shd w:val="clear" w:color="auto" w:fill="FFFFFF"/>
        <w:rPr>
          <w:rFonts w:eastAsia="Times New Roman" w:cs="Calibri"/>
          <w:color w:val="201F1E"/>
        </w:rPr>
      </w:pPr>
      <w:r w:rsidRPr="0063534B">
        <w:rPr>
          <w:rFonts w:eastAsia="Times New Roman" w:cs="Times New Roman"/>
          <w:color w:val="201F1E"/>
          <w:bdr w:val="none" w:sz="0" w:space="0" w:color="auto" w:frame="1"/>
        </w:rPr>
        <w:t>Withdrawal from a course(s)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affect a student’s current or future financial aid eligibility. Students should consult the Financial Aid Office to learn both short- and long-term consequences of a withdrawal.</w:t>
      </w:r>
    </w:p>
    <w:p w14:paraId="56EEFC27" w14:textId="77777777" w:rsidR="00DD567D" w:rsidRPr="0063534B" w:rsidRDefault="00DD567D" w:rsidP="00DD567D">
      <w:pPr>
        <w:pStyle w:val="ListParagraph"/>
        <w:shd w:val="clear" w:color="auto" w:fill="FFFFFF"/>
        <w:rPr>
          <w:rFonts w:eastAsia="Times New Roman" w:cs="Calibri"/>
          <w:color w:val="201F1E"/>
        </w:rPr>
      </w:pPr>
    </w:p>
    <w:p w14:paraId="294C49C6" w14:textId="77777777" w:rsidR="00DD567D" w:rsidRPr="006E0DD6" w:rsidRDefault="00DD567D" w:rsidP="00DD567D">
      <w:pPr>
        <w:pStyle w:val="ListParagraph"/>
        <w:numPr>
          <w:ilvl w:val="0"/>
          <w:numId w:val="41"/>
        </w:numPr>
        <w:shd w:val="clear" w:color="auto" w:fill="FFFFFF"/>
        <w:rPr>
          <w:rFonts w:eastAsia="Times New Roman" w:cs="Calibri"/>
          <w:color w:val="201F1E"/>
        </w:rPr>
      </w:pPr>
      <w:r w:rsidRPr="0063534B">
        <w:rPr>
          <w:rFonts w:eastAsia="Times New Roman" w:cs="Times New Roman"/>
          <w:b/>
          <w:bCs/>
          <w:color w:val="201F1E"/>
          <w:bdr w:val="none" w:sz="0" w:space="0" w:color="auto" w:frame="1"/>
        </w:rPr>
        <w:t>EXCUSED ABSENCES</w:t>
      </w:r>
      <w:r w:rsidRPr="0063534B">
        <w:rPr>
          <w:rFonts w:eastAsia="Times New Roman" w:cs="Times New Roman"/>
          <w:b/>
          <w:bCs/>
          <w:color w:val="201F1E"/>
          <w:bdr w:val="none" w:sz="0" w:space="0" w:color="auto" w:frame="1"/>
        </w:rPr>
        <w:br/>
      </w:r>
      <w:r w:rsidRPr="0063534B">
        <w:rPr>
          <w:rFonts w:eastAsia="Times New Roman" w:cs="Times New Roman"/>
          <w:color w:val="201F1E"/>
          <w:bdr w:val="none" w:sz="0" w:space="0" w:color="auto" w:frame="1"/>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w:t>
      </w:r>
    </w:p>
    <w:p w14:paraId="6EB6F017" w14:textId="54331EE8" w:rsidR="00DD567D" w:rsidRPr="00DD567D" w:rsidRDefault="00DD567D" w:rsidP="00DD567D">
      <w:pPr>
        <w:pStyle w:val="ListParagraph"/>
        <w:numPr>
          <w:ilvl w:val="0"/>
          <w:numId w:val="41"/>
        </w:numPr>
        <w:shd w:val="clear" w:color="auto" w:fill="FFFFFF"/>
        <w:rPr>
          <w:rFonts w:eastAsia="Times New Roman" w:cs="Calibri"/>
          <w:color w:val="201F1E"/>
        </w:rPr>
      </w:pPr>
      <w:r w:rsidRPr="0063534B">
        <w:rPr>
          <w:rFonts w:eastAsia="Times New Roman" w:cs="Times New Roman"/>
          <w:b/>
          <w:bCs/>
          <w:color w:val="201F1E"/>
          <w:bdr w:val="none" w:sz="0" w:space="0" w:color="auto" w:frame="1"/>
        </w:rPr>
        <w:t>MAXIMUM ALLOWABLE ABSENCES</w:t>
      </w:r>
      <w:r w:rsidRPr="0063534B">
        <w:rPr>
          <w:rFonts w:eastAsia="Times New Roman" w:cs="Times New Roman"/>
          <w:b/>
          <w:bCs/>
          <w:color w:val="201F1E"/>
          <w:bdr w:val="none" w:sz="0" w:space="0" w:color="auto" w:frame="1"/>
        </w:rPr>
        <w:br/>
      </w:r>
      <w:r w:rsidRPr="0063534B">
        <w:rPr>
          <w:rFonts w:eastAsia="Times New Roman" w:cs="Times New Roman"/>
          <w:color w:val="201F1E"/>
          <w:bdr w:val="none" w:sz="0" w:space="0" w:color="auto" w:frame="1"/>
        </w:rPr>
        <w:t>After official registration, the following number of unexcused absences will be the maximum allowable before a student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be dropped from the class. Mandated program certification requirements detailed for certain programs regarding the maximum allowable unexcused absences takes precedence over the following information.</w:t>
      </w:r>
    </w:p>
    <w:p w14:paraId="48359189" w14:textId="4A1CFF3F" w:rsidR="00DD567D" w:rsidRDefault="00DD567D" w:rsidP="00DD567D">
      <w:pPr>
        <w:pStyle w:val="ListParagraph"/>
        <w:shd w:val="clear" w:color="auto" w:fill="FFFFFF"/>
        <w:rPr>
          <w:rFonts w:eastAsia="Times New Roman" w:cs="Times New Roman"/>
          <w:b/>
          <w:bCs/>
          <w:color w:val="201F1E"/>
          <w:bdr w:val="none" w:sz="0" w:space="0" w:color="auto" w:frame="1"/>
        </w:rPr>
      </w:pPr>
    </w:p>
    <w:p w14:paraId="557902DB" w14:textId="1E6F65C6" w:rsidR="00DD567D" w:rsidRDefault="00DD567D" w:rsidP="00DD567D">
      <w:pPr>
        <w:pStyle w:val="ListParagraph"/>
        <w:shd w:val="clear" w:color="auto" w:fill="FFFFFF"/>
        <w:rPr>
          <w:rFonts w:eastAsia="Times New Roman" w:cs="Times New Roman"/>
          <w:b/>
          <w:bCs/>
          <w:color w:val="201F1E"/>
          <w:bdr w:val="none" w:sz="0" w:space="0" w:color="auto" w:frame="1"/>
        </w:rPr>
      </w:pPr>
    </w:p>
    <w:p w14:paraId="32A02B15" w14:textId="77777777" w:rsidR="00DD567D" w:rsidRPr="0063534B" w:rsidRDefault="00DD567D" w:rsidP="00DD567D">
      <w:pPr>
        <w:pStyle w:val="ListParagraph"/>
        <w:shd w:val="clear" w:color="auto" w:fill="FFFFFF"/>
        <w:rPr>
          <w:rFonts w:eastAsia="Times New Roman" w:cs="Calibri"/>
          <w:color w:val="201F1E"/>
        </w:rPr>
      </w:pPr>
    </w:p>
    <w:p w14:paraId="7B25A746" w14:textId="77777777" w:rsidR="00DD567D" w:rsidRPr="0063534B" w:rsidRDefault="00DD567D" w:rsidP="00DD567D">
      <w:pPr>
        <w:pStyle w:val="ListParagraph"/>
        <w:shd w:val="clear" w:color="auto" w:fill="FFFFFF"/>
        <w:rPr>
          <w:rFonts w:eastAsia="Times New Roman" w:cs="Calibri"/>
          <w:color w:val="201F1E"/>
        </w:rPr>
      </w:pPr>
    </w:p>
    <w:p w14:paraId="6E8F319F" w14:textId="77777777" w:rsidR="00DD567D" w:rsidRPr="006E0DD6" w:rsidRDefault="00DD567D" w:rsidP="00DD567D">
      <w:pPr>
        <w:pStyle w:val="ListParagraph"/>
        <w:numPr>
          <w:ilvl w:val="0"/>
          <w:numId w:val="41"/>
        </w:numPr>
        <w:shd w:val="clear" w:color="auto" w:fill="FFFFFF"/>
        <w:rPr>
          <w:rFonts w:eastAsia="Times New Roman" w:cs="Calibri"/>
          <w:color w:val="201F1E"/>
        </w:rPr>
      </w:pPr>
      <w:r w:rsidRPr="0063534B">
        <w:rPr>
          <w:rFonts w:eastAsia="Times New Roman" w:cs="Times New Roman"/>
          <w:b/>
          <w:bCs/>
          <w:color w:val="201F1E"/>
          <w:u w:val="single"/>
          <w:bdr w:val="none" w:sz="0" w:space="0" w:color="auto" w:frame="1"/>
        </w:rPr>
        <w:lastRenderedPageBreak/>
        <w:t>Academic Classes</w:t>
      </w:r>
    </w:p>
    <w:p w14:paraId="066F9115" w14:textId="77777777" w:rsidR="00DD567D" w:rsidRPr="006E0DD6" w:rsidRDefault="00DD567D" w:rsidP="00DD567D">
      <w:pPr>
        <w:pStyle w:val="ListParagraph"/>
        <w:rPr>
          <w:rFonts w:eastAsia="Times New Roman" w:cs="Calibri"/>
          <w:color w:val="201F1E"/>
        </w:rPr>
      </w:pPr>
    </w:p>
    <w:tbl>
      <w:tblPr>
        <w:tblW w:w="0" w:type="auto"/>
        <w:shd w:val="clear" w:color="auto" w:fill="FFFFFF"/>
        <w:tblCellMar>
          <w:left w:w="0" w:type="dxa"/>
          <w:right w:w="0" w:type="dxa"/>
        </w:tblCellMar>
        <w:tblLook w:val="04A0" w:firstRow="1" w:lastRow="0" w:firstColumn="1" w:lastColumn="0" w:noHBand="0" w:noVBand="1"/>
      </w:tblPr>
      <w:tblGrid>
        <w:gridCol w:w="4181"/>
        <w:gridCol w:w="4439"/>
      </w:tblGrid>
      <w:tr w:rsidR="00DD567D" w:rsidRPr="0063534B" w14:paraId="664C78DB" w14:textId="77777777" w:rsidTr="000844E7">
        <w:tc>
          <w:tcPr>
            <w:tcW w:w="8620" w:type="dxa"/>
            <w:gridSpan w:val="2"/>
            <w:tcBorders>
              <w:top w:val="single" w:sz="8" w:space="0" w:color="auto"/>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011D90E6" w14:textId="77777777" w:rsidR="00DD567D" w:rsidRPr="0063534B" w:rsidRDefault="00DD567D" w:rsidP="000844E7">
            <w:pPr>
              <w:jc w:val="center"/>
              <w:rPr>
                <w:rFonts w:eastAsia="Times New Roman" w:cs="Calibri"/>
                <w:color w:val="201F1E"/>
              </w:rPr>
            </w:pPr>
            <w:r w:rsidRPr="0063534B">
              <w:rPr>
                <w:rFonts w:eastAsia="Times New Roman" w:cs="Times New Roman"/>
                <w:b/>
                <w:bCs/>
                <w:color w:val="201F1E"/>
                <w:bdr w:val="none" w:sz="0" w:space="0" w:color="auto" w:frame="1"/>
              </w:rPr>
              <w:t>A COURSE THAT MEETS FO</w:t>
            </w:r>
            <w:r w:rsidRPr="0063534B">
              <w:rPr>
                <w:rFonts w:eastAsia="Times New Roman" w:cs="Times New Roman"/>
                <w:b/>
                <w:bCs/>
                <w:color w:val="000000"/>
                <w:bdr w:val="none" w:sz="0" w:space="0" w:color="auto" w:frame="1"/>
              </w:rPr>
              <w:t>R THE FULL 16 WEEK SEMESTER</w:t>
            </w:r>
          </w:p>
        </w:tc>
      </w:tr>
      <w:tr w:rsidR="00DD567D" w:rsidRPr="0063534B" w14:paraId="2104EE3D" w14:textId="77777777" w:rsidTr="000844E7">
        <w:trPr>
          <w:trHeight w:val="1187"/>
        </w:trPr>
        <w:tc>
          <w:tcPr>
            <w:tcW w:w="41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C55755" w14:textId="77777777" w:rsidR="00DD567D" w:rsidRPr="0063534B" w:rsidRDefault="00DD567D" w:rsidP="000844E7">
            <w:pPr>
              <w:rPr>
                <w:rFonts w:eastAsia="Times New Roman" w:cs="Calibri"/>
                <w:color w:val="201F1E"/>
              </w:rPr>
            </w:pPr>
            <w:r w:rsidRPr="0063534B">
              <w:rPr>
                <w:rFonts w:eastAsia="Times New Roman" w:cs="Times New Roman"/>
                <w:color w:val="201F1E"/>
                <w:bdr w:val="none" w:sz="0" w:space="0" w:color="auto" w:frame="1"/>
              </w:rPr>
              <w:t> </w:t>
            </w:r>
          </w:p>
          <w:p w14:paraId="13B41ACB" w14:textId="77777777" w:rsidR="00DD567D" w:rsidRPr="0063534B" w:rsidRDefault="00DD567D" w:rsidP="000844E7">
            <w:pPr>
              <w:rPr>
                <w:rFonts w:eastAsia="Times New Roman" w:cs="Calibri"/>
                <w:color w:val="201F1E"/>
              </w:rPr>
            </w:pPr>
            <w:r w:rsidRPr="0063534B">
              <w:rPr>
                <w:rFonts w:eastAsia="Times New Roman" w:cs="Times New Roman"/>
                <w:color w:val="201F1E"/>
                <w:bdr w:val="none" w:sz="0" w:space="0" w:color="auto" w:frame="1"/>
              </w:rPr>
              <w:t>Class or Lab Meets:</w:t>
            </w:r>
          </w:p>
          <w:p w14:paraId="7F749916" w14:textId="77777777" w:rsidR="00DD567D" w:rsidRPr="0063534B" w:rsidRDefault="00DD567D" w:rsidP="000844E7">
            <w:pPr>
              <w:rPr>
                <w:rFonts w:eastAsia="Times New Roman" w:cs="Calibri"/>
                <w:color w:val="201F1E"/>
              </w:rPr>
            </w:pPr>
            <w:r w:rsidRPr="0063534B">
              <w:rPr>
                <w:rFonts w:eastAsia="Times New Roman" w:cs="Times New Roman"/>
                <w:color w:val="201F1E"/>
                <w:bdr w:val="none" w:sz="0" w:space="0" w:color="auto" w:frame="1"/>
              </w:rPr>
              <w:t> </w:t>
            </w:r>
          </w:p>
          <w:p w14:paraId="3721DBCD" w14:textId="77777777" w:rsidR="00DD567D" w:rsidRPr="0063534B" w:rsidRDefault="00DD567D" w:rsidP="000844E7">
            <w:pPr>
              <w:rPr>
                <w:rFonts w:eastAsia="Times New Roman" w:cs="Calibri"/>
                <w:color w:val="201F1E"/>
              </w:rPr>
            </w:pPr>
            <w:r w:rsidRPr="0063534B">
              <w:rPr>
                <w:rFonts w:eastAsia="Times New Roman" w:cs="Times New Roman"/>
                <w:color w:val="201F1E"/>
                <w:bdr w:val="none" w:sz="0" w:space="0" w:color="auto" w:frame="1"/>
              </w:rPr>
              <w:t> </w:t>
            </w:r>
          </w:p>
          <w:p w14:paraId="28FA1639" w14:textId="77777777" w:rsidR="00DD567D" w:rsidRPr="0063534B" w:rsidRDefault="00DD567D" w:rsidP="000844E7">
            <w:pPr>
              <w:rPr>
                <w:rFonts w:eastAsia="Times New Roman" w:cs="Calibri"/>
                <w:color w:val="201F1E"/>
              </w:rPr>
            </w:pPr>
            <w:r w:rsidRPr="0063534B">
              <w:rPr>
                <w:rFonts w:eastAsia="Times New Roman" w:cs="Times New Roman"/>
                <w:color w:val="201F1E"/>
                <w:bdr w:val="none" w:sz="0" w:space="0" w:color="auto" w:frame="1"/>
              </w:rPr>
              <w:t>Once a week (Night classes or Friday classes)</w:t>
            </w:r>
          </w:p>
          <w:p w14:paraId="1D335EE1" w14:textId="77777777" w:rsidR="00DD567D" w:rsidRPr="0063534B" w:rsidRDefault="00DD567D" w:rsidP="000844E7">
            <w:pPr>
              <w:rPr>
                <w:rFonts w:eastAsia="Times New Roman" w:cs="Calibri"/>
                <w:color w:val="201F1E"/>
              </w:rPr>
            </w:pPr>
            <w:r w:rsidRPr="0063534B">
              <w:rPr>
                <w:rFonts w:eastAsia="Times New Roman" w:cs="Times New Roman"/>
                <w:color w:val="201F1E"/>
                <w:bdr w:val="none" w:sz="0" w:space="0" w:color="auto" w:frame="1"/>
              </w:rPr>
              <w:t>Twice a week (MW or TR classes)</w:t>
            </w:r>
          </w:p>
          <w:p w14:paraId="56CB8CDE" w14:textId="77777777" w:rsidR="00DD567D" w:rsidRPr="0063534B" w:rsidRDefault="00DD567D" w:rsidP="000844E7">
            <w:pPr>
              <w:rPr>
                <w:rFonts w:eastAsia="Times New Roman" w:cs="Calibri"/>
                <w:color w:val="201F1E"/>
              </w:rPr>
            </w:pPr>
            <w:r w:rsidRPr="0063534B">
              <w:rPr>
                <w:rFonts w:eastAsia="Times New Roman" w:cs="Times New Roman"/>
                <w:color w:val="201F1E"/>
                <w:bdr w:val="none" w:sz="0" w:space="0" w:color="auto" w:frame="1"/>
              </w:rPr>
              <w:t>Three times a week (MWF or TRF classes)</w:t>
            </w:r>
          </w:p>
          <w:p w14:paraId="59E80427" w14:textId="77777777" w:rsidR="00DD567D" w:rsidRPr="0063534B" w:rsidRDefault="00DD567D" w:rsidP="000844E7">
            <w:pPr>
              <w:rPr>
                <w:rFonts w:eastAsia="Times New Roman" w:cs="Calibri"/>
                <w:color w:val="201F1E"/>
              </w:rPr>
            </w:pPr>
            <w:r w:rsidRPr="0063534B">
              <w:rPr>
                <w:rFonts w:eastAsia="Times New Roman" w:cs="Times New Roman"/>
                <w:color w:val="201F1E"/>
                <w:bdr w:val="none" w:sz="0" w:space="0" w:color="auto" w:frame="1"/>
              </w:rPr>
              <w:t>Four times a week (MTWR classes)</w:t>
            </w:r>
          </w:p>
          <w:p w14:paraId="34F42E66" w14:textId="77777777" w:rsidR="00DD567D" w:rsidRPr="0063534B" w:rsidRDefault="00DD567D" w:rsidP="000844E7">
            <w:pPr>
              <w:rPr>
                <w:rFonts w:eastAsia="Times New Roman" w:cs="Calibri"/>
                <w:color w:val="201F1E"/>
              </w:rPr>
            </w:pPr>
            <w:r w:rsidRPr="0063534B">
              <w:rPr>
                <w:rFonts w:eastAsia="Times New Roman" w:cs="Times New Roman"/>
                <w:color w:val="201F1E"/>
                <w:bdr w:val="none" w:sz="0" w:space="0" w:color="auto" w:frame="1"/>
              </w:rPr>
              <w:t> </w:t>
            </w:r>
          </w:p>
        </w:tc>
        <w:tc>
          <w:tcPr>
            <w:tcW w:w="4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A4DDEB" w14:textId="77777777" w:rsidR="00DD567D" w:rsidRPr="0063534B" w:rsidRDefault="00DD567D" w:rsidP="000844E7">
            <w:pPr>
              <w:rPr>
                <w:rFonts w:eastAsia="Times New Roman" w:cs="Calibri"/>
                <w:color w:val="201F1E"/>
              </w:rPr>
            </w:pPr>
            <w:r w:rsidRPr="0063534B">
              <w:rPr>
                <w:rFonts w:eastAsia="Times New Roman" w:cs="Times New Roman"/>
                <w:color w:val="201F1E"/>
                <w:bdr w:val="none" w:sz="0" w:space="0" w:color="auto" w:frame="1"/>
              </w:rPr>
              <w:t> </w:t>
            </w:r>
          </w:p>
          <w:p w14:paraId="4DE23233" w14:textId="77777777" w:rsidR="00DD567D" w:rsidRPr="0063534B" w:rsidRDefault="00DD567D" w:rsidP="000844E7">
            <w:pPr>
              <w:rPr>
                <w:rFonts w:eastAsia="Times New Roman" w:cs="Calibri"/>
                <w:color w:val="201F1E"/>
              </w:rPr>
            </w:pPr>
            <w:r w:rsidRPr="0063534B">
              <w:rPr>
                <w:rFonts w:eastAsia="Times New Roman" w:cs="Times New Roman"/>
                <w:color w:val="201F1E"/>
                <w:bdr w:val="none" w:sz="0" w:space="0" w:color="auto" w:frame="1"/>
              </w:rPr>
              <w:t>An instructor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withdraw a student from a course if absences exceed:</w:t>
            </w:r>
          </w:p>
          <w:p w14:paraId="79ACA059" w14:textId="77777777" w:rsidR="00DD567D" w:rsidRPr="0063534B" w:rsidRDefault="00DD567D" w:rsidP="000844E7">
            <w:pPr>
              <w:rPr>
                <w:rFonts w:eastAsia="Times New Roman" w:cs="Calibri"/>
                <w:color w:val="201F1E"/>
              </w:rPr>
            </w:pPr>
            <w:r w:rsidRPr="0063534B">
              <w:rPr>
                <w:rFonts w:eastAsia="Times New Roman" w:cs="Times New Roman"/>
                <w:color w:val="201F1E"/>
                <w:bdr w:val="none" w:sz="0" w:space="0" w:color="auto" w:frame="1"/>
              </w:rPr>
              <w:t> </w:t>
            </w:r>
          </w:p>
          <w:p w14:paraId="6E905DA8" w14:textId="77777777" w:rsidR="00DD567D" w:rsidRPr="0063534B" w:rsidRDefault="00DD567D" w:rsidP="000844E7">
            <w:pPr>
              <w:jc w:val="center"/>
              <w:rPr>
                <w:rFonts w:eastAsia="Times New Roman" w:cs="Calibri"/>
                <w:color w:val="201F1E"/>
              </w:rPr>
            </w:pPr>
            <w:r w:rsidRPr="0063534B">
              <w:rPr>
                <w:rFonts w:eastAsia="Times New Roman" w:cs="Times New Roman"/>
                <w:color w:val="201F1E"/>
                <w:bdr w:val="none" w:sz="0" w:space="0" w:color="auto" w:frame="1"/>
              </w:rPr>
              <w:t>2</w:t>
            </w:r>
          </w:p>
          <w:p w14:paraId="3365E274" w14:textId="77777777" w:rsidR="00DD567D" w:rsidRPr="0063534B" w:rsidRDefault="00DD567D" w:rsidP="000844E7">
            <w:pPr>
              <w:jc w:val="center"/>
              <w:rPr>
                <w:rFonts w:eastAsia="Times New Roman" w:cs="Calibri"/>
                <w:color w:val="201F1E"/>
              </w:rPr>
            </w:pPr>
            <w:r w:rsidRPr="0063534B">
              <w:rPr>
                <w:rFonts w:eastAsia="Times New Roman" w:cs="Times New Roman"/>
                <w:color w:val="201F1E"/>
                <w:bdr w:val="none" w:sz="0" w:space="0" w:color="auto" w:frame="1"/>
              </w:rPr>
              <w:t>4</w:t>
            </w:r>
          </w:p>
          <w:p w14:paraId="66AD4FAF" w14:textId="77777777" w:rsidR="00DD567D" w:rsidRPr="0063534B" w:rsidRDefault="00DD567D" w:rsidP="000844E7">
            <w:pPr>
              <w:jc w:val="center"/>
              <w:rPr>
                <w:rFonts w:eastAsia="Times New Roman" w:cs="Calibri"/>
                <w:color w:val="201F1E"/>
              </w:rPr>
            </w:pPr>
            <w:r w:rsidRPr="0063534B">
              <w:rPr>
                <w:rFonts w:eastAsia="Times New Roman" w:cs="Times New Roman"/>
                <w:color w:val="201F1E"/>
                <w:bdr w:val="none" w:sz="0" w:space="0" w:color="auto" w:frame="1"/>
              </w:rPr>
              <w:t>6</w:t>
            </w:r>
          </w:p>
          <w:p w14:paraId="21D6DAB9" w14:textId="77777777" w:rsidR="00DD567D" w:rsidRPr="0063534B" w:rsidRDefault="00DD567D" w:rsidP="000844E7">
            <w:pPr>
              <w:jc w:val="center"/>
              <w:rPr>
                <w:rFonts w:eastAsia="Times New Roman" w:cs="Calibri"/>
                <w:color w:val="201F1E"/>
              </w:rPr>
            </w:pPr>
            <w:r w:rsidRPr="0063534B">
              <w:rPr>
                <w:rFonts w:eastAsia="Times New Roman" w:cs="Times New Roman"/>
                <w:color w:val="201F1E"/>
                <w:bdr w:val="none" w:sz="0" w:space="0" w:color="auto" w:frame="1"/>
              </w:rPr>
              <w:t>8</w:t>
            </w:r>
          </w:p>
          <w:p w14:paraId="4A919F22" w14:textId="77777777" w:rsidR="00DD567D" w:rsidRPr="0063534B" w:rsidRDefault="00DD567D" w:rsidP="000844E7">
            <w:pPr>
              <w:jc w:val="center"/>
              <w:rPr>
                <w:rFonts w:eastAsia="Times New Roman" w:cs="Calibri"/>
                <w:color w:val="201F1E"/>
              </w:rPr>
            </w:pPr>
            <w:r w:rsidRPr="0063534B">
              <w:rPr>
                <w:rFonts w:eastAsia="Times New Roman" w:cs="Times New Roman"/>
                <w:color w:val="201F1E"/>
                <w:bdr w:val="none" w:sz="0" w:space="0" w:color="auto" w:frame="1"/>
              </w:rPr>
              <w:t> </w:t>
            </w:r>
          </w:p>
          <w:p w14:paraId="4F92B078" w14:textId="77777777" w:rsidR="00DD567D" w:rsidRPr="0063534B" w:rsidRDefault="00DD567D" w:rsidP="000844E7">
            <w:pPr>
              <w:jc w:val="center"/>
              <w:rPr>
                <w:rFonts w:eastAsia="Times New Roman" w:cs="Calibri"/>
                <w:color w:val="201F1E"/>
              </w:rPr>
            </w:pPr>
            <w:r w:rsidRPr="0063534B">
              <w:rPr>
                <w:rFonts w:eastAsia="Times New Roman" w:cs="Times New Roman"/>
                <w:color w:val="201F1E"/>
                <w:bdr w:val="none" w:sz="0" w:space="0" w:color="auto" w:frame="1"/>
              </w:rPr>
              <w:t>Three tardies count as one absence</w:t>
            </w:r>
          </w:p>
          <w:p w14:paraId="4988D29F" w14:textId="77777777" w:rsidR="00DD567D" w:rsidRPr="0063534B" w:rsidRDefault="00DD567D" w:rsidP="000844E7">
            <w:pPr>
              <w:jc w:val="center"/>
              <w:rPr>
                <w:rFonts w:eastAsia="Times New Roman" w:cs="Calibri"/>
                <w:color w:val="201F1E"/>
              </w:rPr>
            </w:pPr>
            <w:r w:rsidRPr="0063534B">
              <w:rPr>
                <w:rFonts w:eastAsia="Times New Roman" w:cs="Times New Roman"/>
                <w:color w:val="201F1E"/>
                <w:bdr w:val="none" w:sz="0" w:space="0" w:color="auto" w:frame="1"/>
              </w:rPr>
              <w:t> </w:t>
            </w:r>
          </w:p>
        </w:tc>
      </w:tr>
    </w:tbl>
    <w:p w14:paraId="553450C8" w14:textId="77777777" w:rsidR="00DD567D" w:rsidRDefault="00DD567D" w:rsidP="00DD567D">
      <w:pPr>
        <w:pStyle w:val="ListParagraph"/>
        <w:rPr>
          <w:rFonts w:cs="Times New Roman"/>
        </w:rPr>
      </w:pPr>
    </w:p>
    <w:p w14:paraId="530BF274" w14:textId="77777777" w:rsidR="00DD567D" w:rsidRDefault="00DD567D" w:rsidP="00DD567D">
      <w:pPr>
        <w:rPr>
          <w:b/>
          <w:bCs/>
        </w:rPr>
      </w:pPr>
      <w:r w:rsidRPr="005734D9">
        <w:rPr>
          <w:b/>
          <w:bCs/>
        </w:rPr>
        <w:t>Make-up Policy</w:t>
      </w:r>
      <w:r>
        <w:rPr>
          <w:b/>
          <w:bCs/>
        </w:rPr>
        <w:t xml:space="preserve"> </w:t>
      </w:r>
    </w:p>
    <w:p w14:paraId="0C613844" w14:textId="77777777" w:rsidR="00DD567D" w:rsidRDefault="00DD567D" w:rsidP="00DD567D">
      <w:pPr>
        <w:pStyle w:val="ListParagraph"/>
        <w:numPr>
          <w:ilvl w:val="0"/>
          <w:numId w:val="40"/>
        </w:numPr>
        <w:rPr>
          <w:b/>
          <w:bCs/>
        </w:rPr>
      </w:pPr>
      <w:r>
        <w:rPr>
          <w:b/>
          <w:bCs/>
        </w:rPr>
        <w:t xml:space="preserve">No late work will be accepted. </w:t>
      </w:r>
    </w:p>
    <w:p w14:paraId="1D66050C" w14:textId="77777777" w:rsidR="00EB5458" w:rsidRDefault="00EB5458" w:rsidP="00EB5458">
      <w:pPr>
        <w:spacing w:after="0" w:line="240" w:lineRule="auto"/>
        <w:rPr>
          <w:rFonts w:ascii="Times New Roman" w:hAnsi="Times New Roman" w:cs="Times New Roman"/>
          <w:b/>
          <w:bCs/>
          <w:sz w:val="24"/>
          <w:szCs w:val="24"/>
        </w:rPr>
      </w:pPr>
    </w:p>
    <w:p w14:paraId="33732A8C" w14:textId="5E271BE5" w:rsidR="005211C1" w:rsidRPr="00EB5458" w:rsidRDefault="005211C1" w:rsidP="00EB5458">
      <w:pPr>
        <w:spacing w:after="0" w:line="240" w:lineRule="auto"/>
        <w:rPr>
          <w:rFonts w:ascii="Times New Roman" w:hAnsi="Times New Roman" w:cs="Times New Roman"/>
          <w:b/>
          <w:bCs/>
          <w:sz w:val="24"/>
          <w:szCs w:val="24"/>
        </w:rPr>
      </w:pPr>
      <w:r w:rsidRPr="00EB5458">
        <w:rPr>
          <w:rFonts w:ascii="Times New Roman" w:hAnsi="Times New Roman" w:cs="Times New Roman"/>
          <w:b/>
          <w:bCs/>
          <w:sz w:val="24"/>
          <w:szCs w:val="24"/>
        </w:rPr>
        <w:t xml:space="preserve">Make-up Policy </w:t>
      </w:r>
    </w:p>
    <w:p w14:paraId="61EB717B" w14:textId="4EB03CA3" w:rsidR="00390B5C" w:rsidRDefault="00390B5C" w:rsidP="00EB5458">
      <w:pPr>
        <w:pStyle w:val="ListParagraph"/>
        <w:numPr>
          <w:ilvl w:val="0"/>
          <w:numId w:val="40"/>
        </w:numPr>
        <w:rPr>
          <w:rFonts w:ascii="Times New Roman" w:hAnsi="Times New Roman" w:cs="Times New Roman"/>
        </w:rPr>
      </w:pPr>
      <w:r w:rsidRPr="00390B5C">
        <w:rPr>
          <w:rFonts w:ascii="Times New Roman" w:hAnsi="Times New Roman" w:cs="Times New Roman"/>
        </w:rPr>
        <w:t xml:space="preserve">No late work will be accepted.  </w:t>
      </w:r>
      <w:r w:rsidR="007C5713">
        <w:rPr>
          <w:rFonts w:ascii="Times New Roman" w:hAnsi="Times New Roman" w:cs="Times New Roman"/>
        </w:rPr>
        <w:t xml:space="preserve">Please contact me by email in the event of an emergency. </w:t>
      </w:r>
      <w:r w:rsidRPr="00390B5C">
        <w:rPr>
          <w:rFonts w:ascii="Times New Roman" w:hAnsi="Times New Roman" w:cs="Times New Roman"/>
        </w:rPr>
        <w:t xml:space="preserve"> </w:t>
      </w:r>
      <w:r w:rsidR="007C5713">
        <w:rPr>
          <w:rFonts w:ascii="Times New Roman" w:hAnsi="Times New Roman" w:cs="Times New Roman"/>
        </w:rPr>
        <w:t>You must contact me prior to test date or deadline.</w:t>
      </w:r>
      <w:r w:rsidRPr="00390B5C">
        <w:rPr>
          <w:rFonts w:ascii="Times New Roman" w:hAnsi="Times New Roman" w:cs="Times New Roman"/>
        </w:rPr>
        <w:t xml:space="preserve">    </w:t>
      </w:r>
    </w:p>
    <w:p w14:paraId="2AC41D5C" w14:textId="2DFD1A6C" w:rsidR="00390B5C" w:rsidRPr="00390B5C" w:rsidRDefault="00390B5C" w:rsidP="00390B5C">
      <w:pPr>
        <w:pStyle w:val="ListParagraph"/>
        <w:rPr>
          <w:rFonts w:ascii="Times New Roman" w:hAnsi="Times New Roman" w:cs="Times New Roman"/>
        </w:rPr>
      </w:pPr>
      <w:r w:rsidRPr="00390B5C">
        <w:rPr>
          <w:rFonts w:ascii="Times New Roman" w:hAnsi="Times New Roman" w:cs="Times New Roman"/>
        </w:rPr>
        <w:t xml:space="preserve">               </w:t>
      </w:r>
    </w:p>
    <w:p w14:paraId="5BC60B37" w14:textId="56B7788E" w:rsidR="005211C1" w:rsidRPr="00EB5458" w:rsidRDefault="005211C1" w:rsidP="00EB5458">
      <w:pPr>
        <w:spacing w:after="0"/>
        <w:ind w:left="360" w:hanging="360"/>
        <w:rPr>
          <w:rFonts w:ascii="Times New Roman" w:eastAsia="MS Mincho" w:hAnsi="Times New Roman" w:cs="Times New Roman"/>
          <w:b/>
          <w:bCs/>
        </w:rPr>
      </w:pPr>
      <w:r w:rsidRPr="00EB5458">
        <w:rPr>
          <w:rFonts w:ascii="Times New Roman" w:eastAsia="Times New Roman" w:hAnsi="Times New Roman" w:cs="Times New Roman"/>
          <w:b/>
          <w:bCs/>
          <w:color w:val="000000"/>
        </w:rPr>
        <w:t>Alternate Operations during Campus Closure</w:t>
      </w:r>
    </w:p>
    <w:p w14:paraId="57A91984" w14:textId="77777777" w:rsidR="005211C1" w:rsidRPr="00EB5458" w:rsidRDefault="005211C1" w:rsidP="00EB5458">
      <w:pPr>
        <w:pStyle w:val="ListParagraph"/>
        <w:numPr>
          <w:ilvl w:val="0"/>
          <w:numId w:val="48"/>
        </w:numPr>
        <w:rPr>
          <w:rFonts w:ascii="Times New Roman" w:eastAsia="Times New Roman" w:hAnsi="Times New Roman" w:cs="Times New Roman"/>
          <w:color w:val="000000"/>
        </w:rPr>
      </w:pPr>
      <w:r w:rsidRPr="00EB5458">
        <w:rPr>
          <w:rFonts w:ascii="Times New Roman" w:eastAsia="Times New Roman" w:hAnsi="Times New Roman" w:cs="Times New Roman"/>
          <w:color w:val="000000"/>
        </w:rPr>
        <w:t xml:space="preserve">In the event of an emergency or announced campus closure due to a natural disaster or pandemic, Texarkana College may need to move to altered operations and course delivery methods. During this time, Texarkana College may opt to continue delivery of instruction through methods that include but are not limited to online learning management system (Jenzabar or Moodle), online conferencing through TEAMS, email messaging, and/or an alternate schedule. </w:t>
      </w:r>
    </w:p>
    <w:p w14:paraId="0D44C34F" w14:textId="77777777" w:rsidR="005211C1" w:rsidRPr="00EB5458" w:rsidRDefault="005211C1" w:rsidP="00EB5458">
      <w:pPr>
        <w:pStyle w:val="ListParagraph"/>
        <w:numPr>
          <w:ilvl w:val="0"/>
          <w:numId w:val="48"/>
        </w:numPr>
        <w:spacing w:before="100" w:beforeAutospacing="1" w:after="100" w:afterAutospacing="1"/>
        <w:rPr>
          <w:rFonts w:ascii="Times New Roman" w:eastAsia="Times New Roman" w:hAnsi="Times New Roman" w:cs="Times New Roman"/>
          <w:color w:val="000000"/>
        </w:rPr>
      </w:pPr>
      <w:r w:rsidRPr="00EB5458">
        <w:rPr>
          <w:rFonts w:ascii="Times New Roman" w:eastAsia="Times New Roman" w:hAnsi="Times New Roman" w:cs="Times New Roman"/>
          <w:color w:val="000000"/>
        </w:rPr>
        <w:t>It is the responsibility of the student to monitor Texarkana College's website (www.texarkanacollege.edu) for instructions about continuing courses remotely, instructor email notifications on the method of delivery and course-specific communication, and Texarkana College email notifications for important general information.</w:t>
      </w:r>
    </w:p>
    <w:p w14:paraId="220565D3" w14:textId="38E9FF8F" w:rsidR="005211C1" w:rsidRPr="00EB5458" w:rsidRDefault="00EB5458" w:rsidP="00EB5458">
      <w:pPr>
        <w:spacing w:after="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r w:rsidR="005211C1" w:rsidRPr="00EB5458">
        <w:rPr>
          <w:rFonts w:ascii="Times New Roman" w:eastAsia="Times New Roman" w:hAnsi="Times New Roman" w:cs="Times New Roman"/>
          <w:b/>
          <w:bCs/>
          <w:color w:val="000000"/>
          <w:sz w:val="24"/>
          <w:szCs w:val="24"/>
        </w:rPr>
        <w:lastRenderedPageBreak/>
        <w:t>COVID-19 Online/Virtual Environment Instructional Commitment</w:t>
      </w:r>
    </w:p>
    <w:p w14:paraId="44200500" w14:textId="77777777" w:rsidR="005211C1" w:rsidRPr="00EB5458" w:rsidRDefault="005211C1" w:rsidP="00EB5458">
      <w:pPr>
        <w:pStyle w:val="ListParagraph"/>
        <w:numPr>
          <w:ilvl w:val="0"/>
          <w:numId w:val="47"/>
        </w:numPr>
        <w:rPr>
          <w:rFonts w:ascii="Times New Roman" w:eastAsia="Times New Roman" w:hAnsi="Times New Roman" w:cs="Times New Roman"/>
          <w:color w:val="000000"/>
        </w:rPr>
      </w:pPr>
      <w:r w:rsidRPr="00EB5458">
        <w:rPr>
          <w:rFonts w:ascii="Times New Roman" w:eastAsia="Times New Roman" w:hAnsi="Times New Roman" w:cs="Times New Roman"/>
          <w:color w:val="000000"/>
        </w:rPr>
        <w:t xml:space="preserve">The ongoing Covid-19 situation will require that some course materials and instruction be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t>
      </w:r>
    </w:p>
    <w:p w14:paraId="1B6CB76E" w14:textId="77777777" w:rsidR="005211C1" w:rsidRPr="00EB5458" w:rsidRDefault="005211C1" w:rsidP="00EB5458">
      <w:pPr>
        <w:pStyle w:val="ListParagraph"/>
        <w:numPr>
          <w:ilvl w:val="0"/>
          <w:numId w:val="47"/>
        </w:numPr>
        <w:spacing w:before="100" w:beforeAutospacing="1" w:after="100" w:afterAutospacing="1"/>
        <w:rPr>
          <w:rFonts w:ascii="Times New Roman" w:eastAsia="Times New Roman" w:hAnsi="Times New Roman" w:cs="Times New Roman"/>
          <w:b/>
          <w:bCs/>
          <w:color w:val="000000"/>
        </w:rPr>
      </w:pPr>
      <w:r w:rsidRPr="00EB5458">
        <w:rPr>
          <w:rFonts w:ascii="Times New Roman" w:eastAsia="Times New Roman" w:hAnsi="Times New Roman" w:cs="Times New Roman"/>
          <w:color w:val="000000"/>
        </w:rPr>
        <w:t>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1FE5E851" w14:textId="77777777" w:rsidR="005211C1" w:rsidRPr="00EB5458" w:rsidRDefault="005211C1" w:rsidP="00EB5458">
      <w:pPr>
        <w:spacing w:after="0" w:line="240" w:lineRule="auto"/>
        <w:rPr>
          <w:rFonts w:ascii="Times New Roman" w:eastAsia="Times New Roman" w:hAnsi="Times New Roman" w:cs="Times New Roman"/>
          <w:b/>
          <w:bCs/>
          <w:color w:val="000000"/>
          <w:sz w:val="24"/>
          <w:szCs w:val="24"/>
        </w:rPr>
      </w:pPr>
      <w:r w:rsidRPr="00EB5458">
        <w:rPr>
          <w:rFonts w:ascii="Times New Roman" w:eastAsia="Times New Roman" w:hAnsi="Times New Roman" w:cs="Times New Roman"/>
          <w:b/>
          <w:bCs/>
          <w:color w:val="000000"/>
          <w:sz w:val="24"/>
          <w:szCs w:val="24"/>
        </w:rPr>
        <w:t>Computer Requirement Policy:</w:t>
      </w:r>
    </w:p>
    <w:p w14:paraId="520E2BDD" w14:textId="77777777" w:rsidR="005211C1" w:rsidRPr="00EB5458" w:rsidRDefault="005211C1" w:rsidP="00EB5458">
      <w:pPr>
        <w:pStyle w:val="ListParagraph"/>
        <w:numPr>
          <w:ilvl w:val="0"/>
          <w:numId w:val="46"/>
        </w:numPr>
        <w:rPr>
          <w:rFonts w:ascii="Times New Roman" w:eastAsia="Times New Roman" w:hAnsi="Times New Roman" w:cs="Times New Roman"/>
          <w:color w:val="000000"/>
        </w:rPr>
      </w:pPr>
      <w:r w:rsidRPr="00EB5458">
        <w:rPr>
          <w:rFonts w:ascii="Times New Roman" w:eastAsia="Times New Roman" w:hAnsi="Times New Roman" w:cs="Times New Roman"/>
          <w:color w:val="000000"/>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04B59F38" w14:textId="77777777" w:rsidR="005211C1" w:rsidRPr="00EB5458" w:rsidRDefault="005211C1" w:rsidP="00EB5458">
      <w:pPr>
        <w:pStyle w:val="ListParagraph"/>
        <w:numPr>
          <w:ilvl w:val="0"/>
          <w:numId w:val="46"/>
        </w:numPr>
        <w:spacing w:before="100" w:beforeAutospacing="1" w:after="100" w:afterAutospacing="1"/>
        <w:rPr>
          <w:rFonts w:ascii="Times New Roman" w:eastAsia="Times New Roman" w:hAnsi="Times New Roman" w:cs="Times New Roman"/>
          <w:color w:val="000000"/>
        </w:rPr>
      </w:pPr>
      <w:r w:rsidRPr="00EB5458">
        <w:rPr>
          <w:rFonts w:ascii="Times New Roman" w:eastAsia="Times New Roman" w:hAnsi="Times New Roman" w:cs="Times New Roman"/>
          <w:color w:val="000000"/>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46A9EA54" w14:textId="77777777" w:rsidR="005211C1" w:rsidRPr="00EB5458" w:rsidRDefault="005211C1" w:rsidP="00EB5458">
      <w:pPr>
        <w:pStyle w:val="ListParagraph"/>
        <w:numPr>
          <w:ilvl w:val="0"/>
          <w:numId w:val="46"/>
        </w:numPr>
        <w:spacing w:before="100" w:beforeAutospacing="1" w:after="100" w:afterAutospacing="1"/>
        <w:rPr>
          <w:rFonts w:ascii="Times New Roman" w:eastAsia="Times New Roman" w:hAnsi="Times New Roman" w:cs="Times New Roman"/>
          <w:color w:val="000000"/>
        </w:rPr>
      </w:pPr>
      <w:r w:rsidRPr="00EB5458">
        <w:rPr>
          <w:rFonts w:ascii="Times New Roman" w:eastAsia="Times New Roman" w:hAnsi="Times New Roman" w:cs="Times New Roman"/>
          <w:color w:val="000000"/>
        </w:rPr>
        <w:t>Computer systems requirements:</w:t>
      </w:r>
    </w:p>
    <w:p w14:paraId="7F8F8130" w14:textId="77777777" w:rsidR="005211C1" w:rsidRPr="00EB5458" w:rsidRDefault="005211C1" w:rsidP="00EB5458">
      <w:pPr>
        <w:pStyle w:val="ListParagraph"/>
        <w:numPr>
          <w:ilvl w:val="1"/>
          <w:numId w:val="46"/>
        </w:numPr>
        <w:spacing w:before="100" w:beforeAutospacing="1" w:after="100" w:afterAutospacing="1"/>
        <w:rPr>
          <w:rFonts w:ascii="Times New Roman" w:eastAsia="Times New Roman" w:hAnsi="Times New Roman" w:cs="Times New Roman"/>
          <w:color w:val="000000"/>
        </w:rPr>
      </w:pPr>
      <w:r w:rsidRPr="00EB5458">
        <w:rPr>
          <w:rFonts w:ascii="Times New Roman" w:eastAsia="Times New Roman" w:hAnsi="Times New Roman" w:cs="Times New Roman"/>
          <w:color w:val="000000"/>
        </w:rPr>
        <w:t>Webcam, microphone, and speakers or headphones</w:t>
      </w:r>
    </w:p>
    <w:p w14:paraId="3F5C0520" w14:textId="77777777" w:rsidR="005211C1" w:rsidRPr="00EB5458" w:rsidRDefault="005211C1" w:rsidP="00EB5458">
      <w:pPr>
        <w:pStyle w:val="ListParagraph"/>
        <w:numPr>
          <w:ilvl w:val="1"/>
          <w:numId w:val="46"/>
        </w:numPr>
        <w:spacing w:before="100" w:beforeAutospacing="1" w:after="100" w:afterAutospacing="1"/>
        <w:rPr>
          <w:rFonts w:ascii="Times New Roman" w:eastAsia="Times New Roman" w:hAnsi="Times New Roman" w:cs="Times New Roman"/>
          <w:color w:val="000000"/>
        </w:rPr>
      </w:pPr>
      <w:r w:rsidRPr="00EB5458">
        <w:rPr>
          <w:rFonts w:ascii="Times New Roman" w:eastAsia="Times New Roman" w:hAnsi="Times New Roman" w:cs="Times New Roman"/>
          <w:color w:val="000000"/>
        </w:rPr>
        <w:t>Windows 10 or a recent version of Mac OS (minimum Sierra). Windows 10 S mode is not supported</w:t>
      </w:r>
    </w:p>
    <w:p w14:paraId="483D6BAD" w14:textId="77777777" w:rsidR="005211C1" w:rsidRPr="00EB5458" w:rsidRDefault="005211C1" w:rsidP="00EB5458">
      <w:pPr>
        <w:pStyle w:val="ListParagraph"/>
        <w:numPr>
          <w:ilvl w:val="1"/>
          <w:numId w:val="46"/>
        </w:numPr>
        <w:spacing w:before="100" w:beforeAutospacing="1" w:after="100" w:afterAutospacing="1"/>
        <w:rPr>
          <w:rFonts w:ascii="Times New Roman" w:eastAsia="Times New Roman" w:hAnsi="Times New Roman" w:cs="Times New Roman"/>
          <w:color w:val="000000"/>
        </w:rPr>
      </w:pPr>
      <w:r w:rsidRPr="00EB5458">
        <w:rPr>
          <w:rFonts w:ascii="Times New Roman" w:eastAsia="Times New Roman" w:hAnsi="Times New Roman" w:cs="Times New Roman"/>
          <w:color w:val="000000"/>
        </w:rPr>
        <w:t>Hardware capable of running Microsoft Teams (free download) and supports multi-media playback</w:t>
      </w:r>
    </w:p>
    <w:p w14:paraId="77589786" w14:textId="77777777" w:rsidR="005211C1" w:rsidRPr="00EB5458" w:rsidRDefault="005211C1" w:rsidP="00EB5458">
      <w:pPr>
        <w:pStyle w:val="ListParagraph"/>
        <w:numPr>
          <w:ilvl w:val="1"/>
          <w:numId w:val="46"/>
        </w:numPr>
        <w:spacing w:before="100" w:beforeAutospacing="1" w:after="100" w:afterAutospacing="1"/>
        <w:rPr>
          <w:rFonts w:ascii="Times New Roman" w:eastAsia="Times New Roman" w:hAnsi="Times New Roman" w:cs="Times New Roman"/>
          <w:color w:val="000000"/>
        </w:rPr>
      </w:pPr>
      <w:r w:rsidRPr="00EB5458">
        <w:rPr>
          <w:rFonts w:ascii="Times New Roman" w:eastAsia="Times New Roman" w:hAnsi="Times New Roman" w:cs="Times New Roman"/>
          <w:color w:val="000000"/>
        </w:rPr>
        <w:t>Support for Chrome or Microsoft Edge – Note: Firefox, Safari, or other browsers may not work on all TC applications</w:t>
      </w:r>
    </w:p>
    <w:p w14:paraId="1CB9DB0E" w14:textId="77777777" w:rsidR="005211C1" w:rsidRPr="00EB5458" w:rsidRDefault="005211C1" w:rsidP="00EB5458">
      <w:pPr>
        <w:pStyle w:val="ListParagraph"/>
        <w:numPr>
          <w:ilvl w:val="1"/>
          <w:numId w:val="46"/>
        </w:numPr>
        <w:spacing w:before="100" w:beforeAutospacing="1" w:after="100" w:afterAutospacing="1"/>
        <w:rPr>
          <w:rFonts w:ascii="Times New Roman" w:eastAsia="Times New Roman" w:hAnsi="Times New Roman" w:cs="Times New Roman"/>
          <w:color w:val="000000"/>
        </w:rPr>
      </w:pPr>
      <w:r w:rsidRPr="00EB5458">
        <w:rPr>
          <w:rFonts w:ascii="Times New Roman" w:eastAsia="Times New Roman" w:hAnsi="Times New Roman" w:cs="Times New Roman"/>
          <w:color w:val="000000"/>
        </w:rPr>
        <w:t>Able to run Microsoft Office which will be provided free to TC students</w:t>
      </w:r>
    </w:p>
    <w:p w14:paraId="211566CE" w14:textId="77777777" w:rsidR="005211C1" w:rsidRPr="00EB5458" w:rsidRDefault="005211C1" w:rsidP="00EB5458">
      <w:pPr>
        <w:pStyle w:val="ListParagraph"/>
        <w:numPr>
          <w:ilvl w:val="1"/>
          <w:numId w:val="46"/>
        </w:numPr>
        <w:spacing w:before="100" w:beforeAutospacing="1" w:after="100" w:afterAutospacing="1"/>
        <w:rPr>
          <w:rFonts w:ascii="Times New Roman" w:eastAsia="Times New Roman" w:hAnsi="Times New Roman" w:cs="Times New Roman"/>
          <w:color w:val="000000"/>
        </w:rPr>
      </w:pPr>
      <w:r w:rsidRPr="00EB5458">
        <w:rPr>
          <w:rFonts w:ascii="Times New Roman" w:eastAsia="Times New Roman" w:hAnsi="Times New Roman" w:cs="Times New Roman"/>
          <w:color w:val="000000"/>
        </w:rPr>
        <w:t>Able to run Adobe Reader or another PDF viewer</w:t>
      </w:r>
    </w:p>
    <w:p w14:paraId="4D15A196" w14:textId="77777777" w:rsidR="005211C1" w:rsidRPr="00EB5458" w:rsidRDefault="005211C1" w:rsidP="00EB5458">
      <w:pPr>
        <w:pStyle w:val="ListParagraph"/>
        <w:numPr>
          <w:ilvl w:val="1"/>
          <w:numId w:val="46"/>
        </w:numPr>
        <w:spacing w:before="100" w:beforeAutospacing="1" w:after="100" w:afterAutospacing="1"/>
        <w:rPr>
          <w:rFonts w:ascii="Times New Roman" w:eastAsia="Times New Roman" w:hAnsi="Times New Roman" w:cs="Times New Roman"/>
          <w:color w:val="000000"/>
        </w:rPr>
      </w:pPr>
      <w:r w:rsidRPr="00EB5458">
        <w:rPr>
          <w:rFonts w:ascii="Times New Roman" w:eastAsia="Times New Roman" w:hAnsi="Times New Roman" w:cs="Times New Roman"/>
          <w:color w:val="000000"/>
        </w:rPr>
        <w:t>Antivirus software such as Windows Defender or another 3rd party anti-virus solution</w:t>
      </w:r>
    </w:p>
    <w:p w14:paraId="51E4CC89" w14:textId="77777777" w:rsidR="005211C1" w:rsidRPr="00EB5458" w:rsidRDefault="005211C1" w:rsidP="00EB5458">
      <w:pPr>
        <w:pStyle w:val="ListParagraph"/>
        <w:numPr>
          <w:ilvl w:val="1"/>
          <w:numId w:val="46"/>
        </w:numPr>
        <w:spacing w:before="100" w:beforeAutospacing="1" w:after="100" w:afterAutospacing="1"/>
        <w:rPr>
          <w:rFonts w:ascii="Times New Roman" w:eastAsia="Times New Roman" w:hAnsi="Times New Roman" w:cs="Times New Roman"/>
          <w:color w:val="000000"/>
        </w:rPr>
      </w:pPr>
      <w:r w:rsidRPr="00EB5458">
        <w:rPr>
          <w:rFonts w:ascii="Times New Roman" w:eastAsia="Times New Roman" w:hAnsi="Times New Roman" w:cs="Times New Roman"/>
          <w:color w:val="000000"/>
        </w:rPr>
        <w:t>The Respondus Lockdown browser is used for taking tests; therefore, the system must be capable of running this software. Most newer systems that meet other specifications should work.</w:t>
      </w:r>
    </w:p>
    <w:p w14:paraId="518783D4" w14:textId="77777777" w:rsidR="005211C1" w:rsidRPr="00EB5458" w:rsidRDefault="005211C1" w:rsidP="00EB5458">
      <w:pPr>
        <w:pStyle w:val="ListParagraph"/>
        <w:numPr>
          <w:ilvl w:val="1"/>
          <w:numId w:val="46"/>
        </w:numPr>
        <w:spacing w:before="100" w:beforeAutospacing="1" w:after="100" w:afterAutospacing="1"/>
        <w:rPr>
          <w:rFonts w:ascii="Times New Roman" w:hAnsi="Times New Roman" w:cs="Times New Roman"/>
          <w:b/>
          <w:bCs/>
        </w:rPr>
      </w:pPr>
      <w:r w:rsidRPr="00EB5458">
        <w:rPr>
          <w:rFonts w:ascii="Times New Roman" w:eastAsia="Times New Roman" w:hAnsi="Times New Roman" w:cs="Times New Roman"/>
          <w:color w:val="000000"/>
        </w:rPr>
        <w:t>Students should regularly backup content to prevent loss of coursework due to hardware failure. Backup copies of documents and other coursework may be placed on OneDrive cloud storage. OneDrive is included free of charge for all TC students. A list of Internet service providers can be found on the TC website at: https://www.texarkanacollege.edu/coronavirus/.</w:t>
      </w:r>
    </w:p>
    <w:p w14:paraId="56D9309C" w14:textId="77777777" w:rsidR="005211C1" w:rsidRPr="00EB5458" w:rsidRDefault="005211C1" w:rsidP="00EB5458">
      <w:pPr>
        <w:spacing w:after="0" w:line="240" w:lineRule="auto"/>
        <w:rPr>
          <w:rFonts w:ascii="Times New Roman" w:hAnsi="Times New Roman" w:cs="Times New Roman"/>
          <w:b/>
          <w:bCs/>
          <w:sz w:val="24"/>
          <w:szCs w:val="24"/>
        </w:rPr>
      </w:pPr>
      <w:r w:rsidRPr="00EB5458">
        <w:rPr>
          <w:rFonts w:ascii="Times New Roman" w:hAnsi="Times New Roman" w:cs="Times New Roman"/>
          <w:b/>
          <w:bCs/>
          <w:sz w:val="24"/>
          <w:szCs w:val="24"/>
        </w:rPr>
        <w:t>Academic Integrity Statement</w:t>
      </w:r>
    </w:p>
    <w:p w14:paraId="652AAD48" w14:textId="77777777" w:rsidR="005211C1" w:rsidRPr="00EB5458" w:rsidRDefault="005211C1" w:rsidP="00EB5458">
      <w:pPr>
        <w:pStyle w:val="Pa3"/>
        <w:numPr>
          <w:ilvl w:val="0"/>
          <w:numId w:val="45"/>
        </w:numPr>
        <w:spacing w:line="240" w:lineRule="auto"/>
        <w:jc w:val="both"/>
        <w:rPr>
          <w:rStyle w:val="A5"/>
          <w:rFonts w:ascii="Times New Roman" w:hAnsi="Times New Roman" w:cs="Times New Roman"/>
          <w:sz w:val="24"/>
          <w:szCs w:val="24"/>
        </w:rPr>
      </w:pPr>
      <w:r w:rsidRPr="00EB5458">
        <w:rPr>
          <w:rStyle w:val="A5"/>
          <w:rFonts w:ascii="Times New Roman" w:hAnsi="Times New Roman" w:cs="Times New Roman"/>
          <w:sz w:val="24"/>
          <w:szCs w:val="24"/>
        </w:rPr>
        <w:t>Scholastic dishonesty, involving but not limited to cheating on a test, plagiarism, col</w:t>
      </w:r>
      <w:r w:rsidRPr="00EB5458">
        <w:rPr>
          <w:rStyle w:val="A5"/>
          <w:rFonts w:ascii="Times New Roman" w:hAnsi="Times New Roman"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This policy applies campus wide, including TC Testing Center, as well as off-campus classroom or lab sites, including dual credit campuses. This information can be found in the Student Handbook at </w:t>
      </w:r>
      <w:hyperlink r:id="rId11" w:history="1">
        <w:r w:rsidRPr="00EB5458">
          <w:rPr>
            <w:rStyle w:val="Hyperlink"/>
            <w:rFonts w:ascii="Times New Roman" w:hAnsi="Times New Roman" w:cs="Times New Roman"/>
          </w:rPr>
          <w:t>https://texarkanacollege.edu</w:t>
        </w:r>
      </w:hyperlink>
      <w:r w:rsidRPr="00EB5458">
        <w:rPr>
          <w:rStyle w:val="A5"/>
          <w:rFonts w:ascii="Times New Roman" w:hAnsi="Times New Roman" w:cs="Times New Roman"/>
          <w:sz w:val="24"/>
          <w:szCs w:val="24"/>
        </w:rPr>
        <w:t>.</w:t>
      </w:r>
    </w:p>
    <w:p w14:paraId="7B2172AE" w14:textId="77777777" w:rsidR="005211C1" w:rsidRPr="00EB5458" w:rsidRDefault="005211C1" w:rsidP="00EB5458">
      <w:pPr>
        <w:autoSpaceDE w:val="0"/>
        <w:autoSpaceDN w:val="0"/>
        <w:adjustRightInd w:val="0"/>
        <w:spacing w:after="0" w:line="240" w:lineRule="auto"/>
        <w:rPr>
          <w:rFonts w:ascii="Times New Roman" w:eastAsia="Times New Roman" w:hAnsi="Times New Roman" w:cs="Times New Roman"/>
          <w:color w:val="000000"/>
          <w:sz w:val="24"/>
          <w:szCs w:val="24"/>
        </w:rPr>
      </w:pPr>
      <w:r w:rsidRPr="00EB5458">
        <w:rPr>
          <w:rFonts w:ascii="Times New Roman" w:eastAsia="Times New Roman" w:hAnsi="Times New Roman" w:cs="Times New Roman"/>
          <w:b/>
          <w:bCs/>
          <w:color w:val="000000"/>
          <w:sz w:val="24"/>
          <w:szCs w:val="24"/>
        </w:rPr>
        <w:lastRenderedPageBreak/>
        <w:t>Disability Act Statement:</w:t>
      </w:r>
      <w:r w:rsidRPr="00EB5458">
        <w:rPr>
          <w:rFonts w:ascii="Times New Roman" w:eastAsia="Times New Roman" w:hAnsi="Times New Roman" w:cs="Times New Roman"/>
          <w:color w:val="000000"/>
          <w:sz w:val="24"/>
          <w:szCs w:val="24"/>
        </w:rPr>
        <w:t xml:space="preserve">  </w:t>
      </w:r>
    </w:p>
    <w:p w14:paraId="4D397FA9" w14:textId="77777777" w:rsidR="005211C1" w:rsidRPr="00EB5458" w:rsidRDefault="005211C1" w:rsidP="00EB5458">
      <w:pPr>
        <w:pStyle w:val="ListParagraph"/>
        <w:numPr>
          <w:ilvl w:val="0"/>
          <w:numId w:val="45"/>
        </w:numPr>
        <w:shd w:val="clear" w:color="auto" w:fill="FFFFFF"/>
        <w:jc w:val="both"/>
        <w:rPr>
          <w:rFonts w:ascii="Times New Roman" w:eastAsia="Times New Roman" w:hAnsi="Times New Roman" w:cs="Times New Roman"/>
        </w:rPr>
      </w:pPr>
      <w:r w:rsidRPr="00EB5458">
        <w:rPr>
          <w:rFonts w:ascii="Times New Roman" w:eastAsia="Times New Roman" w:hAnsi="Times New Roman" w:cs="Times New Roman"/>
        </w:rPr>
        <w:t>Texarkana College complies with all provisions of the Americans with Disabilities Act and makes reasonable accommodations upon request. Please contact Tonja Blasé at 903-823-3349.  If you have an accommodation letter from their office indicating that you have a disability which requires academic accommodations, please present it to the instructor so we can discuss the accommodations that you might need for this class.  </w:t>
      </w:r>
      <w:r w:rsidRPr="00EB5458">
        <w:rPr>
          <w:rFonts w:ascii="Times New Roman" w:eastAsia="Times New Roman" w:hAnsi="Times New Roman" w:cs="Times New Roman"/>
          <w:iCs/>
        </w:rPr>
        <w:t>It is best to request these changes at the beginning, if not before the start, of class</w:t>
      </w:r>
      <w:r w:rsidRPr="00EB5458">
        <w:rPr>
          <w:rFonts w:ascii="Times New Roman" w:eastAsia="Times New Roman" w:hAnsi="Times New Roman" w:cs="Times New Roman"/>
        </w:rPr>
        <w:t> so there is ample time to make the accommodations.</w:t>
      </w:r>
    </w:p>
    <w:p w14:paraId="60083C2E" w14:textId="77777777" w:rsidR="00390B5C" w:rsidRDefault="00390B5C" w:rsidP="00390B5C">
      <w:pPr>
        <w:autoSpaceDE w:val="0"/>
        <w:autoSpaceDN w:val="0"/>
        <w:adjustRightInd w:val="0"/>
        <w:spacing w:after="0" w:line="240" w:lineRule="auto"/>
        <w:rPr>
          <w:rFonts w:ascii="Times New Roman" w:eastAsia="Times New Roman" w:hAnsi="Times New Roman" w:cs="Times New Roman"/>
          <w:b/>
          <w:bCs/>
          <w:color w:val="000000"/>
          <w:sz w:val="24"/>
          <w:szCs w:val="24"/>
        </w:rPr>
      </w:pPr>
    </w:p>
    <w:p w14:paraId="79E88FB0" w14:textId="58982675" w:rsidR="005211C1" w:rsidRPr="00EB5458" w:rsidRDefault="005211C1" w:rsidP="00390B5C">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EB5458">
        <w:rPr>
          <w:rFonts w:ascii="Times New Roman" w:eastAsia="Times New Roman" w:hAnsi="Times New Roman" w:cs="Times New Roman"/>
          <w:b/>
          <w:bCs/>
          <w:color w:val="000000"/>
          <w:sz w:val="24"/>
          <w:szCs w:val="24"/>
        </w:rPr>
        <w:t>Financial Aid:</w:t>
      </w:r>
    </w:p>
    <w:p w14:paraId="69DD4EA4" w14:textId="77777777" w:rsidR="005211C1" w:rsidRPr="00EB5458" w:rsidRDefault="005211C1" w:rsidP="00390B5C">
      <w:pPr>
        <w:pStyle w:val="ListParagraph"/>
        <w:numPr>
          <w:ilvl w:val="0"/>
          <w:numId w:val="44"/>
        </w:numPr>
        <w:autoSpaceDE w:val="0"/>
        <w:autoSpaceDN w:val="0"/>
        <w:adjustRightInd w:val="0"/>
        <w:rPr>
          <w:rFonts w:ascii="Times New Roman" w:eastAsia="Times New Roman" w:hAnsi="Times New Roman" w:cs="Times New Roman"/>
          <w:b/>
          <w:color w:val="000000"/>
        </w:rPr>
      </w:pPr>
      <w:r w:rsidRPr="00EB5458">
        <w:rPr>
          <w:rFonts w:ascii="Times New Roman" w:eastAsia="Times New Roman" w:hAnsi="Times New Roman" w:cs="Times New Roman"/>
          <w:b/>
          <w:bCs/>
          <w:color w:val="C00000"/>
        </w:rPr>
        <w:t>Attention!</w:t>
      </w:r>
      <w:r w:rsidRPr="00EB5458">
        <w:rPr>
          <w:rFonts w:ascii="Times New Roman" w:eastAsia="Times New Roman" w:hAnsi="Times New Roman" w:cs="Times New Roman"/>
          <w:color w:val="C00000"/>
        </w:rPr>
        <w:t xml:space="preserve"> </w:t>
      </w:r>
      <w:r w:rsidRPr="00EB5458">
        <w:rPr>
          <w:rFonts w:ascii="Times New Roman" w:eastAsia="Times New Roman" w:hAnsi="Times New Roman" w:cs="Times New Roman"/>
        </w:rPr>
        <w:t>Dropping this class may affect your funding in a negative way! You could owe money to the college and/or federal government. Please check with the Financial Aid office before deciding.</w:t>
      </w:r>
    </w:p>
    <w:p w14:paraId="2110D4B2" w14:textId="77777777" w:rsidR="00390B5C" w:rsidRDefault="00390B5C" w:rsidP="00390B5C">
      <w:pPr>
        <w:spacing w:after="0" w:line="240" w:lineRule="auto"/>
        <w:rPr>
          <w:rFonts w:ascii="Times New Roman" w:eastAsia="Times New Roman" w:hAnsi="Times New Roman" w:cs="Times New Roman"/>
          <w:b/>
          <w:color w:val="000000"/>
          <w:sz w:val="24"/>
          <w:szCs w:val="24"/>
        </w:rPr>
      </w:pPr>
    </w:p>
    <w:p w14:paraId="3E5A7692" w14:textId="36F99D35" w:rsidR="005211C1" w:rsidRPr="00EB5458" w:rsidRDefault="005211C1" w:rsidP="00390B5C">
      <w:pPr>
        <w:spacing w:after="0" w:line="240" w:lineRule="auto"/>
        <w:rPr>
          <w:rFonts w:ascii="Times New Roman" w:eastAsia="Times New Roman" w:hAnsi="Times New Roman" w:cs="Times New Roman"/>
          <w:b/>
          <w:color w:val="000000"/>
          <w:sz w:val="24"/>
          <w:szCs w:val="24"/>
        </w:rPr>
      </w:pPr>
      <w:r w:rsidRPr="00EB5458">
        <w:rPr>
          <w:rFonts w:ascii="Times New Roman" w:eastAsia="Times New Roman" w:hAnsi="Times New Roman" w:cs="Times New Roman"/>
          <w:b/>
          <w:color w:val="000000"/>
          <w:sz w:val="24"/>
          <w:szCs w:val="24"/>
        </w:rPr>
        <w:t>Basic Needs Security</w:t>
      </w:r>
    </w:p>
    <w:p w14:paraId="2F839907" w14:textId="77777777" w:rsidR="005211C1" w:rsidRPr="00EB5458" w:rsidRDefault="005211C1" w:rsidP="00390B5C">
      <w:pPr>
        <w:pStyle w:val="ListParagraph"/>
        <w:numPr>
          <w:ilvl w:val="0"/>
          <w:numId w:val="44"/>
        </w:numPr>
        <w:rPr>
          <w:rFonts w:ascii="Times New Roman" w:eastAsia="Times New Roman" w:hAnsi="Times New Roman" w:cs="Times New Roman"/>
          <w:color w:val="000000"/>
        </w:rPr>
      </w:pPr>
      <w:r w:rsidRPr="00EB5458">
        <w:rPr>
          <w:rFonts w:ascii="Times New Roman" w:eastAsia="Times New Roman" w:hAnsi="Times New Roman" w:cs="Times New Roman"/>
          <w:color w:val="000000"/>
        </w:rPr>
        <w:t>Any student who has difficulty affording groceries or accessing enough food to eat every day, or who lacks a safe and stable place to live and believes this may affect their performance in this course or ability to remain in school, is urged to contact Tonja</w:t>
      </w:r>
      <w:r w:rsidRPr="00EB5458">
        <w:rPr>
          <w:rFonts w:ascii="Times New Roman" w:eastAsia="Times New Roman" w:hAnsi="Times New Roman" w:cs="Times New Roman"/>
        </w:rPr>
        <w:t xml:space="preserve"> Blasé</w:t>
      </w:r>
      <w:r w:rsidRPr="00EB5458">
        <w:rPr>
          <w:rFonts w:ascii="Times New Roman" w:eastAsia="Times New Roman" w:hAnsi="Times New Roman" w:cs="Times New Roman"/>
          <w:color w:val="000000"/>
        </w:rPr>
        <w:t>, Director of Student Retention, at (903)823-3349 for support. Furthermore, please notify the professor if you are comfortable in doing so. This will enable them to provide any resources that they may possess.</w:t>
      </w:r>
    </w:p>
    <w:p w14:paraId="66928126" w14:textId="77777777" w:rsidR="005211C1" w:rsidRPr="00EB5458" w:rsidRDefault="005211C1" w:rsidP="00EB5458">
      <w:pPr>
        <w:spacing w:before="100" w:beforeAutospacing="1" w:after="100" w:afterAutospacing="1" w:line="240" w:lineRule="auto"/>
        <w:ind w:left="720"/>
        <w:rPr>
          <w:rFonts w:ascii="Times New Roman" w:eastAsia="Times New Roman" w:hAnsi="Times New Roman" w:cs="Times New Roman"/>
          <w:color w:val="000000"/>
          <w:sz w:val="24"/>
          <w:szCs w:val="24"/>
        </w:rPr>
      </w:pPr>
    </w:p>
    <w:p w14:paraId="1D718651" w14:textId="77777777" w:rsidR="005211C1" w:rsidRPr="00EB5458" w:rsidRDefault="005211C1" w:rsidP="00EB5458">
      <w:pPr>
        <w:spacing w:before="100" w:beforeAutospacing="1" w:after="100" w:afterAutospacing="1" w:line="240" w:lineRule="auto"/>
        <w:rPr>
          <w:rFonts w:ascii="Times New Roman" w:eastAsia="Times New Roman" w:hAnsi="Times New Roman" w:cs="Times New Roman"/>
          <w:color w:val="000000"/>
          <w:sz w:val="24"/>
          <w:szCs w:val="24"/>
        </w:rPr>
      </w:pPr>
    </w:p>
    <w:p w14:paraId="083F0F1B" w14:textId="77777777" w:rsidR="003D6865" w:rsidRPr="00EB5458" w:rsidRDefault="003D6865" w:rsidP="00EB5458">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p>
    <w:sectPr w:rsidR="003D6865" w:rsidRPr="00EB5458" w:rsidSect="002E1B2B">
      <w:headerReference w:type="default" r:id="rId12"/>
      <w:pgSz w:w="12240" w:h="15840"/>
      <w:pgMar w:top="45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30EF" w14:textId="77777777" w:rsidR="001F55B1" w:rsidRDefault="001F55B1" w:rsidP="001F55B1">
      <w:pPr>
        <w:spacing w:after="0" w:line="240" w:lineRule="auto"/>
      </w:pPr>
      <w:r>
        <w:separator/>
      </w:r>
    </w:p>
  </w:endnote>
  <w:endnote w:type="continuationSeparator" w:id="0">
    <w:p w14:paraId="176B3AD9" w14:textId="77777777" w:rsidR="001F55B1" w:rsidRDefault="001F55B1" w:rsidP="001F5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1D7E" w14:textId="77777777" w:rsidR="001F55B1" w:rsidRDefault="001F55B1" w:rsidP="001F55B1">
      <w:pPr>
        <w:spacing w:after="0" w:line="240" w:lineRule="auto"/>
      </w:pPr>
      <w:r>
        <w:separator/>
      </w:r>
    </w:p>
  </w:footnote>
  <w:footnote w:type="continuationSeparator" w:id="0">
    <w:p w14:paraId="1D3E12EB" w14:textId="77777777" w:rsidR="001F55B1" w:rsidRDefault="001F55B1" w:rsidP="001F5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D4FB" w14:textId="77777777" w:rsidR="001F55B1" w:rsidRDefault="001F5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EF9"/>
    <w:multiLevelType w:val="hybridMultilevel"/>
    <w:tmpl w:val="261A11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6553"/>
    <w:multiLevelType w:val="hybridMultilevel"/>
    <w:tmpl w:val="A612B0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C15A9"/>
    <w:multiLevelType w:val="hybridMultilevel"/>
    <w:tmpl w:val="116EE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C1558"/>
    <w:multiLevelType w:val="hybridMultilevel"/>
    <w:tmpl w:val="97A40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08154B"/>
    <w:multiLevelType w:val="hybridMultilevel"/>
    <w:tmpl w:val="5980E6DE"/>
    <w:lvl w:ilvl="0" w:tplc="69AC6F80">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A96A23"/>
    <w:multiLevelType w:val="hybridMultilevel"/>
    <w:tmpl w:val="0D5CD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CEF4C6A"/>
    <w:multiLevelType w:val="hybridMultilevel"/>
    <w:tmpl w:val="89CCD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23909"/>
    <w:multiLevelType w:val="hybridMultilevel"/>
    <w:tmpl w:val="CC88F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C79FA"/>
    <w:multiLevelType w:val="hybridMultilevel"/>
    <w:tmpl w:val="CE0AC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7584E"/>
    <w:multiLevelType w:val="hybridMultilevel"/>
    <w:tmpl w:val="06A2D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6759C4"/>
    <w:multiLevelType w:val="hybridMultilevel"/>
    <w:tmpl w:val="712287BC"/>
    <w:lvl w:ilvl="0" w:tplc="D0FE2A78">
      <w:start w:val="1"/>
      <w:numFmt w:val="decimal"/>
      <w:lvlText w:val="%1)"/>
      <w:lvlJc w:val="left"/>
      <w:pPr>
        <w:ind w:left="720" w:hanging="360"/>
      </w:pPr>
      <w:rPr>
        <w:b w:val="0"/>
        <w:sz w:val="24"/>
        <w:szCs w:val="24"/>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1" w15:restartNumberingAfterBreak="0">
    <w:nsid w:val="187D31B3"/>
    <w:multiLevelType w:val="multilevel"/>
    <w:tmpl w:val="9894F5A0"/>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1BB35839"/>
    <w:multiLevelType w:val="hybridMultilevel"/>
    <w:tmpl w:val="CD2224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57709"/>
    <w:multiLevelType w:val="hybridMultilevel"/>
    <w:tmpl w:val="CAF00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A05580"/>
    <w:multiLevelType w:val="hybridMultilevel"/>
    <w:tmpl w:val="E3BA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84924D4"/>
    <w:multiLevelType w:val="hybridMultilevel"/>
    <w:tmpl w:val="384A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E6BF2"/>
    <w:multiLevelType w:val="hybridMultilevel"/>
    <w:tmpl w:val="116EE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340D5"/>
    <w:multiLevelType w:val="hybridMultilevel"/>
    <w:tmpl w:val="F2E0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7E0A91"/>
    <w:multiLevelType w:val="hybridMultilevel"/>
    <w:tmpl w:val="8034CD18"/>
    <w:lvl w:ilvl="0" w:tplc="FFF63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D220C"/>
    <w:multiLevelType w:val="hybridMultilevel"/>
    <w:tmpl w:val="CEE26A84"/>
    <w:lvl w:ilvl="0" w:tplc="44DE8E7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15:restartNumberingAfterBreak="0">
    <w:nsid w:val="41B21596"/>
    <w:multiLevelType w:val="hybridMultilevel"/>
    <w:tmpl w:val="712287BC"/>
    <w:lvl w:ilvl="0" w:tplc="D0FE2A78">
      <w:start w:val="1"/>
      <w:numFmt w:val="decimal"/>
      <w:lvlText w:val="%1)"/>
      <w:lvlJc w:val="left"/>
      <w:pPr>
        <w:ind w:left="720" w:hanging="360"/>
      </w:pPr>
      <w:rPr>
        <w:b w:val="0"/>
        <w:sz w:val="24"/>
        <w:szCs w:val="24"/>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1" w15:restartNumberingAfterBreak="0">
    <w:nsid w:val="4269043C"/>
    <w:multiLevelType w:val="hybridMultilevel"/>
    <w:tmpl w:val="2338A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E2C1B"/>
    <w:multiLevelType w:val="hybridMultilevel"/>
    <w:tmpl w:val="FAA4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52347"/>
    <w:multiLevelType w:val="hybridMultilevel"/>
    <w:tmpl w:val="CC88F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0A7F6D"/>
    <w:multiLevelType w:val="hybridMultilevel"/>
    <w:tmpl w:val="CD2224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25000"/>
    <w:multiLevelType w:val="hybridMultilevel"/>
    <w:tmpl w:val="8B9E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24758"/>
    <w:multiLevelType w:val="hybridMultilevel"/>
    <w:tmpl w:val="EA6E2186"/>
    <w:lvl w:ilvl="0" w:tplc="AED80A7E">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87837B7"/>
    <w:multiLevelType w:val="hybridMultilevel"/>
    <w:tmpl w:val="6DFC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D224AA"/>
    <w:multiLevelType w:val="hybridMultilevel"/>
    <w:tmpl w:val="68B44D98"/>
    <w:lvl w:ilvl="0" w:tplc="04090011">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9" w15:restartNumberingAfterBreak="0">
    <w:nsid w:val="5CE222CC"/>
    <w:multiLevelType w:val="hybridMultilevel"/>
    <w:tmpl w:val="297CE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546864"/>
    <w:multiLevelType w:val="hybridMultilevel"/>
    <w:tmpl w:val="1E82EA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940A34"/>
    <w:multiLevelType w:val="hybridMultilevel"/>
    <w:tmpl w:val="56C4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A0030"/>
    <w:multiLevelType w:val="hybridMultilevel"/>
    <w:tmpl w:val="5D2E14B4"/>
    <w:lvl w:ilvl="0" w:tplc="04EE953A">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2007031"/>
    <w:multiLevelType w:val="hybridMultilevel"/>
    <w:tmpl w:val="EE04C0A6"/>
    <w:lvl w:ilvl="0" w:tplc="1820DE56">
      <w:start w:val="1"/>
      <w:numFmt w:val="decimal"/>
      <w:lvlText w:val="%1)"/>
      <w:lvlJc w:val="left"/>
      <w:pPr>
        <w:ind w:left="720" w:hanging="360"/>
      </w:pPr>
      <w:rPr>
        <w:rFonts w:ascii="Cambria" w:eastAsia="MS Mincho" w:hAnsi="Cambr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A4E7E"/>
    <w:multiLevelType w:val="hybridMultilevel"/>
    <w:tmpl w:val="297CE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D41626"/>
    <w:multiLevelType w:val="hybridMultilevel"/>
    <w:tmpl w:val="0F16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C61772"/>
    <w:multiLevelType w:val="hybridMultilevel"/>
    <w:tmpl w:val="604E1E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C92EF1"/>
    <w:multiLevelType w:val="hybridMultilevel"/>
    <w:tmpl w:val="CE226362"/>
    <w:lvl w:ilvl="0" w:tplc="FFF6378E">
      <w:start w:val="1"/>
      <w:numFmt w:val="decimal"/>
      <w:lvlText w:val="%1)"/>
      <w:lvlJc w:val="left"/>
      <w:pPr>
        <w:ind w:left="720"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6B5E3958"/>
    <w:multiLevelType w:val="hybridMultilevel"/>
    <w:tmpl w:val="503C8B14"/>
    <w:lvl w:ilvl="0" w:tplc="B074D96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055C0E"/>
    <w:multiLevelType w:val="hybridMultilevel"/>
    <w:tmpl w:val="FC328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D86055D"/>
    <w:multiLevelType w:val="hybridMultilevel"/>
    <w:tmpl w:val="D5BC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C865A3"/>
    <w:multiLevelType w:val="hybridMultilevel"/>
    <w:tmpl w:val="B62AF37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0DD0DFB"/>
    <w:multiLevelType w:val="hybridMultilevel"/>
    <w:tmpl w:val="86088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541CF5"/>
    <w:multiLevelType w:val="hybridMultilevel"/>
    <w:tmpl w:val="8034CD18"/>
    <w:lvl w:ilvl="0" w:tplc="FFF63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BA1D0A"/>
    <w:multiLevelType w:val="hybridMultilevel"/>
    <w:tmpl w:val="C9CAC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E03A96"/>
    <w:multiLevelType w:val="hybridMultilevel"/>
    <w:tmpl w:val="7F460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FC3C49"/>
    <w:multiLevelType w:val="hybridMultilevel"/>
    <w:tmpl w:val="2B026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144EA3"/>
    <w:multiLevelType w:val="hybridMultilevel"/>
    <w:tmpl w:val="73445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F41F34"/>
    <w:multiLevelType w:val="hybridMultilevel"/>
    <w:tmpl w:val="466E77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0"/>
  </w:num>
  <w:num w:numId="4">
    <w:abstractNumId w:val="8"/>
  </w:num>
  <w:num w:numId="5">
    <w:abstractNumId w:val="24"/>
  </w:num>
  <w:num w:numId="6">
    <w:abstractNumId w:val="12"/>
  </w:num>
  <w:num w:numId="7">
    <w:abstractNumId w:val="35"/>
  </w:num>
  <w:num w:numId="8">
    <w:abstractNumId w:val="25"/>
  </w:num>
  <w:num w:numId="9">
    <w:abstractNumId w:val="22"/>
  </w:num>
  <w:num w:numId="10">
    <w:abstractNumId w:val="9"/>
  </w:num>
  <w:num w:numId="11">
    <w:abstractNumId w:val="1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45"/>
  </w:num>
  <w:num w:numId="32">
    <w:abstractNumId w:val="36"/>
  </w:num>
  <w:num w:numId="33">
    <w:abstractNumId w:val="37"/>
  </w:num>
  <w:num w:numId="34">
    <w:abstractNumId w:val="18"/>
  </w:num>
  <w:num w:numId="35">
    <w:abstractNumId w:val="43"/>
  </w:num>
  <w:num w:numId="36">
    <w:abstractNumId w:val="17"/>
  </w:num>
  <w:num w:numId="37">
    <w:abstractNumId w:val="28"/>
  </w:num>
  <w:num w:numId="38">
    <w:abstractNumId w:val="2"/>
  </w:num>
  <w:num w:numId="39">
    <w:abstractNumId w:val="44"/>
  </w:num>
  <w:num w:numId="40">
    <w:abstractNumId w:val="3"/>
  </w:num>
  <w:num w:numId="41">
    <w:abstractNumId w:val="41"/>
  </w:num>
  <w:num w:numId="42">
    <w:abstractNumId w:val="11"/>
  </w:num>
  <w:num w:numId="43">
    <w:abstractNumId w:val="40"/>
  </w:num>
  <w:num w:numId="44">
    <w:abstractNumId w:val="39"/>
  </w:num>
  <w:num w:numId="45">
    <w:abstractNumId w:val="47"/>
  </w:num>
  <w:num w:numId="46">
    <w:abstractNumId w:val="46"/>
  </w:num>
  <w:num w:numId="47">
    <w:abstractNumId w:val="14"/>
  </w:num>
  <w:num w:numId="48">
    <w:abstractNumId w:val="31"/>
  </w:num>
  <w:num w:numId="49">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C8"/>
    <w:rsid w:val="00014743"/>
    <w:rsid w:val="0006055E"/>
    <w:rsid w:val="000B3AC8"/>
    <w:rsid w:val="00110600"/>
    <w:rsid w:val="00195E6A"/>
    <w:rsid w:val="00196566"/>
    <w:rsid w:val="001A22E5"/>
    <w:rsid w:val="001A64DC"/>
    <w:rsid w:val="001B034E"/>
    <w:rsid w:val="001D73A7"/>
    <w:rsid w:val="001F55B1"/>
    <w:rsid w:val="00282151"/>
    <w:rsid w:val="002E1B2B"/>
    <w:rsid w:val="0030085D"/>
    <w:rsid w:val="003228F1"/>
    <w:rsid w:val="003366CF"/>
    <w:rsid w:val="0035014A"/>
    <w:rsid w:val="00390B5C"/>
    <w:rsid w:val="003D06A3"/>
    <w:rsid w:val="003D6865"/>
    <w:rsid w:val="003E1E82"/>
    <w:rsid w:val="005071B6"/>
    <w:rsid w:val="005211C1"/>
    <w:rsid w:val="005264A2"/>
    <w:rsid w:val="0055682C"/>
    <w:rsid w:val="00561565"/>
    <w:rsid w:val="005B63B7"/>
    <w:rsid w:val="005C3232"/>
    <w:rsid w:val="006051FA"/>
    <w:rsid w:val="00667833"/>
    <w:rsid w:val="006D68B1"/>
    <w:rsid w:val="0070747E"/>
    <w:rsid w:val="00725988"/>
    <w:rsid w:val="00751123"/>
    <w:rsid w:val="007B1734"/>
    <w:rsid w:val="007C5713"/>
    <w:rsid w:val="0085747A"/>
    <w:rsid w:val="00895A8A"/>
    <w:rsid w:val="008D40B3"/>
    <w:rsid w:val="009237AE"/>
    <w:rsid w:val="00942F8C"/>
    <w:rsid w:val="009E670A"/>
    <w:rsid w:val="009F0064"/>
    <w:rsid w:val="009F57C0"/>
    <w:rsid w:val="00A25923"/>
    <w:rsid w:val="00A36E12"/>
    <w:rsid w:val="00A918C8"/>
    <w:rsid w:val="00B310DE"/>
    <w:rsid w:val="00B332A2"/>
    <w:rsid w:val="00B54F50"/>
    <w:rsid w:val="00B5615E"/>
    <w:rsid w:val="00C802EA"/>
    <w:rsid w:val="00C81B62"/>
    <w:rsid w:val="00C87039"/>
    <w:rsid w:val="00CD0623"/>
    <w:rsid w:val="00D34CCF"/>
    <w:rsid w:val="00D472B4"/>
    <w:rsid w:val="00DD0AEC"/>
    <w:rsid w:val="00DD567D"/>
    <w:rsid w:val="00DF6CAB"/>
    <w:rsid w:val="00E208BB"/>
    <w:rsid w:val="00E52235"/>
    <w:rsid w:val="00E645C6"/>
    <w:rsid w:val="00E74F21"/>
    <w:rsid w:val="00E77A06"/>
    <w:rsid w:val="00EB5458"/>
    <w:rsid w:val="00ED7DE0"/>
    <w:rsid w:val="00EF0430"/>
    <w:rsid w:val="00F17C5F"/>
    <w:rsid w:val="00F52836"/>
    <w:rsid w:val="00F80B04"/>
    <w:rsid w:val="00FB0738"/>
    <w:rsid w:val="00FC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D8ECE1C"/>
  <w15:docId w15:val="{FB93DACA-75F3-4A5F-83C9-EA600558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5B1"/>
  </w:style>
  <w:style w:type="paragraph" w:styleId="Footer">
    <w:name w:val="footer"/>
    <w:basedOn w:val="Normal"/>
    <w:link w:val="FooterChar"/>
    <w:uiPriority w:val="99"/>
    <w:unhideWhenUsed/>
    <w:rsid w:val="001F5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5B1"/>
  </w:style>
  <w:style w:type="paragraph" w:styleId="BalloonText">
    <w:name w:val="Balloon Text"/>
    <w:basedOn w:val="Normal"/>
    <w:link w:val="BalloonTextChar"/>
    <w:uiPriority w:val="99"/>
    <w:semiHidden/>
    <w:unhideWhenUsed/>
    <w:rsid w:val="001F5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5B1"/>
    <w:rPr>
      <w:rFonts w:ascii="Tahoma" w:hAnsi="Tahoma" w:cs="Tahoma"/>
      <w:sz w:val="16"/>
      <w:szCs w:val="16"/>
    </w:rPr>
  </w:style>
  <w:style w:type="character" w:styleId="Hyperlink">
    <w:name w:val="Hyperlink"/>
    <w:basedOn w:val="DefaultParagraphFont"/>
    <w:uiPriority w:val="99"/>
    <w:rsid w:val="001F55B1"/>
    <w:rPr>
      <w:color w:val="0000FF"/>
      <w:u w:val="single"/>
    </w:rPr>
  </w:style>
  <w:style w:type="paragraph" w:styleId="ListParagraph">
    <w:name w:val="List Paragraph"/>
    <w:basedOn w:val="Normal"/>
    <w:uiPriority w:val="99"/>
    <w:qFormat/>
    <w:rsid w:val="001F55B1"/>
    <w:pPr>
      <w:spacing w:after="0" w:line="240" w:lineRule="auto"/>
      <w:ind w:left="720"/>
      <w:contextualSpacing/>
    </w:pPr>
    <w:rPr>
      <w:rFonts w:ascii="Cambria" w:eastAsia="MS Mincho" w:hAnsi="Cambria" w:cs="Cambria"/>
      <w:sz w:val="24"/>
      <w:szCs w:val="24"/>
    </w:rPr>
  </w:style>
  <w:style w:type="paragraph" w:customStyle="1" w:styleId="Default">
    <w:name w:val="Default"/>
    <w:rsid w:val="005071B6"/>
    <w:pPr>
      <w:autoSpaceDE w:val="0"/>
      <w:autoSpaceDN w:val="0"/>
      <w:adjustRightInd w:val="0"/>
      <w:spacing w:after="0" w:line="240" w:lineRule="auto"/>
    </w:pPr>
    <w:rPr>
      <w:rFonts w:ascii="Cambria" w:hAnsi="Cambria" w:cs="Cambria"/>
      <w:color w:val="000000"/>
      <w:sz w:val="24"/>
      <w:szCs w:val="24"/>
    </w:rPr>
  </w:style>
  <w:style w:type="paragraph" w:customStyle="1" w:styleId="xmsonormal">
    <w:name w:val="x_msonormal"/>
    <w:basedOn w:val="Normal"/>
    <w:rsid w:val="00CD06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CD06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3">
    <w:name w:val="Pa3"/>
    <w:basedOn w:val="Normal"/>
    <w:next w:val="Normal"/>
    <w:uiPriority w:val="99"/>
    <w:rsid w:val="005211C1"/>
    <w:pPr>
      <w:autoSpaceDE w:val="0"/>
      <w:autoSpaceDN w:val="0"/>
      <w:adjustRightInd w:val="0"/>
      <w:spacing w:after="0" w:line="241" w:lineRule="atLeast"/>
    </w:pPr>
    <w:rPr>
      <w:rFonts w:ascii="Helvetica 45 Light" w:eastAsia="MS Mincho" w:hAnsi="Helvetica 45 Light" w:cs="Helvetica 45 Light"/>
      <w:sz w:val="24"/>
      <w:szCs w:val="24"/>
    </w:rPr>
  </w:style>
  <w:style w:type="character" w:customStyle="1" w:styleId="A5">
    <w:name w:val="A5"/>
    <w:uiPriority w:val="99"/>
    <w:rsid w:val="005211C1"/>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0312">
      <w:bodyDiv w:val="1"/>
      <w:marLeft w:val="0"/>
      <w:marRight w:val="0"/>
      <w:marTop w:val="0"/>
      <w:marBottom w:val="0"/>
      <w:divBdr>
        <w:top w:val="none" w:sz="0" w:space="0" w:color="auto"/>
        <w:left w:val="none" w:sz="0" w:space="0" w:color="auto"/>
        <w:bottom w:val="none" w:sz="0" w:space="0" w:color="auto"/>
        <w:right w:val="none" w:sz="0" w:space="0" w:color="auto"/>
      </w:divBdr>
      <w:divsChild>
        <w:div w:id="947546710">
          <w:marLeft w:val="0"/>
          <w:marRight w:val="0"/>
          <w:marTop w:val="150"/>
          <w:marBottom w:val="150"/>
          <w:divBdr>
            <w:top w:val="none" w:sz="0" w:space="0" w:color="auto"/>
            <w:left w:val="none" w:sz="0" w:space="0" w:color="auto"/>
            <w:bottom w:val="none" w:sz="0" w:space="0" w:color="auto"/>
            <w:right w:val="none" w:sz="0" w:space="0" w:color="auto"/>
          </w:divBdr>
          <w:divsChild>
            <w:div w:id="584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87079">
      <w:bodyDiv w:val="1"/>
      <w:marLeft w:val="0"/>
      <w:marRight w:val="0"/>
      <w:marTop w:val="0"/>
      <w:marBottom w:val="0"/>
      <w:divBdr>
        <w:top w:val="none" w:sz="0" w:space="0" w:color="auto"/>
        <w:left w:val="none" w:sz="0" w:space="0" w:color="auto"/>
        <w:bottom w:val="none" w:sz="0" w:space="0" w:color="auto"/>
        <w:right w:val="none" w:sz="0" w:space="0" w:color="auto"/>
      </w:divBdr>
      <w:divsChild>
        <w:div w:id="883176612">
          <w:marLeft w:val="0"/>
          <w:marRight w:val="0"/>
          <w:marTop w:val="150"/>
          <w:marBottom w:val="150"/>
          <w:divBdr>
            <w:top w:val="none" w:sz="0" w:space="0" w:color="auto"/>
            <w:left w:val="none" w:sz="0" w:space="0" w:color="auto"/>
            <w:bottom w:val="none" w:sz="0" w:space="0" w:color="auto"/>
            <w:right w:val="none" w:sz="0" w:space="0" w:color="auto"/>
          </w:divBdr>
          <w:divsChild>
            <w:div w:id="6420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1936">
      <w:bodyDiv w:val="1"/>
      <w:marLeft w:val="0"/>
      <w:marRight w:val="0"/>
      <w:marTop w:val="0"/>
      <w:marBottom w:val="0"/>
      <w:divBdr>
        <w:top w:val="none" w:sz="0" w:space="0" w:color="auto"/>
        <w:left w:val="none" w:sz="0" w:space="0" w:color="auto"/>
        <w:bottom w:val="none" w:sz="0" w:space="0" w:color="auto"/>
        <w:right w:val="none" w:sz="0" w:space="0" w:color="auto"/>
      </w:divBdr>
    </w:div>
    <w:div w:id="1368331204">
      <w:bodyDiv w:val="1"/>
      <w:marLeft w:val="0"/>
      <w:marRight w:val="0"/>
      <w:marTop w:val="0"/>
      <w:marBottom w:val="0"/>
      <w:divBdr>
        <w:top w:val="none" w:sz="0" w:space="0" w:color="auto"/>
        <w:left w:val="none" w:sz="0" w:space="0" w:color="auto"/>
        <w:bottom w:val="none" w:sz="0" w:space="0" w:color="auto"/>
        <w:right w:val="none" w:sz="0" w:space="0" w:color="auto"/>
      </w:divBdr>
    </w:div>
    <w:div w:id="1624456091">
      <w:bodyDiv w:val="1"/>
      <w:marLeft w:val="0"/>
      <w:marRight w:val="0"/>
      <w:marTop w:val="0"/>
      <w:marBottom w:val="0"/>
      <w:divBdr>
        <w:top w:val="none" w:sz="0" w:space="0" w:color="auto"/>
        <w:left w:val="none" w:sz="0" w:space="0" w:color="auto"/>
        <w:bottom w:val="none" w:sz="0" w:space="0" w:color="auto"/>
        <w:right w:val="none" w:sz="0" w:space="0" w:color="auto"/>
      </w:divBdr>
      <w:divsChild>
        <w:div w:id="179469453">
          <w:marLeft w:val="0"/>
          <w:marRight w:val="0"/>
          <w:marTop w:val="150"/>
          <w:marBottom w:val="150"/>
          <w:divBdr>
            <w:top w:val="none" w:sz="0" w:space="0" w:color="auto"/>
            <w:left w:val="none" w:sz="0" w:space="0" w:color="auto"/>
            <w:bottom w:val="none" w:sz="0" w:space="0" w:color="auto"/>
            <w:right w:val="none" w:sz="0" w:space="0" w:color="auto"/>
          </w:divBdr>
          <w:divsChild>
            <w:div w:id="3077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0" Type="http://schemas.openxmlformats.org/officeDocument/2006/relationships/hyperlink" Target="http://openstaxcollege.org/textbooks/anatomy-and-physiology" TargetMode="External"/><Relationship Id="rId4" Type="http://schemas.openxmlformats.org/officeDocument/2006/relationships/settings" Target="settings.xml"/><Relationship Id="rId9" Type="http://schemas.openxmlformats.org/officeDocument/2006/relationships/hyperlink" Target="mailto:monica.smith@texarkanacolleg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811B90D-9E92-491B-8089-4C88DC7E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Grisham</dc:creator>
  <cp:lastModifiedBy>Smith, Monica S.</cp:lastModifiedBy>
  <cp:revision>4</cp:revision>
  <cp:lastPrinted>2021-08-03T15:53:00Z</cp:lastPrinted>
  <dcterms:created xsi:type="dcterms:W3CDTF">2021-08-03T15:47:00Z</dcterms:created>
  <dcterms:modified xsi:type="dcterms:W3CDTF">2022-01-04T15:55:00Z</dcterms:modified>
</cp:coreProperties>
</file>