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646BC" w14:textId="77777777" w:rsidR="003A4006" w:rsidRPr="00E617F5" w:rsidRDefault="003A4006" w:rsidP="003A4006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4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Quadratic Equations</w:t>
      </w:r>
    </w:p>
    <w:p w14:paraId="633E7696" w14:textId="77777777" w:rsidR="003A4006" w:rsidRDefault="003A4006" w:rsidP="003A400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0556E66B" w14:textId="77777777" w:rsidR="00296D6F" w:rsidRDefault="006B317F" w:rsidP="00DF4AC4">
      <w:pPr>
        <w:tabs>
          <w:tab w:val="left" w:pos="72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B07995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B07995">
        <w:rPr>
          <w:rFonts w:cs="Times New Roman"/>
          <w:b/>
          <w:bCs/>
          <w:sz w:val="28"/>
          <w:szCs w:val="28"/>
        </w:rPr>
        <w:t xml:space="preserve">1  </w:t>
      </w:r>
      <w:r w:rsidR="00B07995">
        <w:rPr>
          <w:rFonts w:cs="Times New Roman"/>
          <w:b/>
          <w:bCs/>
          <w:szCs w:val="24"/>
        </w:rPr>
        <w:t>Using</w:t>
      </w:r>
      <w:proofErr w:type="gramEnd"/>
      <w:r w:rsidR="00B07995">
        <w:rPr>
          <w:rFonts w:cs="Times New Roman"/>
          <w:b/>
          <w:bCs/>
          <w:szCs w:val="24"/>
        </w:rPr>
        <w:t xml:space="preserve"> the Zero-Factor Property</w:t>
      </w:r>
    </w:p>
    <w:p w14:paraId="71D23836" w14:textId="77777777" w:rsidR="00B07995" w:rsidRDefault="00B07995" w:rsidP="00DF4AC4">
      <w:pPr>
        <w:tabs>
          <w:tab w:val="left" w:pos="72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Solve </w:t>
      </w:r>
      <w:r w:rsidR="006B317F" w:rsidRPr="004834B1">
        <w:rPr>
          <w:rFonts w:cs="Times New Roman"/>
          <w:bCs/>
          <w:position w:val="-6"/>
          <w:szCs w:val="24"/>
        </w:rPr>
        <w:object w:dxaOrig="1600" w:dyaOrig="320" w14:anchorId="04B7D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16.2pt" o:ole="">
            <v:imagedata r:id="rId9" o:title=""/>
          </v:shape>
          <o:OLEObject Type="Embed" ProgID="Equation.DSMT4" ShapeID="_x0000_i1025" DrawAspect="Content" ObjectID="_1627736122" r:id="rId10"/>
        </w:object>
      </w:r>
      <w:r w:rsidR="006B317F">
        <w:rPr>
          <w:rFonts w:cs="Times New Roman"/>
          <w:bCs/>
          <w:szCs w:val="24"/>
        </w:rPr>
        <w:t xml:space="preserve"> using the zero-factor property.</w:t>
      </w:r>
    </w:p>
    <w:p w14:paraId="28C3694D" w14:textId="77777777" w:rsidR="00665DFC" w:rsidRDefault="00665DFC" w:rsidP="00DF4AC4">
      <w:pPr>
        <w:tabs>
          <w:tab w:val="left" w:pos="72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BAB8836" w14:textId="77777777" w:rsidR="00665DFC" w:rsidRDefault="00665DFC" w:rsidP="00DF4AC4">
      <w:pPr>
        <w:tabs>
          <w:tab w:val="left" w:pos="72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E4C9848" w14:textId="77777777" w:rsidR="00665DFC" w:rsidRDefault="00665DFC" w:rsidP="00665DF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</w:p>
    <w:p w14:paraId="3B7ADBB2" w14:textId="4E2A84D9" w:rsidR="00665DFC" w:rsidRDefault="00665DFC" w:rsidP="00665DF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</w:p>
    <w:p w14:paraId="50375BD0" w14:textId="76CA1260" w:rsidR="00705335" w:rsidRDefault="00705335" w:rsidP="00665DF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</w:p>
    <w:p w14:paraId="412FE895" w14:textId="65FA71C5" w:rsidR="00705335" w:rsidRDefault="00705335" w:rsidP="00665DF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</w:p>
    <w:p w14:paraId="53EB8402" w14:textId="77777777" w:rsidR="00705335" w:rsidRDefault="00705335" w:rsidP="00665DF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</w:p>
    <w:p w14:paraId="734B17D3" w14:textId="77777777" w:rsidR="00665DFC" w:rsidRDefault="00665DFC" w:rsidP="00665DF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</w:p>
    <w:p w14:paraId="22DDE387" w14:textId="77777777" w:rsidR="00665DFC" w:rsidRDefault="00665DFC" w:rsidP="00665DFC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b/>
          <w:bCs/>
          <w:szCs w:val="24"/>
        </w:rPr>
      </w:pPr>
    </w:p>
    <w:p w14:paraId="54E206A4" w14:textId="77777777" w:rsidR="003419F0" w:rsidRDefault="00B8754F" w:rsidP="003419F0">
      <w:pPr>
        <w:tabs>
          <w:tab w:val="left" w:pos="72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3419F0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6F21EB">
        <w:rPr>
          <w:rFonts w:cs="Times New Roman"/>
          <w:b/>
          <w:bCs/>
          <w:sz w:val="28"/>
          <w:szCs w:val="28"/>
        </w:rPr>
        <w:t>2</w:t>
      </w:r>
      <w:r w:rsidR="003419F0">
        <w:rPr>
          <w:rFonts w:cs="Times New Roman"/>
          <w:b/>
          <w:bCs/>
          <w:sz w:val="28"/>
          <w:szCs w:val="28"/>
        </w:rPr>
        <w:t xml:space="preserve">  </w:t>
      </w:r>
      <w:r w:rsidR="003419F0">
        <w:rPr>
          <w:rFonts w:cs="Times New Roman"/>
          <w:b/>
          <w:bCs/>
          <w:szCs w:val="24"/>
        </w:rPr>
        <w:t>Using</w:t>
      </w:r>
      <w:proofErr w:type="gramEnd"/>
      <w:r w:rsidR="003419F0">
        <w:rPr>
          <w:rFonts w:cs="Times New Roman"/>
          <w:b/>
          <w:bCs/>
          <w:szCs w:val="24"/>
        </w:rPr>
        <w:t xml:space="preserve"> the </w:t>
      </w:r>
      <w:r w:rsidR="006F21EB">
        <w:rPr>
          <w:rFonts w:cs="Times New Roman"/>
          <w:b/>
          <w:bCs/>
          <w:szCs w:val="24"/>
        </w:rPr>
        <w:t>Square Root</w:t>
      </w:r>
      <w:r w:rsidR="003419F0">
        <w:rPr>
          <w:rFonts w:cs="Times New Roman"/>
          <w:b/>
          <w:bCs/>
          <w:szCs w:val="24"/>
        </w:rPr>
        <w:t xml:space="preserve"> Property</w:t>
      </w:r>
    </w:p>
    <w:p w14:paraId="7E25B3B1" w14:textId="77777777" w:rsidR="00B8754F" w:rsidRDefault="00B8754F" w:rsidP="00B8754F">
      <w:pPr>
        <w:tabs>
          <w:tab w:val="left" w:pos="72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Solve each quadratic equation using the square root property.</w:t>
      </w:r>
    </w:p>
    <w:p w14:paraId="076B7FA5" w14:textId="77777777" w:rsidR="00574A23" w:rsidRDefault="00574A23" w:rsidP="00B8754F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(a)</w:t>
      </w:r>
      <w:r>
        <w:rPr>
          <w:rFonts w:cs="Times New Roman"/>
          <w:b/>
          <w:bCs/>
          <w:szCs w:val="24"/>
        </w:rPr>
        <w:tab/>
      </w:r>
      <w:r w:rsidR="00B11D01" w:rsidRPr="004834B1">
        <w:rPr>
          <w:rFonts w:cs="Times New Roman"/>
          <w:b/>
          <w:bCs/>
          <w:position w:val="-6"/>
          <w:szCs w:val="24"/>
        </w:rPr>
        <w:object w:dxaOrig="800" w:dyaOrig="320" w14:anchorId="126F0325">
          <v:shape id="_x0000_i1026" type="#_x0000_t75" style="width:40.2pt;height:16.2pt" o:ole="">
            <v:imagedata r:id="rId11" o:title=""/>
          </v:shape>
          <o:OLEObject Type="Embed" ProgID="Equation.DSMT4" ShapeID="_x0000_i1026" DrawAspect="Content" ObjectID="_1627736123" r:id="rId12"/>
        </w:object>
      </w:r>
    </w:p>
    <w:p w14:paraId="420C979C" w14:textId="77777777" w:rsidR="00574A23" w:rsidRDefault="00574A23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3A0EB93B" w14:textId="77777777" w:rsidR="00574A23" w:rsidRDefault="00574A23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1E4E659" w14:textId="77777777" w:rsidR="00574A23" w:rsidRDefault="00574A23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565BCF9" w14:textId="0D341AB8" w:rsidR="00574A23" w:rsidRDefault="00574A23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4B0F71BA" w14:textId="77777777" w:rsidR="00574A23" w:rsidRDefault="00574A23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A8ABB2C" w14:textId="77777777" w:rsidR="00574A23" w:rsidRDefault="00574A23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273B4F38" w14:textId="77777777" w:rsidR="00574A23" w:rsidRDefault="00574A23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283E571" w14:textId="29E30177" w:rsidR="00A06F40" w:rsidRDefault="00705335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574A23">
        <w:rPr>
          <w:rFonts w:cs="Times New Roman"/>
          <w:b/>
          <w:bCs/>
          <w:szCs w:val="24"/>
        </w:rPr>
        <w:t>(c)</w:t>
      </w:r>
      <w:r w:rsidR="00574A23">
        <w:rPr>
          <w:rFonts w:cs="Times New Roman"/>
          <w:b/>
          <w:bCs/>
          <w:szCs w:val="24"/>
        </w:rPr>
        <w:tab/>
      </w:r>
      <w:r w:rsidR="00B11D01" w:rsidRPr="004834B1">
        <w:rPr>
          <w:rFonts w:cs="Times New Roman"/>
          <w:b/>
          <w:bCs/>
          <w:position w:val="-12"/>
          <w:szCs w:val="24"/>
        </w:rPr>
        <w:object w:dxaOrig="1280" w:dyaOrig="420" w14:anchorId="01101BDD">
          <v:shape id="_x0000_i1027" type="#_x0000_t75" style="width:64.2pt;height:21pt" o:ole="">
            <v:imagedata r:id="rId13" o:title=""/>
          </v:shape>
          <o:OLEObject Type="Embed" ProgID="Equation.DSMT4" ShapeID="_x0000_i1027" DrawAspect="Content" ObjectID="_1627736124" r:id="rId14"/>
        </w:object>
      </w:r>
    </w:p>
    <w:p w14:paraId="1905DDF2" w14:textId="77777777" w:rsidR="00A06F40" w:rsidRDefault="00A06F40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112041BE" w14:textId="612F5B03" w:rsidR="00A06F40" w:rsidRDefault="00A06F40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70C37148" w14:textId="14DDC647" w:rsidR="00FB7B52" w:rsidRDefault="00FB7B52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1B0C53A8" w14:textId="42F220E8" w:rsidR="00FB7B52" w:rsidRDefault="00FB7B52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DE54C0E" w14:textId="40A3A4E1" w:rsidR="00FB7B52" w:rsidRDefault="00FB7B52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0F925E0" w14:textId="512EEFEB" w:rsidR="00FB7B52" w:rsidRDefault="00FB7B52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0DDE602" w14:textId="5BCD7AA5" w:rsidR="00FB7B52" w:rsidRDefault="00FB7B52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74E6F451" w14:textId="5B37ADB4" w:rsidR="00FB7B52" w:rsidRDefault="00FB7B52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020FA9FC" w14:textId="2DF8E8FD" w:rsidR="00FB7B52" w:rsidRDefault="00FB7B52" w:rsidP="003F3C34">
      <w:pPr>
        <w:tabs>
          <w:tab w:val="left" w:pos="450"/>
          <w:tab w:val="left" w:pos="3240"/>
          <w:tab w:val="left" w:pos="4140"/>
          <w:tab w:val="left" w:pos="6300"/>
          <w:tab w:val="left" w:pos="7020"/>
        </w:tabs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1ACEFB02" w14:textId="133CD52B" w:rsidR="000B1610" w:rsidRDefault="000B1610" w:rsidP="000B161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The Quadratic Formula</w:t>
      </w:r>
    </w:p>
    <w:p w14:paraId="11803F17" w14:textId="77777777" w:rsidR="000B1610" w:rsidRDefault="000B1610" w:rsidP="000B1610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p w14:paraId="00011426" w14:textId="77777777" w:rsidR="000B1610" w:rsidRDefault="000B1610" w:rsidP="000714BD">
      <w:pPr>
        <w:shd w:val="clear" w:color="auto" w:fill="E0E0E0"/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Quadratic </w:t>
      </w:r>
      <w:r w:rsidR="000714BD">
        <w:rPr>
          <w:rFonts w:cs="Times New Roman"/>
          <w:b/>
          <w:bCs/>
          <w:szCs w:val="24"/>
        </w:rPr>
        <w:t>Formula</w:t>
      </w:r>
    </w:p>
    <w:p w14:paraId="446EB186" w14:textId="77777777" w:rsidR="000B1610" w:rsidRDefault="000B1610" w:rsidP="000B1610">
      <w:pPr>
        <w:shd w:val="clear" w:color="auto" w:fill="E0E0E0"/>
        <w:autoSpaceDE w:val="0"/>
        <w:autoSpaceDN w:val="0"/>
        <w:adjustRightInd w:val="0"/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The solutions of the quadratic equation </w:t>
      </w:r>
      <w:r w:rsidR="004834B1" w:rsidRPr="004834B1">
        <w:rPr>
          <w:rFonts w:cs="Times New Roman"/>
          <w:bCs/>
          <w:position w:val="-10"/>
          <w:szCs w:val="24"/>
        </w:rPr>
        <w:object w:dxaOrig="1640" w:dyaOrig="360" w14:anchorId="49AEEC03">
          <v:shape id="_x0000_i1028" type="#_x0000_t75" style="width:82.2pt;height:18pt" o:ole="">
            <v:imagedata r:id="rId15" o:title=""/>
          </v:shape>
          <o:OLEObject Type="Embed" ProgID="Equation.DSMT4" ShapeID="_x0000_i1028" DrawAspect="Content" ObjectID="_1627736125" r:id="rId16"/>
        </w:object>
      </w:r>
      <w:r>
        <w:rPr>
          <w:rFonts w:cs="Times New Roman"/>
          <w:bCs/>
          <w:szCs w:val="24"/>
        </w:rPr>
        <w:t xml:space="preserve"> where </w:t>
      </w:r>
      <w:r w:rsidR="004834B1" w:rsidRPr="004834B1">
        <w:rPr>
          <w:rFonts w:cs="Times New Roman"/>
          <w:bCs/>
          <w:position w:val="-10"/>
          <w:szCs w:val="24"/>
        </w:rPr>
        <w:object w:dxaOrig="620" w:dyaOrig="320" w14:anchorId="56A10E79">
          <v:shape id="_x0000_i1029" type="#_x0000_t75" style="width:31.2pt;height:16.2pt" o:ole="">
            <v:imagedata r:id="rId17" o:title=""/>
          </v:shape>
          <o:OLEObject Type="Embed" ProgID="Equation.DSMT4" ShapeID="_x0000_i1029" DrawAspect="Content" ObjectID="_1627736126" r:id="rId18"/>
        </w:object>
      </w:r>
      <w:r>
        <w:rPr>
          <w:rFonts w:cs="Times New Roman"/>
          <w:bCs/>
          <w:szCs w:val="24"/>
        </w:rPr>
        <w:t xml:space="preserve"> are given by the quadratic formula.</w:t>
      </w:r>
    </w:p>
    <w:p w14:paraId="659D329A" w14:textId="77777777" w:rsidR="000B1610" w:rsidRPr="00312ED2" w:rsidRDefault="00775A47" w:rsidP="008E1C3E">
      <w:pPr>
        <w:shd w:val="clear" w:color="auto" w:fill="E0E0E0"/>
        <w:autoSpaceDE w:val="0"/>
        <w:autoSpaceDN w:val="0"/>
        <w:adjustRightInd w:val="0"/>
        <w:spacing w:after="120"/>
        <w:jc w:val="center"/>
        <w:rPr>
          <w:rFonts w:cs="Times New Roman"/>
          <w:bCs/>
          <w:szCs w:val="24"/>
        </w:rPr>
      </w:pPr>
      <w:r w:rsidRPr="004834B1">
        <w:rPr>
          <w:rFonts w:cs="Times New Roman"/>
          <w:bCs/>
          <w:position w:val="-24"/>
          <w:szCs w:val="24"/>
        </w:rPr>
        <w:object w:dxaOrig="2040" w:dyaOrig="720" w14:anchorId="7BB51A8F">
          <v:shape id="_x0000_i1030" type="#_x0000_t75" style="width:102pt;height:36pt" o:ole="">
            <v:imagedata r:id="rId19" o:title=""/>
          </v:shape>
          <o:OLEObject Type="Embed" ProgID="Equation.DSMT4" ShapeID="_x0000_i1030" DrawAspect="Content" ObjectID="_1627736127" r:id="rId20"/>
        </w:object>
      </w:r>
    </w:p>
    <w:p w14:paraId="73CD0862" w14:textId="77777777" w:rsidR="000B1610" w:rsidRPr="00864C81" w:rsidRDefault="00E33514" w:rsidP="000B1610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CLASSROOM </w:t>
      </w:r>
      <w:r w:rsidR="000B1610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0B1610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8E1C3E">
        <w:rPr>
          <w:rFonts w:cs="Times New Roman"/>
          <w:b/>
          <w:bCs/>
          <w:sz w:val="28"/>
          <w:szCs w:val="28"/>
        </w:rPr>
        <w:t>5</w:t>
      </w:r>
      <w:r w:rsidR="000B1610">
        <w:rPr>
          <w:rFonts w:cs="Times New Roman"/>
          <w:b/>
          <w:bCs/>
          <w:szCs w:val="24"/>
        </w:rPr>
        <w:t xml:space="preserve">  Using</w:t>
      </w:r>
      <w:proofErr w:type="gramEnd"/>
      <w:r w:rsidR="000B1610">
        <w:rPr>
          <w:rFonts w:cs="Times New Roman"/>
          <w:b/>
          <w:bCs/>
          <w:szCs w:val="24"/>
        </w:rPr>
        <w:t xml:space="preserve"> </w:t>
      </w:r>
      <w:r w:rsidR="008E1C3E">
        <w:rPr>
          <w:rFonts w:cs="Times New Roman"/>
          <w:b/>
          <w:bCs/>
          <w:szCs w:val="24"/>
        </w:rPr>
        <w:t>the Quadratic Formula (Real Solutions)</w:t>
      </w:r>
    </w:p>
    <w:p w14:paraId="1BC78AD8" w14:textId="77777777" w:rsidR="00E33514" w:rsidRDefault="00E33514" w:rsidP="00E33514">
      <w:pPr>
        <w:autoSpaceDE w:val="0"/>
        <w:autoSpaceDN w:val="0"/>
        <w:adjustRightInd w:val="0"/>
        <w:ind w:left="900" w:hanging="900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Solve </w:t>
      </w:r>
      <w:r w:rsidRPr="004834B1">
        <w:rPr>
          <w:rFonts w:cs="Times New Roman"/>
          <w:bCs/>
          <w:position w:val="-6"/>
          <w:szCs w:val="24"/>
        </w:rPr>
        <w:object w:dxaOrig="1140" w:dyaOrig="320" w14:anchorId="6DC8E1A6">
          <v:shape id="_x0000_i1031" type="#_x0000_t75" style="width:57pt;height:16.2pt" o:ole="">
            <v:imagedata r:id="rId21" o:title=""/>
          </v:shape>
          <o:OLEObject Type="Embed" ProgID="Equation.DSMT4" ShapeID="_x0000_i1031" DrawAspect="Content" ObjectID="_1627736128" r:id="rId22"/>
        </w:object>
      </w:r>
      <w:r>
        <w:rPr>
          <w:rFonts w:cs="Times New Roman"/>
          <w:bCs/>
          <w:szCs w:val="24"/>
        </w:rPr>
        <w:t xml:space="preserve"> using the quadratic formula.</w:t>
      </w:r>
    </w:p>
    <w:p w14:paraId="51264208" w14:textId="77777777" w:rsidR="00B94735" w:rsidRDefault="00B94735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43C00446" w14:textId="77777777" w:rsidR="00B94735" w:rsidRDefault="00B94735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3870C354" w14:textId="77777777" w:rsidR="00B94735" w:rsidRDefault="00B94735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59023572" w14:textId="5A7F4B80" w:rsidR="00B94735" w:rsidRDefault="00B94735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60806216" w14:textId="383FD81C" w:rsidR="00FB7B52" w:rsidRDefault="00FB7B52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04527627" w14:textId="6A8B70AF" w:rsidR="00FB7B52" w:rsidRDefault="00FB7B52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026EE476" w14:textId="733F3225" w:rsidR="00FB7B52" w:rsidRDefault="00FB7B52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5A73A6E2" w14:textId="21D61D2C" w:rsidR="00FB7B52" w:rsidRDefault="00FB7B52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2E29D822" w14:textId="77777777" w:rsidR="00FB7B52" w:rsidRDefault="00FB7B52" w:rsidP="00B94735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1A156B26" w14:textId="77777777" w:rsidR="0072422C" w:rsidRDefault="0072422C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1CBB2B28" w14:textId="77777777" w:rsidR="00FB7B52" w:rsidRPr="008946BB" w:rsidRDefault="00FB7B52" w:rsidP="00FB7B52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</w:p>
    <w:p w14:paraId="537351E8" w14:textId="77777777" w:rsidR="00FB7B52" w:rsidRDefault="00FB7B52" w:rsidP="00FB7B5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Solving for a Specified Variable</w:t>
      </w:r>
    </w:p>
    <w:p w14:paraId="0A1A09DA" w14:textId="77777777" w:rsidR="00FB7B52" w:rsidRDefault="00FB7B52" w:rsidP="00FB7B5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23F89822" w14:textId="77777777" w:rsidR="00FB7B52" w:rsidRDefault="00FB7B52" w:rsidP="00FB7B5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EXAMPLE  </w:t>
      </w:r>
      <w:proofErr w:type="gramStart"/>
      <w:r>
        <w:rPr>
          <w:rFonts w:cs="Times New Roman"/>
          <w:b/>
          <w:bCs/>
          <w:sz w:val="28"/>
          <w:szCs w:val="28"/>
        </w:rPr>
        <w:t xml:space="preserve">8  </w:t>
      </w:r>
      <w:r>
        <w:rPr>
          <w:rFonts w:cs="Times New Roman"/>
          <w:b/>
          <w:bCs/>
          <w:szCs w:val="24"/>
        </w:rPr>
        <w:t>Solving</w:t>
      </w:r>
      <w:proofErr w:type="gramEnd"/>
      <w:r>
        <w:rPr>
          <w:rFonts w:cs="Times New Roman"/>
          <w:b/>
          <w:bCs/>
          <w:szCs w:val="24"/>
        </w:rPr>
        <w:t xml:space="preserve"> for a Quadratic Variable in a Formula</w:t>
      </w:r>
    </w:p>
    <w:p w14:paraId="12F12313" w14:textId="77777777" w:rsidR="00FB7B52" w:rsidRDefault="00FB7B52" w:rsidP="00FB7B52">
      <w:pPr>
        <w:autoSpaceDE w:val="0"/>
        <w:autoSpaceDN w:val="0"/>
        <w:adjustRightInd w:val="0"/>
        <w:spacing w:after="12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each equation for the specified variable. Use </w:t>
      </w:r>
      <w:r w:rsidRPr="004834B1">
        <w:rPr>
          <w:rFonts w:cs="Times New Roman"/>
          <w:position w:val="-4"/>
          <w:szCs w:val="24"/>
        </w:rPr>
        <w:object w:dxaOrig="220" w:dyaOrig="240" w14:anchorId="7AFED195">
          <v:shape id="_x0000_i1032" type="#_x0000_t75" style="width:10.8pt;height:12pt" o:ole="">
            <v:imagedata r:id="rId23" o:title=""/>
          </v:shape>
          <o:OLEObject Type="Embed" ProgID="Equation.DSMT4" ShapeID="_x0000_i1032" DrawAspect="Content" ObjectID="_1627736129" r:id="rId24"/>
        </w:object>
      </w:r>
      <w:r>
        <w:rPr>
          <w:rFonts w:cs="Times New Roman"/>
          <w:szCs w:val="24"/>
        </w:rPr>
        <w:t xml:space="preserve"> when taking square roots.</w:t>
      </w:r>
    </w:p>
    <w:p w14:paraId="47DB57C2" w14:textId="77777777" w:rsidR="00FB7B52" w:rsidRDefault="00FB7B52" w:rsidP="00FB7B52">
      <w:pPr>
        <w:pStyle w:val="twoacross"/>
      </w:pPr>
      <w:r>
        <w:t>(a)</w:t>
      </w:r>
      <w:r>
        <w:tab/>
      </w:r>
      <w:r w:rsidRPr="004834B1">
        <w:rPr>
          <w:position w:val="-24"/>
        </w:rPr>
        <w:object w:dxaOrig="1760" w:dyaOrig="639" w14:anchorId="4269A85C">
          <v:shape id="_x0000_i1033" type="#_x0000_t75" style="width:88.2pt;height:31.8pt" o:ole="">
            <v:imagedata r:id="rId25" o:title=""/>
          </v:shape>
          <o:OLEObject Type="Embed" ProgID="Equation.DSMT4" ShapeID="_x0000_i1033" DrawAspect="Content" ObjectID="_1627736130" r:id="rId26"/>
        </w:object>
      </w:r>
      <w:r>
        <w:tab/>
        <w:t>(b)</w:t>
      </w:r>
      <w:r>
        <w:tab/>
      </w:r>
      <w:r w:rsidRPr="004834B1">
        <w:rPr>
          <w:position w:val="-12"/>
        </w:rPr>
        <w:object w:dxaOrig="3019" w:dyaOrig="380" w14:anchorId="6A6C96BA">
          <v:shape id="_x0000_i1034" type="#_x0000_t75" style="width:151.2pt;height:19.2pt" o:ole="">
            <v:imagedata r:id="rId27" o:title=""/>
          </v:shape>
          <o:OLEObject Type="Embed" ProgID="Equation.DSMT4" ShapeID="_x0000_i1034" DrawAspect="Content" ObjectID="_1627736131" r:id="rId28"/>
        </w:object>
      </w:r>
    </w:p>
    <w:p w14:paraId="44C28EBC" w14:textId="77777777" w:rsidR="00FB7B52" w:rsidRDefault="00FB7B52" w:rsidP="00FB7B52">
      <w:pPr>
        <w:autoSpaceDE w:val="0"/>
        <w:autoSpaceDN w:val="0"/>
        <w:adjustRightInd w:val="0"/>
        <w:ind w:left="900" w:hanging="900"/>
        <w:rPr>
          <w:rFonts w:cs="Times New Roman"/>
          <w:szCs w:val="24"/>
        </w:rPr>
      </w:pPr>
    </w:p>
    <w:p w14:paraId="76EA934B" w14:textId="77777777" w:rsidR="00FB7B52" w:rsidRDefault="00FB7B52" w:rsidP="00FB7B52">
      <w:pPr>
        <w:autoSpaceDE w:val="0"/>
        <w:autoSpaceDN w:val="0"/>
        <w:adjustRightInd w:val="0"/>
        <w:ind w:left="900" w:hanging="900"/>
        <w:rPr>
          <w:rFonts w:cs="Times New Roman"/>
          <w:szCs w:val="24"/>
        </w:rPr>
      </w:pPr>
    </w:p>
    <w:p w14:paraId="4A7DA07A" w14:textId="77777777" w:rsidR="0072422C" w:rsidRDefault="0072422C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50823F3D" w14:textId="77777777" w:rsidR="0072422C" w:rsidRDefault="0072422C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2FC0D59D" w14:textId="77777777" w:rsidR="0072422C" w:rsidRDefault="0072422C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13CFA255" w14:textId="77777777" w:rsidR="0072422C" w:rsidRDefault="0072422C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1F93567F" w14:textId="77777777" w:rsidR="00E43A63" w:rsidRDefault="00E43A63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726A01C7" w14:textId="77777777" w:rsidR="00E36658" w:rsidRDefault="00E36658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67D31F9C" w14:textId="77777777" w:rsidR="00E36658" w:rsidRDefault="00E36658" w:rsidP="00D61BF8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0D641AFD" w14:textId="433DD1A0" w:rsidR="00195DC1" w:rsidRDefault="00195DC1" w:rsidP="00195DC1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The Discriminant</w:t>
      </w:r>
    </w:p>
    <w:p w14:paraId="546C0532" w14:textId="77777777" w:rsidR="00195DC1" w:rsidRDefault="00195DC1" w:rsidP="00195DC1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4F102C39" w14:textId="77777777" w:rsidR="00355FBD" w:rsidRPr="00355FBD" w:rsidRDefault="00355FBD" w:rsidP="00195DC1">
      <w:pPr>
        <w:autoSpaceDE w:val="0"/>
        <w:autoSpaceDN w:val="0"/>
        <w:adjustRightInd w:val="0"/>
        <w:ind w:left="720" w:hanging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Solutions of Quadratic Equations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2643"/>
        <w:gridCol w:w="2995"/>
      </w:tblGrid>
      <w:tr w:rsidR="00A954C4" w:rsidRPr="00AD7A5A" w14:paraId="02A95C76" w14:textId="77777777" w:rsidTr="00CC60EC">
        <w:trPr>
          <w:jc w:val="center"/>
        </w:trPr>
        <w:tc>
          <w:tcPr>
            <w:tcW w:w="3438" w:type="dxa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3A7D777A" w14:textId="77777777" w:rsidR="00A954C4" w:rsidRPr="00AD7A5A" w:rsidRDefault="00A954C4" w:rsidP="00AD7A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AD7A5A">
              <w:rPr>
                <w:rFonts w:cs="Times New Roman"/>
                <w:b/>
                <w:bCs/>
                <w:szCs w:val="24"/>
              </w:rPr>
              <w:t>Discriminant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D9D9D9"/>
          </w:tcPr>
          <w:p w14:paraId="7A5D44F4" w14:textId="77777777" w:rsidR="00A954C4" w:rsidRPr="00AD7A5A" w:rsidRDefault="00A954C4" w:rsidP="00AD7A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AD7A5A">
              <w:rPr>
                <w:rFonts w:cs="Times New Roman"/>
                <w:b/>
                <w:bCs/>
                <w:szCs w:val="24"/>
              </w:rPr>
              <w:t>Number of Solutions</w:t>
            </w:r>
          </w:p>
        </w:tc>
        <w:tc>
          <w:tcPr>
            <w:tcW w:w="3072" w:type="dxa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672B4956" w14:textId="77777777" w:rsidR="00A954C4" w:rsidRPr="00AD7A5A" w:rsidRDefault="00A954C4" w:rsidP="00AD7A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AD7A5A">
              <w:rPr>
                <w:rFonts w:cs="Times New Roman"/>
                <w:b/>
                <w:bCs/>
                <w:szCs w:val="24"/>
              </w:rPr>
              <w:t>Type of Solutions</w:t>
            </w:r>
          </w:p>
        </w:tc>
      </w:tr>
      <w:tr w:rsidR="00A954C4" w:rsidRPr="00AD7A5A" w14:paraId="4BD44F06" w14:textId="77777777" w:rsidTr="00AD7A5A">
        <w:trPr>
          <w:jc w:val="center"/>
        </w:trPr>
        <w:tc>
          <w:tcPr>
            <w:tcW w:w="3438" w:type="dxa"/>
            <w:tcBorders>
              <w:left w:val="nil"/>
            </w:tcBorders>
            <w:shd w:val="clear" w:color="auto" w:fill="auto"/>
          </w:tcPr>
          <w:p w14:paraId="364CC3C7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rPr>
                <w:rFonts w:cs="Times New Roman"/>
                <w:bCs/>
                <w:szCs w:val="24"/>
              </w:rPr>
            </w:pPr>
            <w:r w:rsidRPr="00AD7A5A">
              <w:rPr>
                <w:rFonts w:cs="Times New Roman"/>
                <w:bCs/>
                <w:szCs w:val="24"/>
              </w:rPr>
              <w:t>Positive, perfect square</w:t>
            </w:r>
          </w:p>
        </w:tc>
        <w:tc>
          <w:tcPr>
            <w:tcW w:w="2706" w:type="dxa"/>
            <w:shd w:val="clear" w:color="auto" w:fill="auto"/>
          </w:tcPr>
          <w:p w14:paraId="39FF89E1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072" w:type="dxa"/>
            <w:tcBorders>
              <w:right w:val="nil"/>
            </w:tcBorders>
            <w:shd w:val="clear" w:color="auto" w:fill="auto"/>
          </w:tcPr>
          <w:p w14:paraId="1B594C64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954C4" w:rsidRPr="00AD7A5A" w14:paraId="40EA40BF" w14:textId="77777777" w:rsidTr="00AD7A5A">
        <w:trPr>
          <w:jc w:val="center"/>
        </w:trPr>
        <w:tc>
          <w:tcPr>
            <w:tcW w:w="3438" w:type="dxa"/>
            <w:tcBorders>
              <w:left w:val="nil"/>
            </w:tcBorders>
            <w:shd w:val="clear" w:color="auto" w:fill="auto"/>
          </w:tcPr>
          <w:p w14:paraId="2AE889F3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rPr>
                <w:rFonts w:cs="Times New Roman"/>
                <w:bCs/>
                <w:szCs w:val="24"/>
              </w:rPr>
            </w:pPr>
            <w:r w:rsidRPr="00AD7A5A">
              <w:rPr>
                <w:rFonts w:cs="Times New Roman"/>
                <w:bCs/>
                <w:szCs w:val="24"/>
              </w:rPr>
              <w:t>Positive, but not a perfect square</w:t>
            </w:r>
          </w:p>
        </w:tc>
        <w:tc>
          <w:tcPr>
            <w:tcW w:w="2706" w:type="dxa"/>
            <w:shd w:val="clear" w:color="auto" w:fill="auto"/>
          </w:tcPr>
          <w:p w14:paraId="3600F0EA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072" w:type="dxa"/>
            <w:tcBorders>
              <w:right w:val="nil"/>
            </w:tcBorders>
            <w:shd w:val="clear" w:color="auto" w:fill="auto"/>
          </w:tcPr>
          <w:p w14:paraId="5D271F57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954C4" w:rsidRPr="00AD7A5A" w14:paraId="22BCDA4A" w14:textId="77777777" w:rsidTr="00AD7A5A">
        <w:trPr>
          <w:jc w:val="center"/>
        </w:trPr>
        <w:tc>
          <w:tcPr>
            <w:tcW w:w="3438" w:type="dxa"/>
            <w:tcBorders>
              <w:left w:val="nil"/>
            </w:tcBorders>
            <w:shd w:val="clear" w:color="auto" w:fill="auto"/>
          </w:tcPr>
          <w:p w14:paraId="75C2A7B1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rPr>
                <w:rFonts w:cs="Times New Roman"/>
                <w:bCs/>
                <w:szCs w:val="24"/>
              </w:rPr>
            </w:pPr>
            <w:r w:rsidRPr="00AD7A5A">
              <w:rPr>
                <w:rFonts w:cs="Times New Roman"/>
                <w:bCs/>
                <w:szCs w:val="24"/>
              </w:rPr>
              <w:t>Zero</w:t>
            </w:r>
          </w:p>
        </w:tc>
        <w:tc>
          <w:tcPr>
            <w:tcW w:w="2706" w:type="dxa"/>
            <w:shd w:val="clear" w:color="auto" w:fill="auto"/>
          </w:tcPr>
          <w:p w14:paraId="47A81601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072" w:type="dxa"/>
            <w:tcBorders>
              <w:right w:val="nil"/>
            </w:tcBorders>
            <w:shd w:val="clear" w:color="auto" w:fill="auto"/>
          </w:tcPr>
          <w:p w14:paraId="16610300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954C4" w:rsidRPr="00AD7A5A" w14:paraId="64BE3528" w14:textId="77777777" w:rsidTr="00AD7A5A">
        <w:trPr>
          <w:jc w:val="center"/>
        </w:trPr>
        <w:tc>
          <w:tcPr>
            <w:tcW w:w="3438" w:type="dxa"/>
            <w:tcBorders>
              <w:left w:val="nil"/>
            </w:tcBorders>
            <w:shd w:val="clear" w:color="auto" w:fill="auto"/>
          </w:tcPr>
          <w:p w14:paraId="420F00B4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rPr>
                <w:rFonts w:cs="Times New Roman"/>
                <w:bCs/>
                <w:szCs w:val="24"/>
              </w:rPr>
            </w:pPr>
            <w:r w:rsidRPr="00AD7A5A">
              <w:rPr>
                <w:rFonts w:cs="Times New Roman"/>
                <w:bCs/>
                <w:szCs w:val="24"/>
              </w:rPr>
              <w:t>Negative</w:t>
            </w:r>
          </w:p>
        </w:tc>
        <w:tc>
          <w:tcPr>
            <w:tcW w:w="2706" w:type="dxa"/>
            <w:shd w:val="clear" w:color="auto" w:fill="auto"/>
          </w:tcPr>
          <w:p w14:paraId="549ADF98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072" w:type="dxa"/>
            <w:tcBorders>
              <w:right w:val="nil"/>
            </w:tcBorders>
            <w:shd w:val="clear" w:color="auto" w:fill="auto"/>
          </w:tcPr>
          <w:p w14:paraId="54809AC4" w14:textId="77777777" w:rsidR="00A954C4" w:rsidRPr="00AD7A5A" w:rsidRDefault="00A954C4" w:rsidP="00AD7A5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Times New Roman"/>
                <w:bCs/>
                <w:szCs w:val="24"/>
              </w:rPr>
            </w:pPr>
          </w:p>
        </w:tc>
      </w:tr>
    </w:tbl>
    <w:p w14:paraId="700A2535" w14:textId="77777777" w:rsidR="00A954C4" w:rsidRDefault="00A954C4" w:rsidP="00195DC1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1AD3F631" w14:textId="77777777" w:rsidR="00195DC1" w:rsidRDefault="00727FE7" w:rsidP="00195DC1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195DC1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195DC1">
        <w:rPr>
          <w:rFonts w:cs="Times New Roman"/>
          <w:b/>
          <w:bCs/>
          <w:sz w:val="28"/>
          <w:szCs w:val="28"/>
        </w:rPr>
        <w:t xml:space="preserve">9  </w:t>
      </w:r>
      <w:r w:rsidR="006E796F">
        <w:rPr>
          <w:rFonts w:cs="Times New Roman"/>
          <w:b/>
          <w:bCs/>
          <w:szCs w:val="24"/>
        </w:rPr>
        <w:t>Using</w:t>
      </w:r>
      <w:proofErr w:type="gramEnd"/>
      <w:r w:rsidR="006E796F">
        <w:rPr>
          <w:rFonts w:cs="Times New Roman"/>
          <w:b/>
          <w:bCs/>
          <w:szCs w:val="24"/>
        </w:rPr>
        <w:t xml:space="preserve"> the Discriminant</w:t>
      </w:r>
    </w:p>
    <w:p w14:paraId="5098727E" w14:textId="77777777" w:rsidR="00195DC1" w:rsidRPr="00B164EC" w:rsidRDefault="00395DCA" w:rsidP="00B164EC">
      <w:pPr>
        <w:autoSpaceDE w:val="0"/>
        <w:autoSpaceDN w:val="0"/>
        <w:adjustRightInd w:val="0"/>
        <w:rPr>
          <w:rFonts w:cs="Times New Roman"/>
          <w:i/>
          <w:szCs w:val="24"/>
        </w:rPr>
      </w:pPr>
      <w:r>
        <w:rPr>
          <w:rFonts w:cs="Times New Roman"/>
          <w:szCs w:val="24"/>
        </w:rPr>
        <w:t>Evaluate the discriminant for each equation. Then use it to d</w:t>
      </w:r>
      <w:r w:rsidR="00B164EC">
        <w:rPr>
          <w:rFonts w:cs="Times New Roman"/>
          <w:szCs w:val="24"/>
        </w:rPr>
        <w:t xml:space="preserve">etermine the number of distinct solutions, and tell whether they are </w:t>
      </w:r>
      <w:r w:rsidR="00B164EC">
        <w:rPr>
          <w:rFonts w:cs="Times New Roman"/>
          <w:i/>
          <w:szCs w:val="24"/>
        </w:rPr>
        <w:t>rational</w:t>
      </w:r>
      <w:r w:rsidR="00B164EC">
        <w:rPr>
          <w:rFonts w:cs="Times New Roman"/>
          <w:szCs w:val="24"/>
        </w:rPr>
        <w:t xml:space="preserve">, </w:t>
      </w:r>
      <w:r w:rsidR="00B164EC">
        <w:rPr>
          <w:rFonts w:cs="Times New Roman"/>
          <w:i/>
          <w:szCs w:val="24"/>
        </w:rPr>
        <w:t>irrational</w:t>
      </w:r>
      <w:r w:rsidR="00B164EC">
        <w:rPr>
          <w:rFonts w:cs="Times New Roman"/>
          <w:szCs w:val="24"/>
        </w:rPr>
        <w:t xml:space="preserve">, or </w:t>
      </w:r>
      <w:r w:rsidR="00B164EC">
        <w:rPr>
          <w:rFonts w:cs="Times New Roman"/>
          <w:i/>
          <w:szCs w:val="24"/>
        </w:rPr>
        <w:t xml:space="preserve">nonreal complex </w:t>
      </w:r>
      <w:r w:rsidR="00B164EC" w:rsidRPr="00B164EC">
        <w:rPr>
          <w:rFonts w:cs="Times New Roman"/>
          <w:szCs w:val="24"/>
        </w:rPr>
        <w:t>numbers.</w:t>
      </w:r>
    </w:p>
    <w:p w14:paraId="036D2A90" w14:textId="77777777" w:rsidR="00195DC1" w:rsidRDefault="00195DC1" w:rsidP="00195DC1">
      <w:pPr>
        <w:autoSpaceDE w:val="0"/>
        <w:autoSpaceDN w:val="0"/>
        <w:adjustRightInd w:val="0"/>
        <w:ind w:left="720" w:hanging="720"/>
        <w:rPr>
          <w:rFonts w:cs="Times New Roman"/>
          <w:szCs w:val="24"/>
        </w:rPr>
      </w:pPr>
    </w:p>
    <w:p w14:paraId="6ADDFB0F" w14:textId="77777777" w:rsidR="00067845" w:rsidRDefault="00727FE7" w:rsidP="00FB7B52">
      <w:pPr>
        <w:pStyle w:val="threeacross"/>
      </w:pPr>
      <w:r>
        <w:t>(a)</w:t>
      </w:r>
      <w:r>
        <w:tab/>
      </w:r>
      <w:r w:rsidRPr="004834B1">
        <w:rPr>
          <w:position w:val="-6"/>
        </w:rPr>
        <w:object w:dxaOrig="1700" w:dyaOrig="320" w14:anchorId="6C068D33">
          <v:shape id="_x0000_i1035" type="#_x0000_t75" style="width:85.2pt;height:16.2pt" o:ole="">
            <v:imagedata r:id="rId29" o:title=""/>
          </v:shape>
          <o:OLEObject Type="Embed" ProgID="Equation.DSMT4" ShapeID="_x0000_i1035" DrawAspect="Content" ObjectID="_1627736132" r:id="rId30"/>
        </w:object>
      </w:r>
      <w:r>
        <w:tab/>
        <w:t>(b)</w:t>
      </w:r>
      <w:r>
        <w:tab/>
      </w:r>
      <w:r w:rsidRPr="004834B1">
        <w:rPr>
          <w:position w:val="-6"/>
        </w:rPr>
        <w:object w:dxaOrig="1260" w:dyaOrig="320" w14:anchorId="5263BF9C">
          <v:shape id="_x0000_i1036" type="#_x0000_t75" style="width:63pt;height:16.2pt" o:ole="">
            <v:imagedata r:id="rId31" o:title=""/>
          </v:shape>
          <o:OLEObject Type="Embed" ProgID="Equation.DSMT4" ShapeID="_x0000_i1036" DrawAspect="Content" ObjectID="_1627736133" r:id="rId32"/>
        </w:object>
      </w:r>
      <w:r>
        <w:tab/>
        <w:t>(c)</w:t>
      </w:r>
      <w:r>
        <w:tab/>
      </w:r>
      <w:r w:rsidRPr="004834B1">
        <w:rPr>
          <w:position w:val="-6"/>
        </w:rPr>
        <w:object w:dxaOrig="1280" w:dyaOrig="320" w14:anchorId="57BA94AB">
          <v:shape id="_x0000_i1037" type="#_x0000_t75" style="width:64.2pt;height:16.2pt" o:ole="">
            <v:imagedata r:id="rId33" o:title=""/>
          </v:shape>
          <o:OLEObject Type="Embed" ProgID="Equation.DSMT4" ShapeID="_x0000_i1037" DrawAspect="Content" ObjectID="_1627736134" r:id="rId34"/>
        </w:object>
      </w:r>
      <w:bookmarkStart w:id="0" w:name="_GoBack"/>
      <w:bookmarkEnd w:id="0"/>
    </w:p>
    <w:sectPr w:rsidR="00067845" w:rsidSect="005A601D">
      <w:headerReference w:type="default" r:id="rId35"/>
      <w:pgSz w:w="12240" w:h="15840" w:code="1"/>
      <w:pgMar w:top="1440" w:right="1440" w:bottom="1440" w:left="180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EE0DA" w14:textId="77777777" w:rsidR="006B50AD" w:rsidRDefault="006B50AD">
      <w:r>
        <w:separator/>
      </w:r>
    </w:p>
  </w:endnote>
  <w:endnote w:type="continuationSeparator" w:id="0">
    <w:p w14:paraId="3EAFDA55" w14:textId="77777777" w:rsidR="006B50AD" w:rsidRDefault="006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FD89" w14:textId="77777777" w:rsidR="006B50AD" w:rsidRDefault="006B50AD">
      <w:r>
        <w:separator/>
      </w:r>
    </w:p>
  </w:footnote>
  <w:footnote w:type="continuationSeparator" w:id="0">
    <w:p w14:paraId="6433F436" w14:textId="77777777" w:rsidR="006B50AD" w:rsidRDefault="006B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6A65" w14:textId="60DBD969" w:rsidR="00DB0491" w:rsidRPr="001C5C2C" w:rsidRDefault="00DB0491" w:rsidP="00FB7B52">
    <w:pPr>
      <w:pStyle w:val="Header"/>
      <w:tabs>
        <w:tab w:val="clear" w:pos="4320"/>
        <w:tab w:val="clear" w:pos="8640"/>
        <w:tab w:val="left" w:pos="720"/>
        <w:tab w:val="left" w:pos="1560"/>
        <w:tab w:val="right" w:pos="8280"/>
        <w:tab w:val="right" w:pos="9000"/>
      </w:tabs>
      <w:rPr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0533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B7B52"/>
    <w:rsid w:val="00FC0CB9"/>
    <w:rsid w:val="00FC336C"/>
    <w:rsid w:val="00FC4DEC"/>
    <w:rsid w:val="00FC627F"/>
    <w:rsid w:val="00FD0CC9"/>
    <w:rsid w:val="00FD2CA2"/>
    <w:rsid w:val="00FD38C7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4FE7EC09"/>
  <w14:discardImageEditingData/>
  <w15:chartTrackingRefBased/>
  <w15:docId w15:val="{1039BE3F-B30E-4377-86FE-888895E9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55B7B-005F-4910-A68B-D1DB2971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0BAD7-AA46-4FBB-A450-89570C0CDD3D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b323ff85-0154-43aa-b5ae-ae0e7fe27d34"/>
    <ds:schemaRef ds:uri="http://schemas.microsoft.com/office/infopath/2007/PartnerControls"/>
    <ds:schemaRef ds:uri="09d569e5-0baf-4772-8f59-5de356745a4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ECFCC6-EFDB-4060-B1F2-B319F801A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5</cp:revision>
  <cp:lastPrinted>2015-12-29T18:32:00Z</cp:lastPrinted>
  <dcterms:created xsi:type="dcterms:W3CDTF">2019-08-19T21:04:00Z</dcterms:created>
  <dcterms:modified xsi:type="dcterms:W3CDTF">2019-08-19T21:09:00Z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