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70B4" w14:textId="77777777" w:rsidR="00623CC8" w:rsidRPr="00E617F5" w:rsidRDefault="00623CC8" w:rsidP="00623CC8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</w:t>
      </w:r>
      <w:r w:rsidRPr="00E617F5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>8</w:t>
      </w:r>
      <w:r w:rsidRPr="00E617F5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Absolute Value Equations and Inequalities</w:t>
      </w:r>
    </w:p>
    <w:p w14:paraId="1A408546" w14:textId="77777777" w:rsidR="00FD7E8F" w:rsidRDefault="00FD7E8F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845923E" w14:textId="77777777" w:rsidR="00FD7E8F" w:rsidRPr="001865B8" w:rsidRDefault="00FD7E8F" w:rsidP="00FD7E8F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Absolute Value Equations</w:t>
      </w:r>
    </w:p>
    <w:p w14:paraId="600816C2" w14:textId="77777777" w:rsidR="00FD7E8F" w:rsidRDefault="00FD7E8F" w:rsidP="00FD7E8F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315E0032" w14:textId="77777777" w:rsidR="00FD7E8F" w:rsidRPr="00FD7E8F" w:rsidRDefault="00794E87" w:rsidP="006C1153">
      <w:p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FD7E8F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FD7E8F">
        <w:rPr>
          <w:rFonts w:cs="Times New Roman"/>
          <w:b/>
          <w:bCs/>
          <w:sz w:val="28"/>
          <w:szCs w:val="28"/>
        </w:rPr>
        <w:t xml:space="preserve">1  </w:t>
      </w:r>
      <w:r w:rsidR="00FD7E8F">
        <w:rPr>
          <w:rFonts w:cs="Times New Roman"/>
          <w:b/>
          <w:bCs/>
          <w:szCs w:val="24"/>
        </w:rPr>
        <w:t>Solving</w:t>
      </w:r>
      <w:proofErr w:type="gramEnd"/>
      <w:r w:rsidR="00FD7E8F">
        <w:rPr>
          <w:rFonts w:cs="Times New Roman"/>
          <w:b/>
          <w:bCs/>
          <w:szCs w:val="24"/>
        </w:rPr>
        <w:t xml:space="preserve"> Absolute Value Equations (Case 1 and the Special Case </w:t>
      </w:r>
      <w:r w:rsidR="006E33B3" w:rsidRPr="004834B1">
        <w:rPr>
          <w:rFonts w:cs="Times New Roman"/>
          <w:b/>
          <w:bCs/>
          <w:position w:val="-14"/>
          <w:szCs w:val="24"/>
        </w:rPr>
        <w:object w:dxaOrig="1060" w:dyaOrig="420" w14:anchorId="3DB10F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2.8pt;height:21pt" o:ole="">
            <v:imagedata r:id="rId9" o:title=""/>
          </v:shape>
          <o:OLEObject Type="Embed" ProgID="Equation.DSMT4" ShapeID="_x0000_i1032" DrawAspect="Content" ObjectID="_1627736973" r:id="rId10"/>
        </w:object>
      </w:r>
    </w:p>
    <w:p w14:paraId="7E3A5155" w14:textId="77777777" w:rsidR="00FD7E8F" w:rsidRDefault="00FD7E8F" w:rsidP="00877095">
      <w:pPr>
        <w:autoSpaceDE w:val="0"/>
        <w:autoSpaceDN w:val="0"/>
        <w:adjustRightInd w:val="0"/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Solve each equation.</w:t>
      </w:r>
    </w:p>
    <w:p w14:paraId="1E4F1B8C" w14:textId="712FA101" w:rsidR="00E12546" w:rsidRDefault="00E12546" w:rsidP="00E12546">
      <w:pPr>
        <w:pStyle w:val="twoacross"/>
      </w:pPr>
      <w:r>
        <w:t>(a)</w:t>
      </w:r>
      <w:r>
        <w:tab/>
      </w:r>
      <w:r w:rsidRPr="00930E4E">
        <w:rPr>
          <w:position w:val="-14"/>
        </w:rPr>
        <w:object w:dxaOrig="1120" w:dyaOrig="400" w14:anchorId="4CABDD17">
          <v:shape id="_x0000_i1033" type="#_x0000_t75" style="width:55.8pt;height:19.8pt" o:ole="">
            <v:imagedata r:id="rId11" o:title=""/>
          </v:shape>
          <o:OLEObject Type="Embed" ProgID="Equation.DSMT4" ShapeID="_x0000_i1033" DrawAspect="Content" ObjectID="_1627736974" r:id="rId12"/>
        </w:object>
      </w:r>
      <w:r>
        <w:tab/>
      </w:r>
    </w:p>
    <w:p w14:paraId="5BE09277" w14:textId="4B4085D2" w:rsidR="00FD7E8F" w:rsidRDefault="00FD7E8F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55A96D8" w14:textId="7F598FDE" w:rsidR="00EB0895" w:rsidRDefault="00EB0895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9F128B8" w14:textId="10C3068D" w:rsidR="00EB0895" w:rsidRDefault="00EB0895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4DF1C7A" w14:textId="1E543237" w:rsidR="00EB0895" w:rsidRDefault="00EB0895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F171CCF" w14:textId="54B8E6D9" w:rsidR="00EB0895" w:rsidRDefault="00EB0895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47CEEC5" w14:textId="57E0D089" w:rsidR="00EB0895" w:rsidRDefault="00EB0895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6ACF0DB" w14:textId="13A100A4" w:rsidR="00EB0895" w:rsidRDefault="00EB0895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2A24974" w14:textId="77777777" w:rsidR="00EB0895" w:rsidRDefault="00EB0895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48EAAFF" w14:textId="3042C3CB" w:rsidR="00EB0895" w:rsidRDefault="00EB0895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C5DFD58" w14:textId="0CCCCE19" w:rsidR="00EB0895" w:rsidRDefault="00EB0895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80B403E" w14:textId="52AC55FA" w:rsidR="00EB0895" w:rsidRDefault="00EB0895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15FB972" w14:textId="02DB97E4" w:rsidR="00BF0A34" w:rsidRPr="001865B8" w:rsidRDefault="00BF0A34" w:rsidP="00BF0A34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Absolute Value Inequalities</w:t>
      </w:r>
    </w:p>
    <w:p w14:paraId="605A1890" w14:textId="77777777" w:rsidR="00BF0A34" w:rsidRDefault="00BF0A34" w:rsidP="00BF0A34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7B6D3775" w14:textId="77777777" w:rsidR="00BF0A34" w:rsidRPr="00FD7E8F" w:rsidRDefault="00BC449C" w:rsidP="00BF0A34">
      <w:pPr>
        <w:autoSpaceDE w:val="0"/>
        <w:autoSpaceDN w:val="0"/>
        <w:adjustRightInd w:val="0"/>
        <w:ind w:left="1800" w:hanging="180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BF0A34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BF0A34">
        <w:rPr>
          <w:rFonts w:cs="Times New Roman"/>
          <w:b/>
          <w:bCs/>
          <w:sz w:val="28"/>
          <w:szCs w:val="28"/>
        </w:rPr>
        <w:t xml:space="preserve">2  </w:t>
      </w:r>
      <w:r w:rsidR="00BF0A34">
        <w:rPr>
          <w:rFonts w:cs="Times New Roman"/>
          <w:b/>
          <w:bCs/>
          <w:szCs w:val="24"/>
        </w:rPr>
        <w:t>Solving</w:t>
      </w:r>
      <w:proofErr w:type="gramEnd"/>
      <w:r w:rsidR="00BF0A34">
        <w:rPr>
          <w:rFonts w:cs="Times New Roman"/>
          <w:b/>
          <w:bCs/>
          <w:szCs w:val="24"/>
        </w:rPr>
        <w:t xml:space="preserve"> Absolute Value Inequalities (Cases </w:t>
      </w:r>
      <w:r w:rsidR="004C2FDC">
        <w:rPr>
          <w:rFonts w:cs="Times New Roman"/>
          <w:b/>
          <w:bCs/>
          <w:szCs w:val="24"/>
        </w:rPr>
        <w:t>2</w:t>
      </w:r>
      <w:r w:rsidR="00BF0A34">
        <w:rPr>
          <w:rFonts w:cs="Times New Roman"/>
          <w:b/>
          <w:bCs/>
          <w:szCs w:val="24"/>
        </w:rPr>
        <w:t xml:space="preserve"> and 3)</w:t>
      </w:r>
    </w:p>
    <w:p w14:paraId="27F579F8" w14:textId="77777777" w:rsidR="00BF0A34" w:rsidRDefault="00BF0A34" w:rsidP="00877095">
      <w:pPr>
        <w:autoSpaceDE w:val="0"/>
        <w:autoSpaceDN w:val="0"/>
        <w:adjustRightInd w:val="0"/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Solve each </w:t>
      </w:r>
      <w:r w:rsidR="00722CB3">
        <w:rPr>
          <w:rFonts w:cs="Times New Roman"/>
          <w:szCs w:val="24"/>
        </w:rPr>
        <w:t>inequality</w:t>
      </w:r>
      <w:r>
        <w:rPr>
          <w:rFonts w:cs="Times New Roman"/>
          <w:szCs w:val="24"/>
        </w:rPr>
        <w:t>.</w:t>
      </w:r>
    </w:p>
    <w:p w14:paraId="0F54D951" w14:textId="77777777" w:rsidR="001B4A2F" w:rsidRDefault="001B4A2F" w:rsidP="001B4A2F">
      <w:pPr>
        <w:pStyle w:val="twoacross"/>
      </w:pPr>
      <w:r>
        <w:t>(a)</w:t>
      </w:r>
      <w:r>
        <w:tab/>
      </w:r>
      <w:r w:rsidRPr="009210D3">
        <w:rPr>
          <w:position w:val="-14"/>
        </w:rPr>
        <w:object w:dxaOrig="1200" w:dyaOrig="400" w14:anchorId="5450061A">
          <v:shape id="_x0000_i1035" type="#_x0000_t75" style="width:60pt;height:19.8pt" o:ole="">
            <v:imagedata r:id="rId13" o:title=""/>
          </v:shape>
          <o:OLEObject Type="Embed" ProgID="Equation.DSMT4" ShapeID="_x0000_i1035" DrawAspect="Content" ObjectID="_1627736975" r:id="rId14"/>
        </w:object>
      </w:r>
      <w:r>
        <w:tab/>
        <w:t>(b)</w:t>
      </w:r>
      <w:r>
        <w:tab/>
      </w:r>
      <w:r w:rsidRPr="009210D3">
        <w:rPr>
          <w:position w:val="-14"/>
        </w:rPr>
        <w:object w:dxaOrig="1200" w:dyaOrig="400" w14:anchorId="1D06F022">
          <v:shape id="_x0000_i1036" type="#_x0000_t75" style="width:60pt;height:19.8pt" o:ole="">
            <v:imagedata r:id="rId15" o:title=""/>
          </v:shape>
          <o:OLEObject Type="Embed" ProgID="Equation.DSMT4" ShapeID="_x0000_i1036" DrawAspect="Content" ObjectID="_1627736976" r:id="rId16"/>
        </w:object>
      </w:r>
    </w:p>
    <w:p w14:paraId="4521B112" w14:textId="77777777" w:rsidR="00BF0A34" w:rsidRDefault="00BF0A34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892E5AB" w14:textId="77777777" w:rsidR="00501A29" w:rsidRDefault="00501A29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6819AB3" w14:textId="77777777" w:rsidR="00501A29" w:rsidRDefault="00501A29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518AD1A" w14:textId="77777777" w:rsidR="00501A29" w:rsidRDefault="00501A29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EB5A3D2" w14:textId="77777777" w:rsidR="00501A29" w:rsidRDefault="00501A29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95AA647" w14:textId="77777777" w:rsidR="00501A29" w:rsidRDefault="00501A29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5A9B65A" w14:textId="77777777" w:rsidR="00501A29" w:rsidRDefault="00501A29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AC57C41" w14:textId="77777777" w:rsidR="00501A29" w:rsidRDefault="00501A29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53C901F" w14:textId="77777777" w:rsidR="00501A29" w:rsidRDefault="00501A29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F71CC2E" w14:textId="77777777" w:rsidR="00501A29" w:rsidRDefault="00501A29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BB2CF29" w14:textId="77777777" w:rsidR="00501A29" w:rsidRDefault="00501A29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5C2388D" w14:textId="77777777" w:rsidR="00501A29" w:rsidRDefault="00501A29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7005F5A" w14:textId="77777777" w:rsidR="00501A29" w:rsidRDefault="00501A29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456C946" w14:textId="77777777" w:rsidR="00501A29" w:rsidRDefault="00501A29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0746A81" w14:textId="77777777" w:rsidR="00501A29" w:rsidRDefault="00501A29" w:rsidP="00C03BC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2106725" w14:textId="6D950E72" w:rsidR="00501A29" w:rsidRDefault="00501A29" w:rsidP="00501A2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A582134" w14:textId="71FE900B" w:rsidR="00EB0895" w:rsidRDefault="00EB0895" w:rsidP="00501A2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DE8F320" w14:textId="7CC3F9A6" w:rsidR="00EB0895" w:rsidRDefault="00EB0895" w:rsidP="00501A2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54D4C25" w14:textId="016EDE38" w:rsidR="00EB0895" w:rsidRDefault="00EB0895" w:rsidP="00501A2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A51E15E" w14:textId="77777777" w:rsidR="00501A29" w:rsidRPr="00FD7E8F" w:rsidRDefault="00BC449C" w:rsidP="00501A29">
      <w:pPr>
        <w:autoSpaceDE w:val="0"/>
        <w:autoSpaceDN w:val="0"/>
        <w:adjustRightInd w:val="0"/>
        <w:ind w:left="1800" w:hanging="180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lastRenderedPageBreak/>
        <w:t xml:space="preserve">CLASSROOM </w:t>
      </w:r>
      <w:r w:rsidR="00501A29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501A29">
        <w:rPr>
          <w:rFonts w:cs="Times New Roman"/>
          <w:b/>
          <w:bCs/>
          <w:sz w:val="28"/>
          <w:szCs w:val="28"/>
        </w:rPr>
        <w:t xml:space="preserve">3  </w:t>
      </w:r>
      <w:r w:rsidR="00501A29">
        <w:rPr>
          <w:rFonts w:cs="Times New Roman"/>
          <w:b/>
          <w:bCs/>
          <w:szCs w:val="24"/>
        </w:rPr>
        <w:t>Solving</w:t>
      </w:r>
      <w:proofErr w:type="gramEnd"/>
      <w:r w:rsidR="00501A29">
        <w:rPr>
          <w:rFonts w:cs="Times New Roman"/>
          <w:b/>
          <w:bCs/>
          <w:szCs w:val="24"/>
        </w:rPr>
        <w:t xml:space="preserve"> an Absolute Value Inequality (Case 3)</w:t>
      </w:r>
    </w:p>
    <w:p w14:paraId="223F8E58" w14:textId="77777777" w:rsidR="00501A29" w:rsidRDefault="00501A29" w:rsidP="00501A29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Solve </w:t>
      </w:r>
      <w:r w:rsidR="001B4A2F" w:rsidRPr="009210D3">
        <w:rPr>
          <w:rFonts w:cs="Times New Roman"/>
          <w:position w:val="-14"/>
          <w:szCs w:val="24"/>
        </w:rPr>
        <w:object w:dxaOrig="1579" w:dyaOrig="400" w14:anchorId="2E371647">
          <v:shape id="_x0000_i1037" type="#_x0000_t75" style="width:79.2pt;height:19.8pt" o:ole="">
            <v:imagedata r:id="rId17" o:title=""/>
          </v:shape>
          <o:OLEObject Type="Embed" ProgID="Equation.DSMT4" ShapeID="_x0000_i1037" DrawAspect="Content" ObjectID="_1627736977" r:id="rId18"/>
        </w:object>
      </w:r>
    </w:p>
    <w:p w14:paraId="7B448C79" w14:textId="77777777" w:rsidR="00501A29" w:rsidRDefault="00501A29" w:rsidP="00501A2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FCDFB3E" w14:textId="77777777" w:rsidR="00501A29" w:rsidRDefault="00501A29" w:rsidP="00501A2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3E27719" w14:textId="77777777" w:rsidR="00501A29" w:rsidRDefault="00501A29" w:rsidP="00501A2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1FFDD23" w14:textId="46E8B19F" w:rsidR="00501A29" w:rsidRDefault="00501A29" w:rsidP="00501A2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7F2E95D" w14:textId="4DE314AB" w:rsidR="00EB0895" w:rsidRDefault="00EB0895" w:rsidP="00501A2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B9CC169" w14:textId="67B49217" w:rsidR="00EB0895" w:rsidRDefault="00EB0895" w:rsidP="00501A2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55557FF" w14:textId="77777777" w:rsidR="00EB0895" w:rsidRDefault="00EB0895" w:rsidP="00501A2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E41DEF0" w14:textId="0012620D" w:rsidR="00EB0895" w:rsidRDefault="00EB0895" w:rsidP="00501A2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C483D6D" w14:textId="5A695AFC" w:rsidR="00EB0895" w:rsidRDefault="00EB0895" w:rsidP="00501A2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6D45B9A" w14:textId="6BCAE58E" w:rsidR="00EB0895" w:rsidRDefault="00EB0895" w:rsidP="00501A29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FD366A6" w14:textId="52883195" w:rsidR="00414D59" w:rsidRPr="001865B8" w:rsidRDefault="00414D59" w:rsidP="00414D59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Special Cases</w:t>
      </w:r>
    </w:p>
    <w:p w14:paraId="4C15CD77" w14:textId="77777777" w:rsidR="00414D59" w:rsidRDefault="00414D59" w:rsidP="00414D59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7B781BEE" w14:textId="77777777" w:rsidR="00FB33AA" w:rsidRPr="00FB33AA" w:rsidRDefault="00FB33AA" w:rsidP="00FB33AA">
      <w:pPr>
        <w:autoSpaceDE w:val="0"/>
        <w:autoSpaceDN w:val="0"/>
        <w:adjustRightInd w:val="0"/>
        <w:rPr>
          <w:rFonts w:cs="Times New Roman"/>
          <w:bCs/>
          <w:szCs w:val="24"/>
        </w:rPr>
      </w:pPr>
      <w:r w:rsidRPr="00FB33AA">
        <w:rPr>
          <w:rFonts w:cs="Times New Roman"/>
          <w:bCs/>
          <w:szCs w:val="24"/>
        </w:rPr>
        <w:t xml:space="preserve">The three cases given in this section require the constant </w:t>
      </w:r>
      <w:r w:rsidRPr="00FB33AA">
        <w:rPr>
          <w:rFonts w:cs="Times New Roman"/>
          <w:bCs/>
          <w:i/>
          <w:szCs w:val="24"/>
        </w:rPr>
        <w:t>k</w:t>
      </w:r>
      <w:r w:rsidRPr="00FB33AA">
        <w:rPr>
          <w:rFonts w:cs="Times New Roman"/>
          <w:bCs/>
          <w:szCs w:val="24"/>
        </w:rPr>
        <w:t xml:space="preserve"> to</w:t>
      </w:r>
      <w:r>
        <w:rPr>
          <w:rFonts w:cs="Times New Roman"/>
          <w:bCs/>
          <w:szCs w:val="24"/>
        </w:rPr>
        <w:t xml:space="preserve"> </w:t>
      </w:r>
      <w:r w:rsidRPr="00FB33AA">
        <w:rPr>
          <w:rFonts w:cs="Times New Roman"/>
          <w:bCs/>
          <w:szCs w:val="24"/>
        </w:rPr>
        <w:t xml:space="preserve">be positive. </w:t>
      </w:r>
      <w:r w:rsidRPr="00FB33AA">
        <w:rPr>
          <w:rFonts w:cs="Times New Roman"/>
          <w:b/>
          <w:bCs/>
          <w:i/>
          <w:szCs w:val="24"/>
        </w:rPr>
        <w:t>When</w:t>
      </w:r>
      <w:r w:rsidRPr="00FB33AA">
        <w:rPr>
          <w:rFonts w:cs="Times New Roman"/>
          <w:bCs/>
          <w:szCs w:val="24"/>
        </w:rPr>
        <w:t xml:space="preserve"> </w:t>
      </w:r>
      <w:r w:rsidR="00DB0491" w:rsidRPr="004834B1">
        <w:rPr>
          <w:rFonts w:cs="Times New Roman"/>
          <w:bCs/>
          <w:position w:val="-10"/>
          <w:szCs w:val="24"/>
        </w:rPr>
        <w:object w:dxaOrig="639" w:dyaOrig="320" w14:anchorId="125E780A">
          <v:shape id="_x0000_i1038" type="#_x0000_t75" style="width:31.8pt;height:16.2pt" o:ole="">
            <v:imagedata r:id="rId19" o:title=""/>
          </v:shape>
          <o:OLEObject Type="Embed" ProgID="Equation.DSMT4" ShapeID="_x0000_i1038" DrawAspect="Content" ObjectID="_1627736978" r:id="rId20"/>
        </w:object>
      </w:r>
      <w:r w:rsidRPr="00FB33AA">
        <w:rPr>
          <w:rFonts w:cs="Times New Roman"/>
          <w:b/>
          <w:bCs/>
          <w:i/>
          <w:szCs w:val="24"/>
        </w:rPr>
        <w:t xml:space="preserve"> use the fact that the absolute value of any expression must be </w:t>
      </w:r>
      <w:proofErr w:type="gramStart"/>
      <w:r w:rsidRPr="00FB33AA">
        <w:rPr>
          <w:rFonts w:cs="Times New Roman"/>
          <w:b/>
          <w:bCs/>
          <w:i/>
          <w:szCs w:val="24"/>
        </w:rPr>
        <w:t>nonnegative, and</w:t>
      </w:r>
      <w:proofErr w:type="gramEnd"/>
      <w:r w:rsidRPr="00FB33AA">
        <w:rPr>
          <w:rFonts w:cs="Times New Roman"/>
          <w:b/>
          <w:bCs/>
          <w:i/>
          <w:szCs w:val="24"/>
        </w:rPr>
        <w:t xml:space="preserve"> consider the </w:t>
      </w:r>
      <w:r w:rsidR="007957F6">
        <w:rPr>
          <w:rFonts w:cs="Times New Roman"/>
          <w:b/>
          <w:bCs/>
          <w:i/>
          <w:szCs w:val="24"/>
        </w:rPr>
        <w:t>conditions necessary for the statement to be true</w:t>
      </w:r>
      <w:r w:rsidRPr="00FB33AA">
        <w:rPr>
          <w:rFonts w:cs="Times New Roman"/>
          <w:b/>
          <w:bCs/>
          <w:i/>
          <w:szCs w:val="24"/>
        </w:rPr>
        <w:t>.</w:t>
      </w:r>
    </w:p>
    <w:p w14:paraId="49D46129" w14:textId="77777777" w:rsidR="00FB33AA" w:rsidRDefault="00FB33AA" w:rsidP="00414D59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73A04AB7" w14:textId="77777777" w:rsidR="00414D59" w:rsidRPr="00FD7E8F" w:rsidRDefault="0096336B" w:rsidP="00414D59">
      <w:pPr>
        <w:autoSpaceDE w:val="0"/>
        <w:autoSpaceDN w:val="0"/>
        <w:adjustRightInd w:val="0"/>
        <w:ind w:left="1800" w:hanging="180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414D59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FB33AA">
        <w:rPr>
          <w:rFonts w:cs="Times New Roman"/>
          <w:b/>
          <w:bCs/>
          <w:sz w:val="28"/>
          <w:szCs w:val="28"/>
        </w:rPr>
        <w:t>4</w:t>
      </w:r>
      <w:r w:rsidR="00414D59">
        <w:rPr>
          <w:rFonts w:cs="Times New Roman"/>
          <w:b/>
          <w:bCs/>
          <w:sz w:val="28"/>
          <w:szCs w:val="28"/>
        </w:rPr>
        <w:t xml:space="preserve">  </w:t>
      </w:r>
      <w:r w:rsidR="00414D59">
        <w:rPr>
          <w:rFonts w:cs="Times New Roman"/>
          <w:b/>
          <w:bCs/>
          <w:szCs w:val="24"/>
        </w:rPr>
        <w:t>Solving</w:t>
      </w:r>
      <w:proofErr w:type="gramEnd"/>
      <w:r w:rsidR="00414D59">
        <w:rPr>
          <w:rFonts w:cs="Times New Roman"/>
          <w:b/>
          <w:bCs/>
          <w:szCs w:val="24"/>
        </w:rPr>
        <w:t xml:space="preserve"> </w:t>
      </w:r>
      <w:r w:rsidR="00FB33AA">
        <w:rPr>
          <w:rFonts w:cs="Times New Roman"/>
          <w:b/>
          <w:bCs/>
          <w:szCs w:val="24"/>
        </w:rPr>
        <w:t>Special Cases</w:t>
      </w:r>
    </w:p>
    <w:p w14:paraId="675F531A" w14:textId="77777777" w:rsidR="00414D59" w:rsidRDefault="00414D59" w:rsidP="00877095">
      <w:pPr>
        <w:autoSpaceDE w:val="0"/>
        <w:autoSpaceDN w:val="0"/>
        <w:adjustRightInd w:val="0"/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Solve each equation</w:t>
      </w:r>
      <w:r w:rsidR="00D473D6">
        <w:rPr>
          <w:rFonts w:cs="Times New Roman"/>
          <w:szCs w:val="24"/>
        </w:rPr>
        <w:t xml:space="preserve"> or inequality</w:t>
      </w:r>
      <w:r>
        <w:rPr>
          <w:rFonts w:cs="Times New Roman"/>
          <w:szCs w:val="24"/>
        </w:rPr>
        <w:t>.</w:t>
      </w:r>
    </w:p>
    <w:p w14:paraId="4F03F9C4" w14:textId="77777777" w:rsidR="0096336B" w:rsidRDefault="0096336B" w:rsidP="0096336B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(a)</w:t>
      </w:r>
      <w:r>
        <w:rPr>
          <w:rFonts w:cs="Times New Roman"/>
          <w:b/>
          <w:szCs w:val="24"/>
        </w:rPr>
        <w:tab/>
      </w:r>
      <w:r w:rsidRPr="00FC1900">
        <w:rPr>
          <w:rFonts w:cs="Times New Roman"/>
          <w:b/>
          <w:position w:val="-14"/>
          <w:szCs w:val="24"/>
        </w:rPr>
        <w:object w:dxaOrig="1240" w:dyaOrig="400" w14:anchorId="4D2FCDBB">
          <v:shape id="_x0000_i1039" type="#_x0000_t75" style="width:61.8pt;height:19.8pt" o:ole="">
            <v:imagedata r:id="rId21" o:title=""/>
          </v:shape>
          <o:OLEObject Type="Embed" ProgID="Equation.DSMT4" ShapeID="_x0000_i1039" DrawAspect="Content" ObjectID="_1627736979" r:id="rId22"/>
        </w:object>
      </w:r>
    </w:p>
    <w:p w14:paraId="6691AE91" w14:textId="77777777" w:rsidR="0096336B" w:rsidRDefault="0096336B" w:rsidP="0096336B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7DE2CCC2" w14:textId="1401E3AA" w:rsidR="0096336B" w:rsidRDefault="0096336B" w:rsidP="0096336B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2787B505" w14:textId="1C384681" w:rsidR="00EB0895" w:rsidRDefault="00EB0895" w:rsidP="0096336B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35F5737E" w14:textId="77777777" w:rsidR="00EB0895" w:rsidRDefault="00EB0895" w:rsidP="0096336B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  <w:bookmarkStart w:id="0" w:name="_GoBack"/>
      <w:bookmarkEnd w:id="0"/>
    </w:p>
    <w:p w14:paraId="3B8B7FE3" w14:textId="77777777" w:rsidR="0096336B" w:rsidRDefault="0096336B" w:rsidP="0096336B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71B60AD1" w14:textId="77777777" w:rsidR="0096336B" w:rsidRDefault="0096336B" w:rsidP="0096336B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6FC9EE95" w14:textId="77777777" w:rsidR="0096336B" w:rsidRDefault="0096336B" w:rsidP="0096336B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30D2B14E" w14:textId="77777777" w:rsidR="0096336B" w:rsidRDefault="0096336B" w:rsidP="0096336B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(b)</w:t>
      </w:r>
      <w:r>
        <w:rPr>
          <w:rFonts w:cs="Times New Roman"/>
          <w:b/>
          <w:szCs w:val="24"/>
        </w:rPr>
        <w:tab/>
      </w:r>
      <w:r w:rsidRPr="00FC1900">
        <w:rPr>
          <w:rFonts w:cs="Times New Roman"/>
          <w:b/>
          <w:position w:val="-14"/>
          <w:szCs w:val="24"/>
        </w:rPr>
        <w:object w:dxaOrig="1240" w:dyaOrig="400" w14:anchorId="3DF45E51">
          <v:shape id="_x0000_i1040" type="#_x0000_t75" style="width:61.8pt;height:19.8pt" o:ole="">
            <v:imagedata r:id="rId23" o:title=""/>
          </v:shape>
          <o:OLEObject Type="Embed" ProgID="Equation.DSMT4" ShapeID="_x0000_i1040" DrawAspect="Content" ObjectID="_1627736980" r:id="rId24"/>
        </w:object>
      </w:r>
    </w:p>
    <w:p w14:paraId="1DE8DBD3" w14:textId="77777777" w:rsidR="0096336B" w:rsidRDefault="0096336B" w:rsidP="0096336B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0945E301" w14:textId="061D8ABC" w:rsidR="0096336B" w:rsidRDefault="0096336B" w:rsidP="0096336B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36601182" w14:textId="1E8C7F72" w:rsidR="00EB0895" w:rsidRDefault="00EB0895" w:rsidP="0096336B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0F01FC61" w14:textId="5A3BBF0C" w:rsidR="00EB0895" w:rsidRDefault="00EB0895" w:rsidP="0096336B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411D16D6" w14:textId="77777777" w:rsidR="00EB0895" w:rsidRDefault="00EB0895" w:rsidP="0096336B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5D7CA31F" w14:textId="77777777" w:rsidR="0096336B" w:rsidRDefault="0096336B" w:rsidP="0096336B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118AD1AD" w14:textId="77777777" w:rsidR="0096336B" w:rsidRDefault="0096336B" w:rsidP="0096336B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</w:p>
    <w:p w14:paraId="159AA587" w14:textId="77777777" w:rsidR="0096336B" w:rsidRDefault="0096336B" w:rsidP="0096336B">
      <w:pPr>
        <w:tabs>
          <w:tab w:val="left" w:pos="450"/>
          <w:tab w:val="left" w:pos="3240"/>
          <w:tab w:val="left" w:pos="3690"/>
          <w:tab w:val="left" w:pos="6300"/>
          <w:tab w:val="left" w:pos="6750"/>
        </w:tabs>
        <w:autoSpaceDE w:val="0"/>
        <w:autoSpaceDN w:val="0"/>
        <w:adjustRightInd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(c)</w:t>
      </w:r>
      <w:r>
        <w:rPr>
          <w:rFonts w:cs="Times New Roman"/>
          <w:b/>
          <w:szCs w:val="24"/>
        </w:rPr>
        <w:tab/>
      </w:r>
      <w:r w:rsidRPr="00FC1900">
        <w:rPr>
          <w:rFonts w:cs="Times New Roman"/>
          <w:b/>
          <w:position w:val="-14"/>
          <w:szCs w:val="24"/>
        </w:rPr>
        <w:object w:dxaOrig="1240" w:dyaOrig="400" w14:anchorId="62D32C08">
          <v:shape id="_x0000_i1041" type="#_x0000_t75" style="width:61.8pt;height:19.8pt" o:ole="">
            <v:imagedata r:id="rId25" o:title=""/>
          </v:shape>
          <o:OLEObject Type="Embed" ProgID="Equation.DSMT4" ShapeID="_x0000_i1041" DrawAspect="Content" ObjectID="_1627736981" r:id="rId26"/>
        </w:object>
      </w:r>
    </w:p>
    <w:sectPr w:rsidR="0096336B" w:rsidSect="005A601D">
      <w:headerReference w:type="default" r:id="rId27"/>
      <w:pgSz w:w="12240" w:h="15840" w:code="1"/>
      <w:pgMar w:top="1440" w:right="1440" w:bottom="1440" w:left="1800" w:header="907" w:footer="90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7F3A3" w14:textId="77777777" w:rsidR="006B50AD" w:rsidRDefault="006B50AD">
      <w:r>
        <w:separator/>
      </w:r>
    </w:p>
  </w:endnote>
  <w:endnote w:type="continuationSeparator" w:id="0">
    <w:p w14:paraId="6B46A41F" w14:textId="77777777" w:rsidR="006B50AD" w:rsidRDefault="006B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0A4FA" w14:textId="77777777" w:rsidR="006B50AD" w:rsidRDefault="006B50AD">
      <w:r>
        <w:separator/>
      </w:r>
    </w:p>
  </w:footnote>
  <w:footnote w:type="continuationSeparator" w:id="0">
    <w:p w14:paraId="4B70A94A" w14:textId="77777777" w:rsidR="006B50AD" w:rsidRDefault="006B5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2144B" w14:textId="63D4AE4D" w:rsidR="00DB0491" w:rsidRPr="001C5C2C" w:rsidRDefault="00DB0491" w:rsidP="004374BF">
    <w:pPr>
      <w:pStyle w:val="Header"/>
      <w:tabs>
        <w:tab w:val="clear" w:pos="4320"/>
        <w:tab w:val="clear" w:pos="8640"/>
        <w:tab w:val="left" w:pos="720"/>
        <w:tab w:val="right" w:pos="8280"/>
        <w:tab w:val="right" w:pos="9000"/>
      </w:tabs>
      <w:rPr>
        <w:szCs w:val="24"/>
      </w:rPr>
    </w:pPr>
    <w:r>
      <w:rPr>
        <w:rStyle w:val="PageNumber"/>
        <w:sz w:val="24"/>
        <w:szCs w:val="24"/>
      </w:rPr>
      <w:tab/>
    </w:r>
    <w:r>
      <w:rPr>
        <w:rStyle w:val="PageNumber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F5"/>
    <w:rsid w:val="00001FE8"/>
    <w:rsid w:val="00004DC5"/>
    <w:rsid w:val="00021464"/>
    <w:rsid w:val="00021561"/>
    <w:rsid w:val="0002272D"/>
    <w:rsid w:val="00025A56"/>
    <w:rsid w:val="00033369"/>
    <w:rsid w:val="00036493"/>
    <w:rsid w:val="00040BE2"/>
    <w:rsid w:val="00041E59"/>
    <w:rsid w:val="000444C9"/>
    <w:rsid w:val="00045091"/>
    <w:rsid w:val="0004564A"/>
    <w:rsid w:val="00053D51"/>
    <w:rsid w:val="00062607"/>
    <w:rsid w:val="00067845"/>
    <w:rsid w:val="000714BD"/>
    <w:rsid w:val="00073511"/>
    <w:rsid w:val="00073E79"/>
    <w:rsid w:val="00075863"/>
    <w:rsid w:val="000800E7"/>
    <w:rsid w:val="00081437"/>
    <w:rsid w:val="000867A6"/>
    <w:rsid w:val="00087AA6"/>
    <w:rsid w:val="0009296C"/>
    <w:rsid w:val="00093FAA"/>
    <w:rsid w:val="000B1610"/>
    <w:rsid w:val="000B3235"/>
    <w:rsid w:val="000B32D1"/>
    <w:rsid w:val="000B3A40"/>
    <w:rsid w:val="000B5208"/>
    <w:rsid w:val="000B7C2B"/>
    <w:rsid w:val="000C0BEF"/>
    <w:rsid w:val="000C17B4"/>
    <w:rsid w:val="000C3BC1"/>
    <w:rsid w:val="000C7B46"/>
    <w:rsid w:val="000E0086"/>
    <w:rsid w:val="000E244F"/>
    <w:rsid w:val="000E3276"/>
    <w:rsid w:val="00100336"/>
    <w:rsid w:val="00105E30"/>
    <w:rsid w:val="0011134E"/>
    <w:rsid w:val="001115DE"/>
    <w:rsid w:val="00115690"/>
    <w:rsid w:val="00117402"/>
    <w:rsid w:val="0011766C"/>
    <w:rsid w:val="001177DA"/>
    <w:rsid w:val="001214AB"/>
    <w:rsid w:val="00135721"/>
    <w:rsid w:val="00142EE6"/>
    <w:rsid w:val="00147203"/>
    <w:rsid w:val="001645B9"/>
    <w:rsid w:val="0016575D"/>
    <w:rsid w:val="001775EC"/>
    <w:rsid w:val="00181084"/>
    <w:rsid w:val="00183A54"/>
    <w:rsid w:val="001865B8"/>
    <w:rsid w:val="00191C56"/>
    <w:rsid w:val="00195655"/>
    <w:rsid w:val="00195DC1"/>
    <w:rsid w:val="001A00F2"/>
    <w:rsid w:val="001A027C"/>
    <w:rsid w:val="001A1C3A"/>
    <w:rsid w:val="001A5886"/>
    <w:rsid w:val="001A77B8"/>
    <w:rsid w:val="001B4A2F"/>
    <w:rsid w:val="001B5221"/>
    <w:rsid w:val="001C2DF0"/>
    <w:rsid w:val="001C5C2C"/>
    <w:rsid w:val="001C6770"/>
    <w:rsid w:val="001D621F"/>
    <w:rsid w:val="001E5E95"/>
    <w:rsid w:val="001F081F"/>
    <w:rsid w:val="001F34D2"/>
    <w:rsid w:val="001F36BE"/>
    <w:rsid w:val="001F48C2"/>
    <w:rsid w:val="001F5B72"/>
    <w:rsid w:val="0020567A"/>
    <w:rsid w:val="00207B64"/>
    <w:rsid w:val="002113B7"/>
    <w:rsid w:val="002129BD"/>
    <w:rsid w:val="00215734"/>
    <w:rsid w:val="00215B85"/>
    <w:rsid w:val="00220A2B"/>
    <w:rsid w:val="00223672"/>
    <w:rsid w:val="002270E2"/>
    <w:rsid w:val="0023020E"/>
    <w:rsid w:val="00230698"/>
    <w:rsid w:val="00231EF5"/>
    <w:rsid w:val="00233985"/>
    <w:rsid w:val="002415C9"/>
    <w:rsid w:val="00244E50"/>
    <w:rsid w:val="00245792"/>
    <w:rsid w:val="002500BE"/>
    <w:rsid w:val="0025130C"/>
    <w:rsid w:val="00251580"/>
    <w:rsid w:val="002551DC"/>
    <w:rsid w:val="002602CE"/>
    <w:rsid w:val="002667CC"/>
    <w:rsid w:val="00277069"/>
    <w:rsid w:val="00277B32"/>
    <w:rsid w:val="002807DA"/>
    <w:rsid w:val="00281D03"/>
    <w:rsid w:val="00281DD8"/>
    <w:rsid w:val="00285F39"/>
    <w:rsid w:val="00292AEC"/>
    <w:rsid w:val="0029653D"/>
    <w:rsid w:val="002967EF"/>
    <w:rsid w:val="00296D6F"/>
    <w:rsid w:val="002A7486"/>
    <w:rsid w:val="002B10CD"/>
    <w:rsid w:val="002B529F"/>
    <w:rsid w:val="002B58A3"/>
    <w:rsid w:val="002B7673"/>
    <w:rsid w:val="002C3822"/>
    <w:rsid w:val="002C39E9"/>
    <w:rsid w:val="002C7D69"/>
    <w:rsid w:val="002D5184"/>
    <w:rsid w:val="002D6AB2"/>
    <w:rsid w:val="002E2B31"/>
    <w:rsid w:val="002F30F8"/>
    <w:rsid w:val="002F6472"/>
    <w:rsid w:val="0030274C"/>
    <w:rsid w:val="00305A32"/>
    <w:rsid w:val="00305EE1"/>
    <w:rsid w:val="00312ED2"/>
    <w:rsid w:val="00320CB0"/>
    <w:rsid w:val="00325296"/>
    <w:rsid w:val="00331B35"/>
    <w:rsid w:val="003326C3"/>
    <w:rsid w:val="003419F0"/>
    <w:rsid w:val="003463F4"/>
    <w:rsid w:val="00355286"/>
    <w:rsid w:val="00355E23"/>
    <w:rsid w:val="00355FBD"/>
    <w:rsid w:val="003655E4"/>
    <w:rsid w:val="00376264"/>
    <w:rsid w:val="003767D5"/>
    <w:rsid w:val="00383F04"/>
    <w:rsid w:val="00384558"/>
    <w:rsid w:val="00391F61"/>
    <w:rsid w:val="00395DCA"/>
    <w:rsid w:val="003A1C16"/>
    <w:rsid w:val="003A3082"/>
    <w:rsid w:val="003A4006"/>
    <w:rsid w:val="003A435E"/>
    <w:rsid w:val="003A5F2B"/>
    <w:rsid w:val="003B21A3"/>
    <w:rsid w:val="003B3626"/>
    <w:rsid w:val="003B4778"/>
    <w:rsid w:val="003C4F6D"/>
    <w:rsid w:val="003C7FBC"/>
    <w:rsid w:val="003D11F4"/>
    <w:rsid w:val="003D289A"/>
    <w:rsid w:val="003D29D3"/>
    <w:rsid w:val="003D5210"/>
    <w:rsid w:val="003D7E73"/>
    <w:rsid w:val="003E0090"/>
    <w:rsid w:val="003E0B65"/>
    <w:rsid w:val="003E10C4"/>
    <w:rsid w:val="003E4410"/>
    <w:rsid w:val="003E7B9A"/>
    <w:rsid w:val="003F146F"/>
    <w:rsid w:val="003F3C34"/>
    <w:rsid w:val="003F55A2"/>
    <w:rsid w:val="00400847"/>
    <w:rsid w:val="00402BE6"/>
    <w:rsid w:val="00402EC7"/>
    <w:rsid w:val="0041142E"/>
    <w:rsid w:val="00414D59"/>
    <w:rsid w:val="00421E3C"/>
    <w:rsid w:val="0042470F"/>
    <w:rsid w:val="0043089B"/>
    <w:rsid w:val="004321E0"/>
    <w:rsid w:val="004374BF"/>
    <w:rsid w:val="0045626A"/>
    <w:rsid w:val="00464990"/>
    <w:rsid w:val="00464D05"/>
    <w:rsid w:val="00466664"/>
    <w:rsid w:val="00466825"/>
    <w:rsid w:val="004724F5"/>
    <w:rsid w:val="00474A72"/>
    <w:rsid w:val="004763B0"/>
    <w:rsid w:val="004820BF"/>
    <w:rsid w:val="004834B1"/>
    <w:rsid w:val="00490D1B"/>
    <w:rsid w:val="00492F56"/>
    <w:rsid w:val="004939A4"/>
    <w:rsid w:val="004A36E5"/>
    <w:rsid w:val="004A79B9"/>
    <w:rsid w:val="004B089B"/>
    <w:rsid w:val="004B352B"/>
    <w:rsid w:val="004B6157"/>
    <w:rsid w:val="004C2C79"/>
    <w:rsid w:val="004C2FDC"/>
    <w:rsid w:val="004C42F3"/>
    <w:rsid w:val="004C7170"/>
    <w:rsid w:val="004D514B"/>
    <w:rsid w:val="004E56C1"/>
    <w:rsid w:val="004F73A8"/>
    <w:rsid w:val="005008CE"/>
    <w:rsid w:val="00500B9C"/>
    <w:rsid w:val="00501A29"/>
    <w:rsid w:val="00501DEF"/>
    <w:rsid w:val="0050669A"/>
    <w:rsid w:val="00511406"/>
    <w:rsid w:val="00512B9F"/>
    <w:rsid w:val="00520933"/>
    <w:rsid w:val="00520E95"/>
    <w:rsid w:val="00521B80"/>
    <w:rsid w:val="00521F6B"/>
    <w:rsid w:val="00523754"/>
    <w:rsid w:val="005244A0"/>
    <w:rsid w:val="005270EC"/>
    <w:rsid w:val="00530C5B"/>
    <w:rsid w:val="00531DA9"/>
    <w:rsid w:val="00534E0A"/>
    <w:rsid w:val="00554186"/>
    <w:rsid w:val="00556D0F"/>
    <w:rsid w:val="00557D8A"/>
    <w:rsid w:val="00562DDD"/>
    <w:rsid w:val="0056347F"/>
    <w:rsid w:val="00570A48"/>
    <w:rsid w:val="0057298E"/>
    <w:rsid w:val="00574A23"/>
    <w:rsid w:val="00580812"/>
    <w:rsid w:val="00581A3C"/>
    <w:rsid w:val="005853AF"/>
    <w:rsid w:val="00590FF2"/>
    <w:rsid w:val="00592DB9"/>
    <w:rsid w:val="005A0782"/>
    <w:rsid w:val="005A1A13"/>
    <w:rsid w:val="005A3C25"/>
    <w:rsid w:val="005A601D"/>
    <w:rsid w:val="005C30A7"/>
    <w:rsid w:val="005C3910"/>
    <w:rsid w:val="005C4661"/>
    <w:rsid w:val="005C59F6"/>
    <w:rsid w:val="005C60C0"/>
    <w:rsid w:val="005D09DC"/>
    <w:rsid w:val="005E375A"/>
    <w:rsid w:val="005F08B1"/>
    <w:rsid w:val="005F1026"/>
    <w:rsid w:val="005F2981"/>
    <w:rsid w:val="005F78DE"/>
    <w:rsid w:val="00604755"/>
    <w:rsid w:val="00610B2F"/>
    <w:rsid w:val="00613601"/>
    <w:rsid w:val="006159A0"/>
    <w:rsid w:val="00616326"/>
    <w:rsid w:val="0062371E"/>
    <w:rsid w:val="00623A91"/>
    <w:rsid w:val="00623CC8"/>
    <w:rsid w:val="00626611"/>
    <w:rsid w:val="006300B5"/>
    <w:rsid w:val="00640ACF"/>
    <w:rsid w:val="00644C11"/>
    <w:rsid w:val="006475CD"/>
    <w:rsid w:val="00647BBA"/>
    <w:rsid w:val="00652864"/>
    <w:rsid w:val="00654FAB"/>
    <w:rsid w:val="00657D54"/>
    <w:rsid w:val="00663B4F"/>
    <w:rsid w:val="00664F74"/>
    <w:rsid w:val="00665DFC"/>
    <w:rsid w:val="00677439"/>
    <w:rsid w:val="00683D29"/>
    <w:rsid w:val="006A268E"/>
    <w:rsid w:val="006A4F78"/>
    <w:rsid w:val="006A642D"/>
    <w:rsid w:val="006B317F"/>
    <w:rsid w:val="006B50AD"/>
    <w:rsid w:val="006B6FEF"/>
    <w:rsid w:val="006C1153"/>
    <w:rsid w:val="006C1A7D"/>
    <w:rsid w:val="006C3C96"/>
    <w:rsid w:val="006C413C"/>
    <w:rsid w:val="006D2106"/>
    <w:rsid w:val="006D37ED"/>
    <w:rsid w:val="006D5833"/>
    <w:rsid w:val="006E33B3"/>
    <w:rsid w:val="006E796F"/>
    <w:rsid w:val="006F21EB"/>
    <w:rsid w:val="006F48EB"/>
    <w:rsid w:val="006F5025"/>
    <w:rsid w:val="007100E6"/>
    <w:rsid w:val="00716B40"/>
    <w:rsid w:val="00722253"/>
    <w:rsid w:val="00722CB3"/>
    <w:rsid w:val="0072422C"/>
    <w:rsid w:val="0072521E"/>
    <w:rsid w:val="00727FE7"/>
    <w:rsid w:val="007339D0"/>
    <w:rsid w:val="00733AC6"/>
    <w:rsid w:val="00735FD9"/>
    <w:rsid w:val="0073700E"/>
    <w:rsid w:val="007418B7"/>
    <w:rsid w:val="00743DB7"/>
    <w:rsid w:val="00743DBD"/>
    <w:rsid w:val="007537AE"/>
    <w:rsid w:val="00760517"/>
    <w:rsid w:val="00775A47"/>
    <w:rsid w:val="007762EE"/>
    <w:rsid w:val="00777FB4"/>
    <w:rsid w:val="0078673E"/>
    <w:rsid w:val="007944DE"/>
    <w:rsid w:val="00794521"/>
    <w:rsid w:val="00794E87"/>
    <w:rsid w:val="007957F6"/>
    <w:rsid w:val="007A16FC"/>
    <w:rsid w:val="007A1D62"/>
    <w:rsid w:val="007A2181"/>
    <w:rsid w:val="007A2CC0"/>
    <w:rsid w:val="007A3428"/>
    <w:rsid w:val="007A37CD"/>
    <w:rsid w:val="007A4AFA"/>
    <w:rsid w:val="007A5FFA"/>
    <w:rsid w:val="007A628C"/>
    <w:rsid w:val="007B2BBE"/>
    <w:rsid w:val="007B62DD"/>
    <w:rsid w:val="007B7530"/>
    <w:rsid w:val="007B77FD"/>
    <w:rsid w:val="007B780F"/>
    <w:rsid w:val="007B791E"/>
    <w:rsid w:val="007C23CC"/>
    <w:rsid w:val="007C3A73"/>
    <w:rsid w:val="007E29E3"/>
    <w:rsid w:val="007E36F9"/>
    <w:rsid w:val="007E3892"/>
    <w:rsid w:val="007E4608"/>
    <w:rsid w:val="007E6550"/>
    <w:rsid w:val="007F5D56"/>
    <w:rsid w:val="008026F7"/>
    <w:rsid w:val="00803034"/>
    <w:rsid w:val="00807377"/>
    <w:rsid w:val="0081167C"/>
    <w:rsid w:val="008169E0"/>
    <w:rsid w:val="00822056"/>
    <w:rsid w:val="0082779E"/>
    <w:rsid w:val="0083185A"/>
    <w:rsid w:val="00840B5D"/>
    <w:rsid w:val="008504FE"/>
    <w:rsid w:val="008520D3"/>
    <w:rsid w:val="0085320A"/>
    <w:rsid w:val="0085375A"/>
    <w:rsid w:val="008640E6"/>
    <w:rsid w:val="00864C81"/>
    <w:rsid w:val="0086791A"/>
    <w:rsid w:val="00867DE6"/>
    <w:rsid w:val="008703DA"/>
    <w:rsid w:val="00877095"/>
    <w:rsid w:val="008773B9"/>
    <w:rsid w:val="00877435"/>
    <w:rsid w:val="00883BCE"/>
    <w:rsid w:val="00884570"/>
    <w:rsid w:val="008853B6"/>
    <w:rsid w:val="00887E66"/>
    <w:rsid w:val="008946BB"/>
    <w:rsid w:val="008A294B"/>
    <w:rsid w:val="008A658C"/>
    <w:rsid w:val="008B05C5"/>
    <w:rsid w:val="008B4FF2"/>
    <w:rsid w:val="008C0D66"/>
    <w:rsid w:val="008D4139"/>
    <w:rsid w:val="008D5487"/>
    <w:rsid w:val="008D732D"/>
    <w:rsid w:val="008E0CF4"/>
    <w:rsid w:val="008E1C3E"/>
    <w:rsid w:val="008E5FD9"/>
    <w:rsid w:val="008E6D08"/>
    <w:rsid w:val="008F098D"/>
    <w:rsid w:val="008F2932"/>
    <w:rsid w:val="008F70CA"/>
    <w:rsid w:val="00900E93"/>
    <w:rsid w:val="00911514"/>
    <w:rsid w:val="00911FA8"/>
    <w:rsid w:val="00916D18"/>
    <w:rsid w:val="00926D01"/>
    <w:rsid w:val="00930387"/>
    <w:rsid w:val="00933FCE"/>
    <w:rsid w:val="009348D2"/>
    <w:rsid w:val="009369BD"/>
    <w:rsid w:val="00936F54"/>
    <w:rsid w:val="009411BA"/>
    <w:rsid w:val="00943C48"/>
    <w:rsid w:val="00947014"/>
    <w:rsid w:val="00961927"/>
    <w:rsid w:val="0096336B"/>
    <w:rsid w:val="00970568"/>
    <w:rsid w:val="0097236E"/>
    <w:rsid w:val="009869AA"/>
    <w:rsid w:val="00995D7B"/>
    <w:rsid w:val="009A2004"/>
    <w:rsid w:val="009A3590"/>
    <w:rsid w:val="009A4220"/>
    <w:rsid w:val="009A6BFA"/>
    <w:rsid w:val="009A72A5"/>
    <w:rsid w:val="009B2681"/>
    <w:rsid w:val="009C56B1"/>
    <w:rsid w:val="009D66EF"/>
    <w:rsid w:val="009E3A95"/>
    <w:rsid w:val="009E57B5"/>
    <w:rsid w:val="009E6AE7"/>
    <w:rsid w:val="009F0468"/>
    <w:rsid w:val="00A045CB"/>
    <w:rsid w:val="00A06F40"/>
    <w:rsid w:val="00A203A7"/>
    <w:rsid w:val="00A313F2"/>
    <w:rsid w:val="00A35BCE"/>
    <w:rsid w:val="00A454AC"/>
    <w:rsid w:val="00A56011"/>
    <w:rsid w:val="00A57424"/>
    <w:rsid w:val="00A6296A"/>
    <w:rsid w:val="00A63401"/>
    <w:rsid w:val="00A664B3"/>
    <w:rsid w:val="00A71A71"/>
    <w:rsid w:val="00A81117"/>
    <w:rsid w:val="00A8130E"/>
    <w:rsid w:val="00A85DB1"/>
    <w:rsid w:val="00A9234D"/>
    <w:rsid w:val="00A93353"/>
    <w:rsid w:val="00A93A8D"/>
    <w:rsid w:val="00A94D53"/>
    <w:rsid w:val="00A954C4"/>
    <w:rsid w:val="00AB0176"/>
    <w:rsid w:val="00AB0888"/>
    <w:rsid w:val="00AB2558"/>
    <w:rsid w:val="00AB2BFE"/>
    <w:rsid w:val="00AB3A9D"/>
    <w:rsid w:val="00AB62CF"/>
    <w:rsid w:val="00AB7B3A"/>
    <w:rsid w:val="00AC5CF5"/>
    <w:rsid w:val="00AC5DD1"/>
    <w:rsid w:val="00AD1383"/>
    <w:rsid w:val="00AD7A5A"/>
    <w:rsid w:val="00AE72E1"/>
    <w:rsid w:val="00AF30D7"/>
    <w:rsid w:val="00AF4FEA"/>
    <w:rsid w:val="00B04EC7"/>
    <w:rsid w:val="00B07995"/>
    <w:rsid w:val="00B11D01"/>
    <w:rsid w:val="00B164EC"/>
    <w:rsid w:val="00B22144"/>
    <w:rsid w:val="00B23DED"/>
    <w:rsid w:val="00B2703E"/>
    <w:rsid w:val="00B27155"/>
    <w:rsid w:val="00B2778D"/>
    <w:rsid w:val="00B35F98"/>
    <w:rsid w:val="00B45427"/>
    <w:rsid w:val="00B64284"/>
    <w:rsid w:val="00B656B7"/>
    <w:rsid w:val="00B65743"/>
    <w:rsid w:val="00B71661"/>
    <w:rsid w:val="00B801E9"/>
    <w:rsid w:val="00B814A5"/>
    <w:rsid w:val="00B8754F"/>
    <w:rsid w:val="00B94735"/>
    <w:rsid w:val="00BB4EBF"/>
    <w:rsid w:val="00BB56F6"/>
    <w:rsid w:val="00BB676D"/>
    <w:rsid w:val="00BB6E16"/>
    <w:rsid w:val="00BC0C8D"/>
    <w:rsid w:val="00BC449C"/>
    <w:rsid w:val="00BC552B"/>
    <w:rsid w:val="00BD11F8"/>
    <w:rsid w:val="00BD41CA"/>
    <w:rsid w:val="00BD4F9F"/>
    <w:rsid w:val="00BE2406"/>
    <w:rsid w:val="00BE2653"/>
    <w:rsid w:val="00BE2FC0"/>
    <w:rsid w:val="00BF0A34"/>
    <w:rsid w:val="00BF0D09"/>
    <w:rsid w:val="00BF4FD8"/>
    <w:rsid w:val="00BF66E6"/>
    <w:rsid w:val="00C03BC1"/>
    <w:rsid w:val="00C0689A"/>
    <w:rsid w:val="00C11BD9"/>
    <w:rsid w:val="00C12D02"/>
    <w:rsid w:val="00C2646E"/>
    <w:rsid w:val="00C33C90"/>
    <w:rsid w:val="00C36495"/>
    <w:rsid w:val="00C50FD4"/>
    <w:rsid w:val="00C638F5"/>
    <w:rsid w:val="00C650DB"/>
    <w:rsid w:val="00C66055"/>
    <w:rsid w:val="00C73EDA"/>
    <w:rsid w:val="00C76379"/>
    <w:rsid w:val="00C8199C"/>
    <w:rsid w:val="00C94450"/>
    <w:rsid w:val="00CA5792"/>
    <w:rsid w:val="00CB32B3"/>
    <w:rsid w:val="00CC1039"/>
    <w:rsid w:val="00CC456A"/>
    <w:rsid w:val="00CC4D18"/>
    <w:rsid w:val="00CC60EC"/>
    <w:rsid w:val="00CC623D"/>
    <w:rsid w:val="00CD24C4"/>
    <w:rsid w:val="00CD7385"/>
    <w:rsid w:val="00CE1D07"/>
    <w:rsid w:val="00CE6F2E"/>
    <w:rsid w:val="00CF087F"/>
    <w:rsid w:val="00CF5E6F"/>
    <w:rsid w:val="00CF74C2"/>
    <w:rsid w:val="00D04455"/>
    <w:rsid w:val="00D049B7"/>
    <w:rsid w:val="00D100B3"/>
    <w:rsid w:val="00D11423"/>
    <w:rsid w:val="00D13D3B"/>
    <w:rsid w:val="00D20767"/>
    <w:rsid w:val="00D2081A"/>
    <w:rsid w:val="00D2125B"/>
    <w:rsid w:val="00D22042"/>
    <w:rsid w:val="00D23304"/>
    <w:rsid w:val="00D32516"/>
    <w:rsid w:val="00D366F3"/>
    <w:rsid w:val="00D42271"/>
    <w:rsid w:val="00D42677"/>
    <w:rsid w:val="00D473D6"/>
    <w:rsid w:val="00D47860"/>
    <w:rsid w:val="00D51A6F"/>
    <w:rsid w:val="00D5240F"/>
    <w:rsid w:val="00D61BF8"/>
    <w:rsid w:val="00D729BE"/>
    <w:rsid w:val="00D86291"/>
    <w:rsid w:val="00D863BE"/>
    <w:rsid w:val="00D90ADF"/>
    <w:rsid w:val="00DA05AC"/>
    <w:rsid w:val="00DA69CD"/>
    <w:rsid w:val="00DA710E"/>
    <w:rsid w:val="00DA7188"/>
    <w:rsid w:val="00DA7C66"/>
    <w:rsid w:val="00DA7C98"/>
    <w:rsid w:val="00DB00B5"/>
    <w:rsid w:val="00DB0491"/>
    <w:rsid w:val="00DB3CE7"/>
    <w:rsid w:val="00DC23AD"/>
    <w:rsid w:val="00DC23D9"/>
    <w:rsid w:val="00DC2AA8"/>
    <w:rsid w:val="00DC49D3"/>
    <w:rsid w:val="00DC654C"/>
    <w:rsid w:val="00DC66A8"/>
    <w:rsid w:val="00DD4F64"/>
    <w:rsid w:val="00DD5466"/>
    <w:rsid w:val="00DD5828"/>
    <w:rsid w:val="00DD792C"/>
    <w:rsid w:val="00DE5060"/>
    <w:rsid w:val="00DE51A0"/>
    <w:rsid w:val="00DE580B"/>
    <w:rsid w:val="00DF40F3"/>
    <w:rsid w:val="00DF419D"/>
    <w:rsid w:val="00DF4AC4"/>
    <w:rsid w:val="00DF7403"/>
    <w:rsid w:val="00E064B6"/>
    <w:rsid w:val="00E11613"/>
    <w:rsid w:val="00E11FA2"/>
    <w:rsid w:val="00E12546"/>
    <w:rsid w:val="00E137F4"/>
    <w:rsid w:val="00E145E9"/>
    <w:rsid w:val="00E26E99"/>
    <w:rsid w:val="00E279CF"/>
    <w:rsid w:val="00E27C2A"/>
    <w:rsid w:val="00E30BA5"/>
    <w:rsid w:val="00E334BB"/>
    <w:rsid w:val="00E33514"/>
    <w:rsid w:val="00E36658"/>
    <w:rsid w:val="00E43A63"/>
    <w:rsid w:val="00E51DAE"/>
    <w:rsid w:val="00E5499E"/>
    <w:rsid w:val="00E55FB9"/>
    <w:rsid w:val="00E60567"/>
    <w:rsid w:val="00E60766"/>
    <w:rsid w:val="00E613E1"/>
    <w:rsid w:val="00E617F5"/>
    <w:rsid w:val="00E6234D"/>
    <w:rsid w:val="00E71F6E"/>
    <w:rsid w:val="00E72B13"/>
    <w:rsid w:val="00E73225"/>
    <w:rsid w:val="00E747EE"/>
    <w:rsid w:val="00E74A39"/>
    <w:rsid w:val="00E96E94"/>
    <w:rsid w:val="00E97835"/>
    <w:rsid w:val="00EA0479"/>
    <w:rsid w:val="00EA1A01"/>
    <w:rsid w:val="00EA692D"/>
    <w:rsid w:val="00EB0895"/>
    <w:rsid w:val="00EB6914"/>
    <w:rsid w:val="00EC62F0"/>
    <w:rsid w:val="00ED233B"/>
    <w:rsid w:val="00ED53FD"/>
    <w:rsid w:val="00ED7DD8"/>
    <w:rsid w:val="00EE08DB"/>
    <w:rsid w:val="00EE1F4A"/>
    <w:rsid w:val="00EE2658"/>
    <w:rsid w:val="00EE34C6"/>
    <w:rsid w:val="00EF3648"/>
    <w:rsid w:val="00EF371A"/>
    <w:rsid w:val="00F028F5"/>
    <w:rsid w:val="00F03D91"/>
    <w:rsid w:val="00F13C28"/>
    <w:rsid w:val="00F1442D"/>
    <w:rsid w:val="00F23D31"/>
    <w:rsid w:val="00F246E3"/>
    <w:rsid w:val="00F253B7"/>
    <w:rsid w:val="00F25C4E"/>
    <w:rsid w:val="00F2720B"/>
    <w:rsid w:val="00F45D11"/>
    <w:rsid w:val="00F47B16"/>
    <w:rsid w:val="00F5286D"/>
    <w:rsid w:val="00F547DC"/>
    <w:rsid w:val="00F54BCA"/>
    <w:rsid w:val="00F81DB4"/>
    <w:rsid w:val="00F91DFF"/>
    <w:rsid w:val="00F96A37"/>
    <w:rsid w:val="00FA30CA"/>
    <w:rsid w:val="00FA6E70"/>
    <w:rsid w:val="00FB2B11"/>
    <w:rsid w:val="00FB2DCB"/>
    <w:rsid w:val="00FB33AA"/>
    <w:rsid w:val="00FB38BC"/>
    <w:rsid w:val="00FB5ABA"/>
    <w:rsid w:val="00FC0CB9"/>
    <w:rsid w:val="00FC4DEC"/>
    <w:rsid w:val="00FC627F"/>
    <w:rsid w:val="00FD0CC9"/>
    <w:rsid w:val="00FD2CA2"/>
    <w:rsid w:val="00FD5689"/>
    <w:rsid w:val="00FD7E8F"/>
    <w:rsid w:val="00FE583C"/>
    <w:rsid w:val="00FF17FD"/>
    <w:rsid w:val="00FF5A5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2BA6C289"/>
  <w14:discardImageEditingData/>
  <w15:chartTrackingRefBased/>
  <w15:docId w15:val="{078BA908-7158-4BFF-B414-78079561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FBC"/>
    <w:rPr>
      <w:rFonts w:cs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305EE1"/>
    <w:rPr>
      <w:rFonts w:ascii="Times New Roman" w:hAnsi="Times New Roman"/>
      <w:b/>
      <w:dstrike w:val="0"/>
      <w:sz w:val="20"/>
      <w:vertAlign w:val="baseline"/>
    </w:rPr>
  </w:style>
  <w:style w:type="paragraph" w:styleId="Header">
    <w:name w:val="header"/>
    <w:basedOn w:val="Normal"/>
    <w:rsid w:val="001C5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5C2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6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reeacross">
    <w:name w:val="three across"/>
    <w:basedOn w:val="Normal"/>
    <w:rsid w:val="00AC5CF5"/>
    <w:pPr>
      <w:tabs>
        <w:tab w:val="left" w:pos="450"/>
        <w:tab w:val="left" w:pos="3240"/>
        <w:tab w:val="left" w:pos="3690"/>
        <w:tab w:val="left" w:pos="6300"/>
        <w:tab w:val="left" w:pos="6750"/>
      </w:tabs>
      <w:autoSpaceDE w:val="0"/>
      <w:autoSpaceDN w:val="0"/>
      <w:adjustRightInd w:val="0"/>
    </w:pPr>
    <w:rPr>
      <w:rFonts w:cs="Times New Roman"/>
      <w:b/>
      <w:szCs w:val="24"/>
    </w:rPr>
  </w:style>
  <w:style w:type="paragraph" w:customStyle="1" w:styleId="twoacross">
    <w:name w:val="two across"/>
    <w:basedOn w:val="Normal"/>
    <w:rsid w:val="00AC5CF5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  <w:rPr>
      <w:rFonts w:cs="Times New Roman"/>
      <w:b/>
      <w:szCs w:val="24"/>
    </w:rPr>
  </w:style>
  <w:style w:type="paragraph" w:styleId="BalloonText">
    <w:name w:val="Balloon Text"/>
    <w:basedOn w:val="Normal"/>
    <w:link w:val="BalloonTextChar"/>
    <w:rsid w:val="003463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6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customXml" Target="../customXml/item3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F0EB8C375CF4FAD72AF4A3636211B" ma:contentTypeVersion="10" ma:contentTypeDescription="Create a new document." ma:contentTypeScope="" ma:versionID="3f89070b07d5a1cd6496281b0f55c209">
  <xsd:schema xmlns:xsd="http://www.w3.org/2001/XMLSchema" xmlns:xs="http://www.w3.org/2001/XMLSchema" xmlns:p="http://schemas.microsoft.com/office/2006/metadata/properties" xmlns:ns3="09d569e5-0baf-4772-8f59-5de356745a4b" xmlns:ns4="b323ff85-0154-43aa-b5ae-ae0e7fe27d34" targetNamespace="http://schemas.microsoft.com/office/2006/metadata/properties" ma:root="true" ma:fieldsID="542713fe2fb93f854f4a3d4d53730ff9" ns3:_="" ns4:_="">
    <xsd:import namespace="09d569e5-0baf-4772-8f59-5de356745a4b"/>
    <xsd:import namespace="b323ff85-0154-43aa-b5ae-ae0e7fe27d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569e5-0baf-4772-8f59-5de356745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3ff85-0154-43aa-b5ae-ae0e7fe27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CC91ED-03C2-4D73-BC3E-80520FD9C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569e5-0baf-4772-8f59-5de356745a4b"/>
    <ds:schemaRef ds:uri="b323ff85-0154-43aa-b5ae-ae0e7fe27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FDF08-9893-408E-B42A-D2AC4A446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63C7C-CBC3-486B-B104-FEF257D64478}">
  <ds:schemaRefs>
    <ds:schemaRef ds:uri="b323ff85-0154-43aa-b5ae-ae0e7fe27d34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09d569e5-0baf-4772-8f59-5de356745a4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 Equations and Inequalities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Equations and Inequalities</dc:title>
  <dc:subject/>
  <dc:creator>Beverly Fusfield</dc:creator>
  <cp:keywords/>
  <dc:description/>
  <cp:lastModifiedBy>Hartman, Tony A.</cp:lastModifiedBy>
  <cp:revision>2</cp:revision>
  <cp:lastPrinted>2015-12-29T18:32:00Z</cp:lastPrinted>
  <dcterms:created xsi:type="dcterms:W3CDTF">2019-08-19T21:23:00Z</dcterms:created>
  <dcterms:modified xsi:type="dcterms:W3CDTF">2019-08-19T21:23:00Z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0x01010054BF0EB8C375CF4FAD72AF4A3636211B</vt:lpwstr>
  </property>
</Properties>
</file>