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E6BE14" w14:textId="77777777" w:rsidR="004B2CFB" w:rsidRDefault="004B2CFB" w:rsidP="004B2CFB">
      <w:pPr>
        <w:rPr>
          <w:b/>
        </w:rPr>
      </w:pPr>
    </w:p>
    <w:p w14:paraId="4A16F7E8" w14:textId="77777777" w:rsidR="004B2CFB" w:rsidRDefault="004B2CFB" w:rsidP="004B2CFB">
      <w:pPr>
        <w:rPr>
          <w:b/>
        </w:rPr>
      </w:pPr>
    </w:p>
    <w:p w14:paraId="6E3155AC" w14:textId="5C2A805E" w:rsidR="00696031" w:rsidRDefault="004B2CFB" w:rsidP="004B2CFB">
      <w:pPr>
        <w:rPr>
          <w:b/>
        </w:rPr>
      </w:pPr>
      <w:r w:rsidRPr="00A86C21">
        <w:rPr>
          <w:b/>
        </w:rPr>
        <w:t>Syllabus:</w:t>
      </w:r>
      <w:r w:rsidR="008D314B">
        <w:t xml:space="preserve"> Biology I for Science Majors</w:t>
      </w:r>
      <w:r w:rsidR="00290865">
        <w:t xml:space="preserve"> </w:t>
      </w:r>
      <w:r w:rsidR="005704AB">
        <w:t>–</w:t>
      </w:r>
      <w:r w:rsidR="00290865">
        <w:t xml:space="preserve"> </w:t>
      </w:r>
      <w:r w:rsidR="00290865" w:rsidRPr="00290865">
        <w:rPr>
          <w:b/>
        </w:rPr>
        <w:t>Lecture</w:t>
      </w:r>
      <w:r w:rsidR="005704AB">
        <w:rPr>
          <w:b/>
        </w:rPr>
        <w:t xml:space="preserve"> Course</w:t>
      </w:r>
      <w:r w:rsidR="00CE233B">
        <w:rPr>
          <w:b/>
        </w:rPr>
        <w:t xml:space="preserve"> </w:t>
      </w:r>
      <w:r>
        <w:br/>
      </w:r>
    </w:p>
    <w:p w14:paraId="75B091E1" w14:textId="5E2BF16C" w:rsidR="004B2CFB" w:rsidRPr="007A6F57" w:rsidRDefault="004B2CFB" w:rsidP="004B2CFB">
      <w:pPr>
        <w:rPr>
          <w:b/>
        </w:rPr>
      </w:pPr>
      <w:r w:rsidRPr="00A86C21">
        <w:rPr>
          <w:b/>
        </w:rPr>
        <w:t>Course Number:</w:t>
      </w:r>
      <w:r w:rsidR="000A6F4D">
        <w:t xml:space="preserve">  </w:t>
      </w:r>
      <w:r w:rsidR="000A6F4D" w:rsidRPr="0076741B">
        <w:rPr>
          <w:b/>
          <w:bCs/>
        </w:rPr>
        <w:t>BIOL 13</w:t>
      </w:r>
      <w:r w:rsidR="008D314B" w:rsidRPr="0076741B">
        <w:rPr>
          <w:b/>
          <w:bCs/>
        </w:rPr>
        <w:t>06</w:t>
      </w:r>
      <w:r w:rsidR="00696ECE">
        <w:rPr>
          <w:b/>
          <w:bCs/>
        </w:rPr>
        <w:t>.</w:t>
      </w:r>
      <w:r w:rsidR="00853DE1">
        <w:rPr>
          <w:b/>
          <w:bCs/>
        </w:rPr>
        <w:t>01-OOS</w:t>
      </w:r>
      <w:r>
        <w:br/>
      </w:r>
      <w:r w:rsidRPr="00A86C21">
        <w:rPr>
          <w:b/>
        </w:rPr>
        <w:t>Semester &amp; Year:</w:t>
      </w:r>
      <w:r w:rsidR="00744147">
        <w:t xml:space="preserve">  </w:t>
      </w:r>
      <w:r w:rsidR="00853DE1">
        <w:t>FALL</w:t>
      </w:r>
      <w:r w:rsidR="00F84B88">
        <w:t xml:space="preserve"> 20</w:t>
      </w:r>
      <w:r w:rsidR="0076741B">
        <w:t>20</w:t>
      </w:r>
    </w:p>
    <w:p w14:paraId="11D9623F" w14:textId="77777777" w:rsidR="00696031" w:rsidRDefault="00696031" w:rsidP="004B2CFB">
      <w:pPr>
        <w:rPr>
          <w:b/>
        </w:rPr>
      </w:pPr>
    </w:p>
    <w:p w14:paraId="5B9AC7F4" w14:textId="77777777" w:rsidR="004B2CFB" w:rsidRPr="001773B7" w:rsidRDefault="004B2CFB" w:rsidP="004B2CFB">
      <w:pPr>
        <w:rPr>
          <w:color w:val="FF0000"/>
        </w:rPr>
      </w:pPr>
      <w:r w:rsidRPr="00A86C21">
        <w:rPr>
          <w:b/>
        </w:rPr>
        <w:t>Instructor Information</w:t>
      </w:r>
      <w:r>
        <w:rPr>
          <w:b/>
        </w:rPr>
        <w:t xml:space="preserve"> </w:t>
      </w:r>
    </w:p>
    <w:p w14:paraId="5BF5B6E7" w14:textId="75CD4031" w:rsidR="00614613" w:rsidRDefault="004B2CFB" w:rsidP="008D314B">
      <w:pPr>
        <w:pStyle w:val="NoSpacing"/>
        <w:rPr>
          <w:sz w:val="24"/>
          <w:szCs w:val="24"/>
        </w:rPr>
      </w:pPr>
      <w:r>
        <w:tab/>
      </w:r>
      <w:r w:rsidRPr="002B5E14">
        <w:rPr>
          <w:sz w:val="24"/>
          <w:szCs w:val="24"/>
        </w:rPr>
        <w:t>Name:</w:t>
      </w:r>
      <w:r w:rsidR="008D314B" w:rsidRPr="002B5E14">
        <w:rPr>
          <w:sz w:val="24"/>
          <w:szCs w:val="24"/>
        </w:rPr>
        <w:t xml:space="preserve"> </w:t>
      </w:r>
      <w:r w:rsidR="008777D7">
        <w:rPr>
          <w:sz w:val="24"/>
          <w:szCs w:val="24"/>
        </w:rPr>
        <w:t xml:space="preserve">Prof. </w:t>
      </w:r>
      <w:r w:rsidR="008D314B" w:rsidRPr="002B5E14">
        <w:rPr>
          <w:sz w:val="24"/>
          <w:szCs w:val="24"/>
        </w:rPr>
        <w:t>Mark Storey</w:t>
      </w:r>
      <w:r w:rsidR="008D314B" w:rsidRPr="002B5E14">
        <w:rPr>
          <w:sz w:val="24"/>
          <w:szCs w:val="24"/>
        </w:rPr>
        <w:tab/>
      </w:r>
      <w:r w:rsidRPr="002B5E14">
        <w:rPr>
          <w:sz w:val="24"/>
          <w:szCs w:val="24"/>
        </w:rPr>
        <w:br/>
      </w:r>
      <w:r w:rsidRPr="002B5E14">
        <w:rPr>
          <w:sz w:val="24"/>
          <w:szCs w:val="24"/>
        </w:rPr>
        <w:tab/>
        <w:t>Office:</w:t>
      </w:r>
      <w:r w:rsidR="008D314B" w:rsidRPr="002B5E14">
        <w:rPr>
          <w:sz w:val="24"/>
          <w:szCs w:val="24"/>
        </w:rPr>
        <w:t xml:space="preserve"> </w:t>
      </w:r>
      <w:r w:rsidR="00005D3B">
        <w:rPr>
          <w:sz w:val="24"/>
          <w:szCs w:val="24"/>
        </w:rPr>
        <w:t xml:space="preserve">New </w:t>
      </w:r>
      <w:r w:rsidR="00BE6C44">
        <w:rPr>
          <w:sz w:val="24"/>
          <w:szCs w:val="24"/>
        </w:rPr>
        <w:t xml:space="preserve">Biology </w:t>
      </w:r>
      <w:r w:rsidR="008D314B" w:rsidRPr="002B5E14">
        <w:rPr>
          <w:sz w:val="24"/>
          <w:szCs w:val="24"/>
        </w:rPr>
        <w:t xml:space="preserve">Building </w:t>
      </w:r>
      <w:r w:rsidR="00BE6C44">
        <w:rPr>
          <w:sz w:val="24"/>
          <w:szCs w:val="24"/>
        </w:rPr>
        <w:t>Rm#</w:t>
      </w:r>
      <w:r w:rsidR="008D314B" w:rsidRPr="002B5E14">
        <w:rPr>
          <w:sz w:val="24"/>
          <w:szCs w:val="24"/>
        </w:rPr>
        <w:t xml:space="preserve"> 2</w:t>
      </w:r>
      <w:r w:rsidR="00BE6C44">
        <w:rPr>
          <w:sz w:val="24"/>
          <w:szCs w:val="24"/>
        </w:rPr>
        <w:t>9</w:t>
      </w:r>
      <w:r w:rsidRPr="002B5E14">
        <w:rPr>
          <w:sz w:val="24"/>
          <w:szCs w:val="24"/>
        </w:rPr>
        <w:br/>
      </w:r>
      <w:r w:rsidRPr="002B5E14">
        <w:rPr>
          <w:sz w:val="24"/>
          <w:szCs w:val="24"/>
        </w:rPr>
        <w:tab/>
        <w:t>Telephone:</w:t>
      </w:r>
      <w:r w:rsidR="008D314B" w:rsidRPr="002B5E14">
        <w:rPr>
          <w:sz w:val="24"/>
          <w:szCs w:val="24"/>
        </w:rPr>
        <w:t xml:space="preserve"> 903-823-3298</w:t>
      </w:r>
      <w:r w:rsidR="00CE233B">
        <w:rPr>
          <w:sz w:val="24"/>
          <w:szCs w:val="24"/>
        </w:rPr>
        <w:t xml:space="preserve"> </w:t>
      </w:r>
      <w:r w:rsidRPr="002B5E14">
        <w:rPr>
          <w:sz w:val="24"/>
          <w:szCs w:val="24"/>
        </w:rPr>
        <w:br/>
      </w:r>
      <w:r w:rsidRPr="002B5E14">
        <w:rPr>
          <w:sz w:val="24"/>
          <w:szCs w:val="24"/>
        </w:rPr>
        <w:tab/>
        <w:t>E-mail:</w:t>
      </w:r>
      <w:r w:rsidR="00614613">
        <w:rPr>
          <w:sz w:val="24"/>
          <w:szCs w:val="24"/>
        </w:rPr>
        <w:t xml:space="preserve"> </w:t>
      </w:r>
      <w:hyperlink r:id="rId8" w:history="1">
        <w:r w:rsidR="00614613" w:rsidRPr="006A79DA">
          <w:rPr>
            <w:rStyle w:val="Hyperlink"/>
            <w:sz w:val="24"/>
            <w:szCs w:val="24"/>
          </w:rPr>
          <w:t>Mark.Storey@texarkanacollege.edu</w:t>
        </w:r>
      </w:hyperlink>
    </w:p>
    <w:p w14:paraId="7C769EE5" w14:textId="07E254FA" w:rsidR="004B2CFB" w:rsidRPr="002B5E14" w:rsidRDefault="004B2CFB" w:rsidP="00692C53">
      <w:pPr>
        <w:pStyle w:val="NoSpacing"/>
        <w:ind w:firstLine="720"/>
        <w:rPr>
          <w:sz w:val="24"/>
          <w:szCs w:val="24"/>
        </w:rPr>
      </w:pPr>
      <w:r w:rsidRPr="002B5E14">
        <w:rPr>
          <w:sz w:val="24"/>
          <w:szCs w:val="24"/>
        </w:rPr>
        <w:t>Office Hours:</w:t>
      </w:r>
      <w:r w:rsidR="008E022F">
        <w:rPr>
          <w:sz w:val="24"/>
          <w:szCs w:val="24"/>
        </w:rPr>
        <w:t xml:space="preserve"> </w:t>
      </w:r>
      <w:r w:rsidR="00F007A3">
        <w:rPr>
          <w:sz w:val="24"/>
          <w:szCs w:val="24"/>
        </w:rPr>
        <w:t>(</w:t>
      </w:r>
      <w:r w:rsidR="00F007A3">
        <w:rPr>
          <w:i/>
          <w:sz w:val="24"/>
          <w:szCs w:val="24"/>
        </w:rPr>
        <w:t>email for an appointment)</w:t>
      </w:r>
      <w:r w:rsidRPr="002B5E14">
        <w:rPr>
          <w:sz w:val="24"/>
          <w:szCs w:val="24"/>
        </w:rPr>
        <w:br/>
      </w:r>
    </w:p>
    <w:p w14:paraId="6DBAB55E" w14:textId="77777777" w:rsidR="004B2CFB" w:rsidRPr="001773B7" w:rsidRDefault="004B2CFB" w:rsidP="004B2CFB">
      <w:pPr>
        <w:rPr>
          <w:color w:val="FF0000"/>
        </w:rPr>
      </w:pPr>
      <w:r w:rsidRPr="00A86C21">
        <w:rPr>
          <w:b/>
        </w:rPr>
        <w:t>Textbook Information</w:t>
      </w:r>
    </w:p>
    <w:p w14:paraId="2ECCD2DB" w14:textId="7DF67D78" w:rsidR="00696031" w:rsidRDefault="00853DE1" w:rsidP="00696031">
      <w:pPr>
        <w:pStyle w:val="ListParagraph"/>
        <w:numPr>
          <w:ilvl w:val="0"/>
          <w:numId w:val="1"/>
        </w:numPr>
        <w:rPr>
          <w:bCs/>
        </w:rPr>
      </w:pPr>
      <w:r>
        <w:rPr>
          <w:b/>
          <w:bCs/>
        </w:rPr>
        <w:t>Required</w:t>
      </w:r>
      <w:r w:rsidR="00696031">
        <w:rPr>
          <w:b/>
          <w:bCs/>
        </w:rPr>
        <w:t xml:space="preserve"> Download </w:t>
      </w:r>
      <w:r w:rsidR="0065178A">
        <w:rPr>
          <w:b/>
          <w:bCs/>
        </w:rPr>
        <w:t>Only</w:t>
      </w:r>
      <w:r w:rsidR="00696031">
        <w:rPr>
          <w:b/>
          <w:bCs/>
        </w:rPr>
        <w:t xml:space="preserve">- </w:t>
      </w:r>
      <w:r w:rsidR="00696031" w:rsidRPr="00F84B88">
        <w:rPr>
          <w:b/>
          <w:bCs/>
        </w:rPr>
        <w:t xml:space="preserve">Biology </w:t>
      </w:r>
      <w:r w:rsidR="00696031" w:rsidRPr="00F84B88">
        <w:rPr>
          <w:bCs/>
        </w:rPr>
        <w:t>– Openstax Rice University</w:t>
      </w:r>
      <w:r w:rsidR="00696031">
        <w:rPr>
          <w:bCs/>
        </w:rPr>
        <w:t xml:space="preserve">  (FREE downloadable PDF format ) </w:t>
      </w:r>
      <w:hyperlink r:id="rId9" w:history="1">
        <w:r w:rsidR="00696031" w:rsidRPr="00C56730">
          <w:rPr>
            <w:rStyle w:val="Hyperlink"/>
            <w:bCs/>
          </w:rPr>
          <w:t>https://openstaxcollege.org/textbooks/biology</w:t>
        </w:r>
      </w:hyperlink>
    </w:p>
    <w:p w14:paraId="02C1F135" w14:textId="77777777" w:rsidR="00696031" w:rsidRPr="00696031" w:rsidRDefault="00696031" w:rsidP="00696031">
      <w:pPr>
        <w:pStyle w:val="ListParagraph"/>
        <w:ind w:left="1440"/>
        <w:rPr>
          <w:bCs/>
        </w:rPr>
      </w:pPr>
    </w:p>
    <w:p w14:paraId="654F22F8" w14:textId="210836A1" w:rsidR="00E74987" w:rsidRDefault="00F84B88" w:rsidP="0065178A">
      <w:pPr>
        <w:pStyle w:val="ListParagraph"/>
        <w:numPr>
          <w:ilvl w:val="0"/>
          <w:numId w:val="1"/>
        </w:numPr>
        <w:pBdr>
          <w:top w:val="single" w:sz="4" w:space="1" w:color="auto"/>
          <w:left w:val="single" w:sz="4" w:space="4" w:color="auto"/>
          <w:bottom w:val="single" w:sz="4" w:space="1" w:color="auto"/>
          <w:right w:val="single" w:sz="4" w:space="4" w:color="auto"/>
        </w:pBdr>
        <w:rPr>
          <w:bCs/>
        </w:rPr>
      </w:pPr>
      <w:r w:rsidRPr="00744147">
        <w:rPr>
          <w:b/>
        </w:rPr>
        <w:t xml:space="preserve">Strongly </w:t>
      </w:r>
      <w:r w:rsidR="00696031" w:rsidRPr="00744147">
        <w:rPr>
          <w:b/>
        </w:rPr>
        <w:t>Recommended</w:t>
      </w:r>
      <w:r w:rsidR="005704AB">
        <w:rPr>
          <w:b/>
        </w:rPr>
        <w:t>!!</w:t>
      </w:r>
      <w:r w:rsidR="00696031">
        <w:t xml:space="preserve">  Textbook  </w:t>
      </w:r>
      <w:r w:rsidR="00E74987" w:rsidRPr="00F84B88">
        <w:rPr>
          <w:b/>
        </w:rPr>
        <w:t>Principles of Life</w:t>
      </w:r>
      <w:r w:rsidR="00E74987" w:rsidRPr="00F84B88">
        <w:t>.  Hillis, Sadava, Heller and Price  1</w:t>
      </w:r>
      <w:r w:rsidR="00E74987" w:rsidRPr="00F84B88">
        <w:rPr>
          <w:vertAlign w:val="superscript"/>
        </w:rPr>
        <w:t>st</w:t>
      </w:r>
      <w:r w:rsidR="00E74987" w:rsidRPr="00F84B88">
        <w:t xml:space="preserve"> ed.(2012) Sinauer Assoc Inc and W.H. Freeman and Co. </w:t>
      </w:r>
      <w:r w:rsidR="00E74987" w:rsidRPr="002B5E14">
        <w:t xml:space="preserve"> </w:t>
      </w:r>
      <w:r w:rsidR="00E74987" w:rsidRPr="002B5E14">
        <w:rPr>
          <w:b/>
        </w:rPr>
        <w:t>ISBN 978-1-4292-5721-3</w:t>
      </w:r>
      <w:r w:rsidR="00E74987" w:rsidRPr="002B5E14">
        <w:t xml:space="preserve"> </w:t>
      </w:r>
      <w:r>
        <w:t xml:space="preserve"> </w:t>
      </w:r>
      <w:r w:rsidR="00315256">
        <w:t xml:space="preserve">     </w:t>
      </w:r>
      <w:r>
        <w:t xml:space="preserve"> (</w:t>
      </w:r>
      <w:r w:rsidR="007D72CC">
        <w:t xml:space="preserve">This book is </w:t>
      </w:r>
      <w:r w:rsidR="007D72CC" w:rsidRPr="003213FD">
        <w:rPr>
          <w:b/>
          <w:bCs/>
          <w:u w:val="single"/>
        </w:rPr>
        <w:t>not available</w:t>
      </w:r>
      <w:r w:rsidR="007D72CC">
        <w:t xml:space="preserve"> at the TC bookstore!!!  Please DO NOT purchase this book before talking to me first!)</w:t>
      </w:r>
    </w:p>
    <w:p w14:paraId="27FD5E16" w14:textId="77777777" w:rsidR="00C2429D" w:rsidRPr="002B5E14" w:rsidRDefault="00C2429D" w:rsidP="003E266B"/>
    <w:p w14:paraId="3E0F423E" w14:textId="77777777" w:rsidR="00692C53" w:rsidRPr="00692C53" w:rsidRDefault="00692C53" w:rsidP="004B2CFB">
      <w:pPr>
        <w:rPr>
          <w:b/>
        </w:rPr>
      </w:pPr>
      <w:r w:rsidRPr="00692C53">
        <w:rPr>
          <w:b/>
        </w:rPr>
        <w:t>Course Communication</w:t>
      </w:r>
    </w:p>
    <w:p w14:paraId="6A6D0C9A" w14:textId="7221B2AF" w:rsidR="00692C53" w:rsidRDefault="00692C53" w:rsidP="004B2CFB">
      <w:r>
        <w:tab/>
        <w:t>Official communication is through TC student email.</w:t>
      </w:r>
      <w:r w:rsidR="00315256">
        <w:t xml:space="preserve"> (myTC</w:t>
      </w:r>
      <w:r w:rsidR="00CE233B">
        <w:t xml:space="preserve"> web portal)</w:t>
      </w:r>
    </w:p>
    <w:p w14:paraId="028FD68F" w14:textId="77777777" w:rsidR="00315256" w:rsidRDefault="00692C53" w:rsidP="00692C53">
      <w:pPr>
        <w:ind w:left="720"/>
      </w:pPr>
      <w:r>
        <w:t xml:space="preserve">Remind Text Service – Students are </w:t>
      </w:r>
      <w:r w:rsidRPr="00744147">
        <w:rPr>
          <w:u w:val="single"/>
        </w:rPr>
        <w:t>required</w:t>
      </w:r>
      <w:r>
        <w:t xml:space="preserve"> to register for the REMIND text service </w:t>
      </w:r>
    </w:p>
    <w:p w14:paraId="0FAFFE66" w14:textId="6EFE03A9" w:rsidR="007D72CC" w:rsidRDefault="00692C53" w:rsidP="007D72CC">
      <w:pPr>
        <w:ind w:left="720"/>
      </w:pPr>
      <w:r>
        <w:t xml:space="preserve"> See handout for instructions on how to sign up.</w:t>
      </w:r>
    </w:p>
    <w:p w14:paraId="21DF5000" w14:textId="77777777" w:rsidR="007D72CC" w:rsidRPr="007D72CC" w:rsidRDefault="007D72CC" w:rsidP="007D72CC">
      <w:pPr>
        <w:ind w:left="720"/>
      </w:pPr>
    </w:p>
    <w:p w14:paraId="286DD5DB" w14:textId="77777777" w:rsidR="008E59CB" w:rsidRPr="00244542" w:rsidRDefault="008E59CB" w:rsidP="008E59CB">
      <w:pPr>
        <w:spacing w:after="240"/>
        <w:rPr>
          <w:rFonts w:cstheme="majorHAnsi"/>
          <w:b/>
          <w:bCs/>
        </w:rPr>
      </w:pPr>
      <w:r w:rsidRPr="00244542">
        <w:rPr>
          <w:rFonts w:cstheme="majorHAnsi"/>
          <w:b/>
          <w:bCs/>
        </w:rPr>
        <w:t>Technical Requirements &amp; Solutions for this course</w:t>
      </w:r>
    </w:p>
    <w:p w14:paraId="18B1E849" w14:textId="77777777" w:rsidR="008E59CB" w:rsidRPr="00244542" w:rsidRDefault="008E59CB" w:rsidP="008E59CB">
      <w:pPr>
        <w:spacing w:after="240"/>
        <w:rPr>
          <w:rFonts w:cstheme="majorHAnsi"/>
          <w:i/>
          <w:lang w:bidi="en-US"/>
        </w:rPr>
      </w:pPr>
      <w:r w:rsidRPr="00244542">
        <w:rPr>
          <w:rFonts w:cstheme="majorHAnsi"/>
          <w:i/>
          <w:lang w:bidi="en-US"/>
        </w:rPr>
        <w:t>A basic level of technical competence and equipment are necessary for participating in this online class. You should already be able to perform the following tasks:</w:t>
      </w:r>
    </w:p>
    <w:p w14:paraId="7C28F50F" w14:textId="77777777" w:rsidR="008E59CB" w:rsidRPr="00244542" w:rsidRDefault="008E59CB" w:rsidP="008E59CB">
      <w:pPr>
        <w:numPr>
          <w:ilvl w:val="0"/>
          <w:numId w:val="11"/>
        </w:numPr>
        <w:spacing w:after="240"/>
        <w:rPr>
          <w:rFonts w:cstheme="majorHAnsi"/>
          <w:lang w:bidi="en-US"/>
        </w:rPr>
      </w:pPr>
      <w:r w:rsidRPr="00244542">
        <w:rPr>
          <w:rFonts w:cstheme="majorHAnsi"/>
          <w:lang w:bidi="en-US"/>
        </w:rPr>
        <w:t>Attach document files to an e-mail message.</w:t>
      </w:r>
    </w:p>
    <w:p w14:paraId="4A4E37A9" w14:textId="77777777" w:rsidR="008E59CB" w:rsidRPr="00244542" w:rsidRDefault="008E59CB" w:rsidP="008E59CB">
      <w:pPr>
        <w:numPr>
          <w:ilvl w:val="0"/>
          <w:numId w:val="11"/>
        </w:numPr>
        <w:spacing w:after="240"/>
        <w:rPr>
          <w:rFonts w:cstheme="majorHAnsi"/>
          <w:lang w:bidi="en-US"/>
        </w:rPr>
      </w:pPr>
      <w:r w:rsidRPr="00244542">
        <w:rPr>
          <w:rFonts w:cstheme="majorHAnsi"/>
          <w:lang w:bidi="en-US"/>
        </w:rPr>
        <w:t>Complete assignments using (MS Word) word processing software.</w:t>
      </w:r>
    </w:p>
    <w:p w14:paraId="35BA27EF" w14:textId="77777777" w:rsidR="008E59CB" w:rsidRPr="00244542" w:rsidRDefault="008E59CB" w:rsidP="008E59CB">
      <w:pPr>
        <w:numPr>
          <w:ilvl w:val="0"/>
          <w:numId w:val="11"/>
        </w:numPr>
        <w:spacing w:after="240"/>
        <w:rPr>
          <w:rFonts w:cstheme="majorHAnsi"/>
          <w:lang w:bidi="en-US"/>
        </w:rPr>
      </w:pPr>
      <w:r w:rsidRPr="00244542">
        <w:rPr>
          <w:rFonts w:cstheme="majorHAnsi"/>
          <w:lang w:bidi="en-US"/>
        </w:rPr>
        <w:t xml:space="preserve">Locate, save, and retrieve files on the computer. </w:t>
      </w:r>
    </w:p>
    <w:p w14:paraId="419AD7FC" w14:textId="77777777" w:rsidR="008E59CB" w:rsidRPr="00244542" w:rsidRDefault="008E59CB" w:rsidP="008E59CB">
      <w:pPr>
        <w:numPr>
          <w:ilvl w:val="0"/>
          <w:numId w:val="11"/>
        </w:numPr>
        <w:spacing w:after="240"/>
        <w:rPr>
          <w:rFonts w:cstheme="majorHAnsi"/>
          <w:lang w:bidi="en-US"/>
        </w:rPr>
      </w:pPr>
      <w:r w:rsidRPr="00244542">
        <w:rPr>
          <w:rFonts w:cstheme="majorHAnsi"/>
          <w:lang w:bidi="en-US"/>
        </w:rPr>
        <w:t>Send/receive email via your TC student email account.</w:t>
      </w:r>
    </w:p>
    <w:p w14:paraId="6C5CC86B" w14:textId="77777777" w:rsidR="008E59CB" w:rsidRPr="00244542" w:rsidRDefault="008E59CB" w:rsidP="008E59CB">
      <w:pPr>
        <w:numPr>
          <w:ilvl w:val="0"/>
          <w:numId w:val="11"/>
        </w:numPr>
        <w:spacing w:after="240"/>
        <w:rPr>
          <w:rFonts w:cstheme="majorHAnsi"/>
          <w:lang w:bidi="en-US"/>
        </w:rPr>
      </w:pPr>
      <w:r w:rsidRPr="00244542">
        <w:rPr>
          <w:rFonts w:cstheme="majorHAnsi"/>
          <w:lang w:bidi="en-US"/>
        </w:rPr>
        <w:t xml:space="preserve">Use a web browser like Internet Explorer or Firefox and search engines like Google. </w:t>
      </w:r>
    </w:p>
    <w:p w14:paraId="3E81A3F6" w14:textId="77777777" w:rsidR="008E59CB" w:rsidRPr="00244542" w:rsidRDefault="008E59CB" w:rsidP="008E59CB">
      <w:pPr>
        <w:spacing w:after="240"/>
        <w:rPr>
          <w:rFonts w:cstheme="majorHAnsi"/>
          <w:i/>
          <w:lang w:bidi="en-US"/>
        </w:rPr>
      </w:pPr>
      <w:r w:rsidRPr="00244542">
        <w:rPr>
          <w:rFonts w:cstheme="majorHAnsi"/>
          <w:i/>
          <w:lang w:bidi="en-US"/>
        </w:rPr>
        <w:t xml:space="preserve">You should have regular, reliable access to software and Internet resources with a modern computer manufactured within the last three years.  (access to only a mobile device is NOT enough to succeed in this class).  </w:t>
      </w:r>
    </w:p>
    <w:p w14:paraId="16C897A2" w14:textId="77777777" w:rsidR="008E59CB" w:rsidRDefault="008E59CB" w:rsidP="007D72CC">
      <w:pPr>
        <w:pStyle w:val="NormalWeb"/>
        <w:spacing w:before="0" w:beforeAutospacing="0" w:after="150" w:afterAutospacing="0"/>
        <w:rPr>
          <w:rStyle w:val="Strong"/>
          <w:rFonts w:asciiTheme="minorHAnsi" w:hAnsiTheme="minorHAnsi"/>
          <w:i/>
          <w:iCs/>
          <w:color w:val="333333"/>
          <w:highlight w:val="yellow"/>
        </w:rPr>
      </w:pPr>
    </w:p>
    <w:p w14:paraId="021A5FC3" w14:textId="77777777" w:rsidR="00853DE1" w:rsidRPr="008E1A88" w:rsidRDefault="00853DE1" w:rsidP="00853DE1">
      <w:pPr>
        <w:rPr>
          <w:rFonts w:cstheme="minorHAnsi"/>
          <w:b/>
          <w:bCs/>
          <w:u w:val="single"/>
        </w:rPr>
      </w:pPr>
      <w:r>
        <w:rPr>
          <w:rFonts w:cstheme="minorHAnsi"/>
          <w:b/>
          <w:bCs/>
          <w:u w:val="single"/>
        </w:rPr>
        <w:t xml:space="preserve">TC </w:t>
      </w:r>
      <w:r w:rsidRPr="008E1A88">
        <w:rPr>
          <w:rFonts w:cstheme="minorHAnsi"/>
          <w:b/>
          <w:bCs/>
          <w:u w:val="single"/>
        </w:rPr>
        <w:t>Computer Requirement Policy:</w:t>
      </w:r>
    </w:p>
    <w:p w14:paraId="48D87DC7" w14:textId="77777777" w:rsidR="00853DE1" w:rsidRPr="008E1A88" w:rsidRDefault="00853DE1" w:rsidP="00853DE1">
      <w:pPr>
        <w:pStyle w:val="NormalWeb"/>
        <w:rPr>
          <w:rFonts w:asciiTheme="minorHAnsi" w:hAnsiTheme="minorHAnsi" w:cstheme="minorHAnsi"/>
        </w:rPr>
      </w:pPr>
      <w:r w:rsidRPr="008E1A88">
        <w:rPr>
          <w:rFonts w:asciiTheme="minorHAnsi" w:hAnsiTheme="minorHAnsi" w:cstheme="minorHAnsi"/>
        </w:rPr>
        <w:t>Students are required to have a computer with Internet access for classes. The computer must be an actual computer – smart phones, iPads, Androids, Chromebooks, etc., are not acceptable substitutes because they lack software compatibility necessary to complete all assignments and tests. Financial costs for the necessary equipment and internet access are the responsibility of the student.</w:t>
      </w:r>
    </w:p>
    <w:p w14:paraId="345E0F24" w14:textId="77777777" w:rsidR="00853DE1" w:rsidRPr="008E1A88" w:rsidRDefault="00853DE1" w:rsidP="00853DE1">
      <w:pPr>
        <w:pStyle w:val="NormalWeb"/>
        <w:rPr>
          <w:rFonts w:asciiTheme="minorHAnsi" w:hAnsiTheme="minorHAnsi" w:cstheme="minorHAnsi"/>
        </w:rPr>
      </w:pPr>
      <w:r w:rsidRPr="008E1A88">
        <w:rPr>
          <w:rFonts w:asciiTheme="minorHAnsi" w:hAnsiTheme="minorHAnsi" w:cstheme="minorHAnsi"/>
        </w:rPr>
        <w:t>Students needing to purchase a computer may do so through the Texarkana College Bookstore. Systems purchased through the bookstore meet or exceed all requirements, are competitively priced, and may be purchased using financial aid funds. If the system is purchased through another source, it is the student’s responsibility to ensure the system meets all requirements.</w:t>
      </w:r>
    </w:p>
    <w:p w14:paraId="1777AC60" w14:textId="77777777" w:rsidR="00853DE1" w:rsidRPr="008E1A88" w:rsidRDefault="00853DE1" w:rsidP="00853DE1">
      <w:pPr>
        <w:pStyle w:val="NormalWeb"/>
        <w:rPr>
          <w:rFonts w:asciiTheme="minorHAnsi" w:hAnsiTheme="minorHAnsi" w:cstheme="minorHAnsi"/>
          <w:color w:val="000000"/>
        </w:rPr>
      </w:pPr>
      <w:r w:rsidRPr="008E1A88">
        <w:rPr>
          <w:rFonts w:asciiTheme="minorHAnsi" w:hAnsiTheme="minorHAnsi" w:cstheme="minorHAnsi"/>
          <w:color w:val="000000"/>
        </w:rPr>
        <w:t>Computer systems requirements:</w:t>
      </w:r>
    </w:p>
    <w:p w14:paraId="651C9F9C" w14:textId="77777777" w:rsidR="00853DE1" w:rsidRPr="008E1A88" w:rsidRDefault="00853DE1" w:rsidP="00853DE1">
      <w:pPr>
        <w:pStyle w:val="NormalWeb"/>
        <w:numPr>
          <w:ilvl w:val="0"/>
          <w:numId w:val="13"/>
        </w:numPr>
        <w:rPr>
          <w:rFonts w:asciiTheme="minorHAnsi" w:hAnsiTheme="minorHAnsi" w:cstheme="minorHAnsi"/>
          <w:color w:val="000000"/>
        </w:rPr>
      </w:pPr>
      <w:r w:rsidRPr="008E1A88">
        <w:rPr>
          <w:rFonts w:asciiTheme="minorHAnsi" w:hAnsiTheme="minorHAnsi" w:cstheme="minorHAnsi"/>
          <w:color w:val="000000"/>
        </w:rPr>
        <w:t>Webcam, microphone, and speakers or headphones</w:t>
      </w:r>
    </w:p>
    <w:p w14:paraId="1624217B" w14:textId="77777777" w:rsidR="00853DE1" w:rsidRPr="008E1A88" w:rsidRDefault="00853DE1" w:rsidP="00853DE1">
      <w:pPr>
        <w:pStyle w:val="NormalWeb"/>
        <w:numPr>
          <w:ilvl w:val="0"/>
          <w:numId w:val="13"/>
        </w:numPr>
        <w:rPr>
          <w:rFonts w:asciiTheme="minorHAnsi" w:hAnsiTheme="minorHAnsi" w:cstheme="minorHAnsi"/>
          <w:color w:val="000000"/>
        </w:rPr>
      </w:pPr>
      <w:r w:rsidRPr="008E1A88">
        <w:rPr>
          <w:rFonts w:asciiTheme="minorHAnsi" w:hAnsiTheme="minorHAnsi" w:cstheme="minorHAnsi"/>
          <w:color w:val="000000"/>
        </w:rPr>
        <w:t>Windows 10 or a recent version of Mac OS (minimum Sierra). Windows 10 S mode is not supported</w:t>
      </w:r>
    </w:p>
    <w:p w14:paraId="03251E30" w14:textId="77777777" w:rsidR="00853DE1" w:rsidRPr="008E1A88" w:rsidRDefault="00853DE1" w:rsidP="00853DE1">
      <w:pPr>
        <w:pStyle w:val="NormalWeb"/>
        <w:numPr>
          <w:ilvl w:val="0"/>
          <w:numId w:val="13"/>
        </w:numPr>
        <w:rPr>
          <w:rFonts w:asciiTheme="minorHAnsi" w:hAnsiTheme="minorHAnsi" w:cstheme="minorHAnsi"/>
          <w:color w:val="000000"/>
        </w:rPr>
      </w:pPr>
      <w:r w:rsidRPr="008E1A88">
        <w:rPr>
          <w:rFonts w:asciiTheme="minorHAnsi" w:hAnsiTheme="minorHAnsi" w:cstheme="minorHAnsi"/>
          <w:color w:val="000000"/>
        </w:rPr>
        <w:t>Hardware capable of running Microsoft Teams (free download) and supports multi-media playback</w:t>
      </w:r>
    </w:p>
    <w:p w14:paraId="4203DB3F" w14:textId="77777777" w:rsidR="00853DE1" w:rsidRPr="008E1A88" w:rsidRDefault="00853DE1" w:rsidP="00853DE1">
      <w:pPr>
        <w:pStyle w:val="NormalWeb"/>
        <w:numPr>
          <w:ilvl w:val="0"/>
          <w:numId w:val="13"/>
        </w:numPr>
        <w:rPr>
          <w:rFonts w:asciiTheme="minorHAnsi" w:hAnsiTheme="minorHAnsi" w:cstheme="minorHAnsi"/>
          <w:color w:val="000000"/>
        </w:rPr>
      </w:pPr>
      <w:r w:rsidRPr="008E1A88">
        <w:rPr>
          <w:rFonts w:asciiTheme="minorHAnsi" w:hAnsiTheme="minorHAnsi" w:cstheme="minorHAnsi"/>
          <w:color w:val="000000"/>
        </w:rPr>
        <w:t>Support for Chrome or Microsoft Edge – Note: Firefox, Safari, or other browsers may not work on all TC applications</w:t>
      </w:r>
    </w:p>
    <w:p w14:paraId="28FEE87E" w14:textId="77777777" w:rsidR="00853DE1" w:rsidRPr="008E1A88" w:rsidRDefault="00853DE1" w:rsidP="00853DE1">
      <w:pPr>
        <w:pStyle w:val="NormalWeb"/>
        <w:numPr>
          <w:ilvl w:val="0"/>
          <w:numId w:val="13"/>
        </w:numPr>
        <w:rPr>
          <w:rFonts w:asciiTheme="minorHAnsi" w:hAnsiTheme="minorHAnsi" w:cstheme="minorHAnsi"/>
          <w:color w:val="000000"/>
        </w:rPr>
      </w:pPr>
      <w:r w:rsidRPr="008E1A88">
        <w:rPr>
          <w:rFonts w:asciiTheme="minorHAnsi" w:hAnsiTheme="minorHAnsi" w:cstheme="minorHAnsi"/>
          <w:color w:val="000000"/>
        </w:rPr>
        <w:t>Able to run Microsoft Office which will be provided free to TC students</w:t>
      </w:r>
    </w:p>
    <w:p w14:paraId="5629E3C4" w14:textId="77777777" w:rsidR="00853DE1" w:rsidRPr="008E1A88" w:rsidRDefault="00853DE1" w:rsidP="00853DE1">
      <w:pPr>
        <w:pStyle w:val="NormalWeb"/>
        <w:numPr>
          <w:ilvl w:val="0"/>
          <w:numId w:val="13"/>
        </w:numPr>
        <w:rPr>
          <w:rFonts w:asciiTheme="minorHAnsi" w:hAnsiTheme="minorHAnsi" w:cstheme="minorHAnsi"/>
          <w:color w:val="000000"/>
        </w:rPr>
      </w:pPr>
      <w:r w:rsidRPr="008E1A88">
        <w:rPr>
          <w:rFonts w:asciiTheme="minorHAnsi" w:hAnsiTheme="minorHAnsi" w:cstheme="minorHAnsi"/>
          <w:color w:val="000000"/>
        </w:rPr>
        <w:t>Adobe Reader or another PDF viewer</w:t>
      </w:r>
    </w:p>
    <w:p w14:paraId="2013C6AC" w14:textId="77777777" w:rsidR="00853DE1" w:rsidRPr="008E1A88" w:rsidRDefault="00853DE1" w:rsidP="00853DE1">
      <w:pPr>
        <w:pStyle w:val="NormalWeb"/>
        <w:numPr>
          <w:ilvl w:val="0"/>
          <w:numId w:val="13"/>
        </w:numPr>
        <w:rPr>
          <w:rFonts w:asciiTheme="minorHAnsi" w:hAnsiTheme="minorHAnsi" w:cstheme="minorHAnsi"/>
          <w:color w:val="000000"/>
        </w:rPr>
      </w:pPr>
      <w:r w:rsidRPr="008E1A88">
        <w:rPr>
          <w:rFonts w:asciiTheme="minorHAnsi" w:hAnsiTheme="minorHAnsi" w:cstheme="minorHAnsi"/>
          <w:color w:val="000000"/>
        </w:rPr>
        <w:t>Antivirus software such as Windows Defender or another 3</w:t>
      </w:r>
      <w:r w:rsidRPr="008E1A88">
        <w:rPr>
          <w:rFonts w:asciiTheme="minorHAnsi" w:hAnsiTheme="minorHAnsi" w:cstheme="minorHAnsi"/>
          <w:color w:val="000000"/>
          <w:vertAlign w:val="superscript"/>
        </w:rPr>
        <w:t>rd</w:t>
      </w:r>
      <w:r w:rsidRPr="008E1A88">
        <w:rPr>
          <w:rFonts w:asciiTheme="minorHAnsi" w:hAnsiTheme="minorHAnsi" w:cstheme="minorHAnsi"/>
          <w:color w:val="000000"/>
        </w:rPr>
        <w:t xml:space="preserve"> party anti-virus solution</w:t>
      </w:r>
    </w:p>
    <w:p w14:paraId="31B9809D" w14:textId="77777777" w:rsidR="00853DE1" w:rsidRPr="008E1A88" w:rsidRDefault="00853DE1" w:rsidP="00853DE1">
      <w:pPr>
        <w:pStyle w:val="NormalWeb"/>
        <w:numPr>
          <w:ilvl w:val="0"/>
          <w:numId w:val="13"/>
        </w:numPr>
        <w:rPr>
          <w:rFonts w:asciiTheme="minorHAnsi" w:hAnsiTheme="minorHAnsi" w:cstheme="minorHAnsi"/>
          <w:color w:val="000000"/>
        </w:rPr>
      </w:pPr>
      <w:r w:rsidRPr="008E1A88">
        <w:rPr>
          <w:rFonts w:asciiTheme="minorHAnsi" w:hAnsiTheme="minorHAnsi" w:cstheme="minorHAnsi"/>
          <w:color w:val="000000"/>
        </w:rPr>
        <w:t>The Respondus Lockdown browser is used for taking tests; therefore, the system must be capable of running this software. Most newer systems that meet other specifications should work.</w:t>
      </w:r>
    </w:p>
    <w:p w14:paraId="3487CF7E" w14:textId="77777777" w:rsidR="00853DE1" w:rsidRPr="008E1A88" w:rsidRDefault="00853DE1" w:rsidP="00853DE1">
      <w:pPr>
        <w:pStyle w:val="NormalWeb"/>
        <w:rPr>
          <w:rFonts w:asciiTheme="minorHAnsi" w:hAnsiTheme="minorHAnsi" w:cstheme="minorHAnsi"/>
          <w:color w:val="000000"/>
        </w:rPr>
      </w:pPr>
      <w:r w:rsidRPr="008E1A88">
        <w:rPr>
          <w:rFonts w:asciiTheme="minorHAnsi" w:hAnsiTheme="minorHAnsi" w:cstheme="minorHAnsi"/>
          <w:color w:val="000000"/>
        </w:rPr>
        <w:t xml:space="preserve">Students should regularly backup content to prevent loss of coursework due to hardware failure. Backup copies of documents and other coursework may be placed on OneDrive cloud storage. OneDrive is included free of charge for all TC students. </w:t>
      </w:r>
    </w:p>
    <w:p w14:paraId="13A86820" w14:textId="4726EDEF" w:rsidR="00853DE1" w:rsidRPr="00853DE1" w:rsidRDefault="00853DE1" w:rsidP="00853DE1">
      <w:pPr>
        <w:pStyle w:val="NormalWeb"/>
        <w:rPr>
          <w:rStyle w:val="Strong"/>
          <w:rFonts w:asciiTheme="minorHAnsi" w:hAnsiTheme="minorHAnsi" w:cstheme="minorHAnsi"/>
          <w:b w:val="0"/>
          <w:bCs w:val="0"/>
          <w:color w:val="000000"/>
        </w:rPr>
      </w:pPr>
      <w:r w:rsidRPr="008E1A88">
        <w:rPr>
          <w:rFonts w:asciiTheme="minorHAnsi" w:hAnsiTheme="minorHAnsi" w:cstheme="minorHAnsi"/>
          <w:color w:val="000000"/>
        </w:rPr>
        <w:t xml:space="preserve">A list of Internet service providers can be found on the TC website at: </w:t>
      </w:r>
      <w:hyperlink r:id="rId10" w:history="1">
        <w:r w:rsidRPr="008E1A88">
          <w:rPr>
            <w:rStyle w:val="Hyperlink"/>
            <w:rFonts w:asciiTheme="minorHAnsi" w:hAnsiTheme="minorHAnsi" w:cstheme="minorHAnsi"/>
          </w:rPr>
          <w:t>https://www.texarkanacollege.edu/coronavirus/</w:t>
        </w:r>
      </w:hyperlink>
      <w:r w:rsidRPr="008E1A88">
        <w:rPr>
          <w:rFonts w:asciiTheme="minorHAnsi" w:hAnsiTheme="minorHAnsi" w:cstheme="minorHAnsi"/>
        </w:rPr>
        <w:t>.</w:t>
      </w:r>
    </w:p>
    <w:p w14:paraId="683B801A" w14:textId="77777777" w:rsidR="00853DE1" w:rsidRDefault="00853DE1" w:rsidP="007D72CC">
      <w:pPr>
        <w:pStyle w:val="NormalWeb"/>
        <w:spacing w:before="0" w:beforeAutospacing="0" w:after="150" w:afterAutospacing="0"/>
        <w:rPr>
          <w:rStyle w:val="Strong"/>
          <w:rFonts w:asciiTheme="minorHAnsi" w:hAnsiTheme="minorHAnsi"/>
          <w:i/>
          <w:iCs/>
          <w:color w:val="333333"/>
          <w:highlight w:val="yellow"/>
        </w:rPr>
      </w:pPr>
    </w:p>
    <w:p w14:paraId="79745CD0" w14:textId="34ED6E2C" w:rsidR="007D72CC" w:rsidRPr="007D72CC" w:rsidRDefault="007D72CC" w:rsidP="007D72CC">
      <w:pPr>
        <w:pStyle w:val="NormalWeb"/>
        <w:spacing w:before="0" w:beforeAutospacing="0" w:after="150" w:afterAutospacing="0"/>
        <w:rPr>
          <w:rStyle w:val="Strong"/>
          <w:rFonts w:asciiTheme="minorHAnsi" w:hAnsiTheme="minorHAnsi"/>
          <w:color w:val="333333"/>
        </w:rPr>
      </w:pPr>
      <w:r w:rsidRPr="00AC282E">
        <w:rPr>
          <w:rStyle w:val="Strong"/>
          <w:rFonts w:asciiTheme="minorHAnsi" w:hAnsiTheme="minorHAnsi"/>
          <w:i/>
          <w:iCs/>
          <w:color w:val="333333"/>
          <w:highlight w:val="yellow"/>
        </w:rPr>
        <w:t>LockDown Browser + Webcam</w:t>
      </w:r>
      <w:r w:rsidRPr="003213FD">
        <w:rPr>
          <w:rStyle w:val="Strong"/>
          <w:rFonts w:asciiTheme="minorHAnsi" w:hAnsiTheme="minorHAnsi"/>
          <w:color w:val="333333"/>
          <w:highlight w:val="yellow"/>
        </w:rPr>
        <w:t xml:space="preserve"> Requirement</w:t>
      </w:r>
    </w:p>
    <w:p w14:paraId="7E1FA061" w14:textId="2BAC1D4D" w:rsidR="007D72CC" w:rsidRDefault="007D72CC" w:rsidP="007D72CC">
      <w:pPr>
        <w:pStyle w:val="NormalWeb"/>
        <w:spacing w:before="0" w:beforeAutospacing="0" w:after="150" w:afterAutospacing="0"/>
        <w:rPr>
          <w:rFonts w:asciiTheme="minorHAnsi" w:hAnsiTheme="minorHAnsi"/>
          <w:color w:val="333333"/>
        </w:rPr>
      </w:pPr>
      <w:r w:rsidRPr="00244542">
        <w:rPr>
          <w:rFonts w:asciiTheme="minorHAnsi" w:hAnsiTheme="minorHAnsi"/>
          <w:b/>
          <w:bCs/>
        </w:rPr>
        <w:t xml:space="preserve">This course requires the use of </w:t>
      </w:r>
      <w:r w:rsidRPr="00530102">
        <w:rPr>
          <w:rFonts w:asciiTheme="minorHAnsi" w:hAnsiTheme="minorHAnsi"/>
          <w:b/>
          <w:bCs/>
          <w:i/>
          <w:iCs/>
          <w:color w:val="FF0000"/>
        </w:rPr>
        <w:t>LockDown Browser and a webcam</w:t>
      </w:r>
      <w:r w:rsidRPr="00530102">
        <w:rPr>
          <w:rFonts w:asciiTheme="minorHAnsi" w:hAnsiTheme="minorHAnsi"/>
          <w:b/>
          <w:bCs/>
          <w:color w:val="FF0000"/>
        </w:rPr>
        <w:t xml:space="preserve"> for online exams</w:t>
      </w:r>
      <w:r w:rsidRPr="007D72CC">
        <w:rPr>
          <w:rFonts w:asciiTheme="minorHAnsi" w:hAnsiTheme="minorHAnsi"/>
          <w:color w:val="333333"/>
        </w:rPr>
        <w:t>. The webcam can be the type that's built into your computer or one that plugs in with a USB cable.</w:t>
      </w:r>
    </w:p>
    <w:p w14:paraId="04ECCFBE" w14:textId="7A7DD6C7" w:rsidR="00244542" w:rsidRPr="007D72CC" w:rsidRDefault="00244542" w:rsidP="007D72CC">
      <w:pPr>
        <w:pStyle w:val="NormalWeb"/>
        <w:spacing w:before="0" w:beforeAutospacing="0" w:after="150" w:afterAutospacing="0"/>
        <w:rPr>
          <w:rFonts w:asciiTheme="minorHAnsi" w:hAnsiTheme="minorHAnsi"/>
          <w:color w:val="333333"/>
        </w:rPr>
      </w:pPr>
      <w:r>
        <w:rPr>
          <w:rFonts w:asciiTheme="minorHAnsi" w:hAnsiTheme="minorHAnsi"/>
          <w:color w:val="333333"/>
        </w:rPr>
        <w:t xml:space="preserve">You must use a Mac or Windows computer or iPad device.  </w:t>
      </w:r>
      <w:r w:rsidRPr="00244542">
        <w:rPr>
          <w:rFonts w:asciiTheme="minorHAnsi" w:hAnsiTheme="minorHAnsi"/>
          <w:b/>
          <w:bCs/>
          <w:color w:val="FF0000"/>
          <w:highlight w:val="yellow"/>
          <w:u w:val="single"/>
        </w:rPr>
        <w:t>Chromebook and mobile smart phones are NOT supported.  This is a course requirement (not optional).</w:t>
      </w:r>
      <w:r w:rsidRPr="00244542">
        <w:rPr>
          <w:rFonts w:asciiTheme="minorHAnsi" w:hAnsiTheme="minorHAnsi"/>
          <w:color w:val="FF0000"/>
        </w:rPr>
        <w:t xml:space="preserve"> </w:t>
      </w:r>
    </w:p>
    <w:p w14:paraId="1E58B090" w14:textId="77777777" w:rsidR="007D72CC" w:rsidRPr="007D72CC" w:rsidRDefault="007D72CC" w:rsidP="007D72CC">
      <w:pPr>
        <w:pStyle w:val="NormalWeb"/>
        <w:spacing w:before="0" w:beforeAutospacing="0" w:after="150" w:afterAutospacing="0"/>
        <w:rPr>
          <w:rFonts w:asciiTheme="minorHAnsi" w:hAnsiTheme="minorHAnsi"/>
          <w:color w:val="333333"/>
        </w:rPr>
      </w:pPr>
      <w:r w:rsidRPr="007D72CC">
        <w:rPr>
          <w:rFonts w:asciiTheme="minorHAnsi" w:hAnsiTheme="minorHAnsi"/>
          <w:color w:val="333333"/>
        </w:rPr>
        <w:t>Watch this brief video to get a basic understanding of LockDown Browser and the webcam feature.</w:t>
      </w:r>
    </w:p>
    <w:p w14:paraId="4B7A3996" w14:textId="77777777" w:rsidR="007D72CC" w:rsidRPr="007D72CC" w:rsidRDefault="000A7333" w:rsidP="007D72CC">
      <w:pPr>
        <w:pStyle w:val="NormalWeb"/>
        <w:spacing w:before="0" w:beforeAutospacing="0" w:after="150" w:afterAutospacing="0"/>
        <w:rPr>
          <w:rFonts w:asciiTheme="minorHAnsi" w:hAnsiTheme="minorHAnsi"/>
          <w:color w:val="333333"/>
        </w:rPr>
      </w:pPr>
      <w:hyperlink r:id="rId11" w:tgtFrame="_blank" w:history="1">
        <w:r w:rsidR="007D72CC" w:rsidRPr="007D72CC">
          <w:rPr>
            <w:rStyle w:val="Hyperlink"/>
            <w:rFonts w:asciiTheme="minorHAnsi" w:hAnsiTheme="minorHAnsi"/>
            <w:color w:val="1C3F53"/>
          </w:rPr>
          <w:t xml:space="preserve">https://www.respondus.com/products/lockdown-browser/student-movie.shtml </w:t>
        </w:r>
      </w:hyperlink>
    </w:p>
    <w:p w14:paraId="214BB16F" w14:textId="77777777" w:rsidR="00853DE1" w:rsidRDefault="00853DE1" w:rsidP="007D72CC">
      <w:pPr>
        <w:pStyle w:val="NormalWeb"/>
        <w:spacing w:before="0" w:beforeAutospacing="0" w:after="150" w:afterAutospacing="0"/>
        <w:rPr>
          <w:rStyle w:val="Strong"/>
          <w:rFonts w:asciiTheme="minorHAnsi" w:hAnsiTheme="minorHAnsi"/>
          <w:color w:val="333333"/>
        </w:rPr>
      </w:pPr>
    </w:p>
    <w:p w14:paraId="67218666" w14:textId="77777777" w:rsidR="00853DE1" w:rsidRDefault="00853DE1" w:rsidP="007D72CC">
      <w:pPr>
        <w:pStyle w:val="NormalWeb"/>
        <w:spacing w:before="0" w:beforeAutospacing="0" w:after="150" w:afterAutospacing="0"/>
        <w:rPr>
          <w:rStyle w:val="Strong"/>
          <w:rFonts w:asciiTheme="minorHAnsi" w:hAnsiTheme="minorHAnsi"/>
          <w:color w:val="333333"/>
        </w:rPr>
      </w:pPr>
    </w:p>
    <w:p w14:paraId="2B000EF4" w14:textId="6FE2B408" w:rsidR="007D72CC" w:rsidRPr="007D72CC" w:rsidRDefault="007D72CC" w:rsidP="007D72CC">
      <w:pPr>
        <w:pStyle w:val="NormalWeb"/>
        <w:spacing w:before="0" w:beforeAutospacing="0" w:after="150" w:afterAutospacing="0"/>
        <w:rPr>
          <w:rFonts w:asciiTheme="minorHAnsi" w:hAnsiTheme="minorHAnsi"/>
          <w:color w:val="333333"/>
        </w:rPr>
      </w:pPr>
      <w:r w:rsidRPr="007D72CC">
        <w:rPr>
          <w:rStyle w:val="Strong"/>
          <w:rFonts w:asciiTheme="minorHAnsi" w:hAnsiTheme="minorHAnsi"/>
          <w:color w:val="333333"/>
        </w:rPr>
        <w:t>Download Instructions</w:t>
      </w:r>
    </w:p>
    <w:p w14:paraId="3C4A69DA" w14:textId="77777777" w:rsidR="007D72CC" w:rsidRPr="007D72CC" w:rsidRDefault="007D72CC" w:rsidP="007D72CC">
      <w:pPr>
        <w:numPr>
          <w:ilvl w:val="0"/>
          <w:numId w:val="8"/>
        </w:numPr>
        <w:spacing w:before="100" w:beforeAutospacing="1" w:after="100" w:afterAutospacing="1"/>
        <w:rPr>
          <w:color w:val="333333"/>
        </w:rPr>
      </w:pPr>
      <w:r w:rsidRPr="007D72CC">
        <w:rPr>
          <w:color w:val="333333"/>
        </w:rPr>
        <w:t>Select the quiz in the course</w:t>
      </w:r>
    </w:p>
    <w:p w14:paraId="0DCBA76A" w14:textId="77777777" w:rsidR="007D72CC" w:rsidRPr="007D72CC" w:rsidRDefault="007D72CC" w:rsidP="007D72CC">
      <w:pPr>
        <w:numPr>
          <w:ilvl w:val="0"/>
          <w:numId w:val="8"/>
        </w:numPr>
        <w:spacing w:before="100" w:beforeAutospacing="1" w:after="100" w:afterAutospacing="1"/>
        <w:rPr>
          <w:color w:val="333333"/>
        </w:rPr>
      </w:pPr>
      <w:r w:rsidRPr="007D72CC">
        <w:rPr>
          <w:color w:val="333333"/>
        </w:rPr>
        <w:t>You will see the message "This quiz has been configured so that students may only attempt it using the Respondus LockDown Browser."</w:t>
      </w:r>
    </w:p>
    <w:p w14:paraId="58E25177" w14:textId="77777777" w:rsidR="007D72CC" w:rsidRPr="007D72CC" w:rsidRDefault="007D72CC" w:rsidP="007D72CC">
      <w:pPr>
        <w:numPr>
          <w:ilvl w:val="0"/>
          <w:numId w:val="8"/>
        </w:numPr>
        <w:spacing w:before="100" w:beforeAutospacing="1" w:after="100" w:afterAutospacing="1"/>
        <w:rPr>
          <w:color w:val="333333"/>
        </w:rPr>
      </w:pPr>
      <w:r w:rsidRPr="007D72CC">
        <w:rPr>
          <w:color w:val="333333"/>
        </w:rPr>
        <w:t>Below this will appear a "Download LockDown Browser" link. Click the button to go to the download page and then follow the instructions</w:t>
      </w:r>
    </w:p>
    <w:p w14:paraId="7D5C38C3" w14:textId="77777777" w:rsidR="007D72CC" w:rsidRPr="007D72CC" w:rsidRDefault="007D72CC" w:rsidP="007D72CC">
      <w:pPr>
        <w:numPr>
          <w:ilvl w:val="0"/>
          <w:numId w:val="8"/>
        </w:numPr>
        <w:spacing w:before="100" w:beforeAutospacing="1" w:after="100" w:afterAutospacing="1"/>
        <w:rPr>
          <w:color w:val="333333"/>
        </w:rPr>
      </w:pPr>
      <w:r w:rsidRPr="007D72CC">
        <w:rPr>
          <w:color w:val="333333"/>
        </w:rPr>
        <w:t>Download Respondus LockDown Browser to your computer; follow the installation instructions</w:t>
      </w:r>
    </w:p>
    <w:p w14:paraId="55FA9EAE" w14:textId="77777777" w:rsidR="007D72CC" w:rsidRPr="007D72CC" w:rsidRDefault="007D72CC" w:rsidP="007D72CC">
      <w:pPr>
        <w:numPr>
          <w:ilvl w:val="0"/>
          <w:numId w:val="8"/>
        </w:numPr>
        <w:spacing w:before="100" w:beforeAutospacing="1" w:after="100" w:afterAutospacing="1"/>
        <w:rPr>
          <w:color w:val="333333"/>
        </w:rPr>
      </w:pPr>
      <w:r w:rsidRPr="007D72CC">
        <w:rPr>
          <w:color w:val="333333"/>
        </w:rPr>
        <w:t>Return to the Quiz page in Moodle (it may still be open in another tab)</w:t>
      </w:r>
    </w:p>
    <w:p w14:paraId="0AA64D36" w14:textId="77777777" w:rsidR="007D72CC" w:rsidRPr="007D72CC" w:rsidRDefault="007D72CC" w:rsidP="007D72CC">
      <w:pPr>
        <w:numPr>
          <w:ilvl w:val="0"/>
          <w:numId w:val="8"/>
        </w:numPr>
        <w:spacing w:before="100" w:beforeAutospacing="1" w:after="100" w:afterAutospacing="1"/>
        <w:rPr>
          <w:color w:val="333333"/>
        </w:rPr>
      </w:pPr>
      <w:r w:rsidRPr="007D72CC">
        <w:rPr>
          <w:color w:val="333333"/>
        </w:rPr>
        <w:t>Select "Launch LockDown Browser"</w:t>
      </w:r>
    </w:p>
    <w:p w14:paraId="28ECB57C" w14:textId="77777777" w:rsidR="007D72CC" w:rsidRPr="007D72CC" w:rsidRDefault="007D72CC" w:rsidP="007D72CC">
      <w:pPr>
        <w:numPr>
          <w:ilvl w:val="0"/>
          <w:numId w:val="8"/>
        </w:numPr>
        <w:spacing w:before="100" w:beforeAutospacing="1" w:after="100" w:afterAutospacing="1"/>
        <w:rPr>
          <w:color w:val="333333"/>
        </w:rPr>
      </w:pPr>
      <w:r w:rsidRPr="007D72CC">
        <w:rPr>
          <w:color w:val="333333"/>
        </w:rPr>
        <w:t>The quiz will now start</w:t>
      </w:r>
    </w:p>
    <w:p w14:paraId="1BFB179D" w14:textId="77777777" w:rsidR="007D72CC" w:rsidRPr="007D72CC" w:rsidRDefault="007D72CC" w:rsidP="007D72CC">
      <w:pPr>
        <w:pStyle w:val="NormalWeb"/>
        <w:spacing w:before="0" w:beforeAutospacing="0" w:after="150" w:afterAutospacing="0"/>
        <w:rPr>
          <w:rFonts w:asciiTheme="minorHAnsi" w:hAnsiTheme="minorHAnsi"/>
          <w:color w:val="333333"/>
        </w:rPr>
      </w:pPr>
      <w:r w:rsidRPr="007D72CC">
        <w:rPr>
          <w:rFonts w:asciiTheme="minorHAnsi" w:hAnsiTheme="minorHAnsi"/>
          <w:color w:val="333333"/>
        </w:rPr>
        <w:t>Note: LockDown Browser only needs to be installed once to a computer or device. It will start automatically from that point forward when a quiz requires it.</w:t>
      </w:r>
    </w:p>
    <w:p w14:paraId="0AC5930B" w14:textId="77777777" w:rsidR="007D72CC" w:rsidRPr="007D72CC" w:rsidRDefault="007D72CC" w:rsidP="007D72CC">
      <w:pPr>
        <w:pStyle w:val="NormalWeb"/>
        <w:spacing w:before="0" w:beforeAutospacing="0" w:after="150" w:afterAutospacing="0"/>
        <w:rPr>
          <w:rFonts w:asciiTheme="minorHAnsi" w:hAnsiTheme="minorHAnsi"/>
          <w:color w:val="333333"/>
        </w:rPr>
      </w:pPr>
      <w:r w:rsidRPr="007D72CC">
        <w:rPr>
          <w:rStyle w:val="Strong"/>
          <w:rFonts w:asciiTheme="minorHAnsi" w:hAnsiTheme="minorHAnsi"/>
          <w:color w:val="333333"/>
        </w:rPr>
        <w:t>Guidelines</w:t>
      </w:r>
      <w:r w:rsidRPr="007D72CC">
        <w:rPr>
          <w:rFonts w:asciiTheme="minorHAnsi" w:hAnsiTheme="minorHAnsi"/>
          <w:color w:val="333333"/>
        </w:rPr>
        <w:br/>
        <w:t>When taking an online quiz, follow these guidelines:</w:t>
      </w:r>
    </w:p>
    <w:p w14:paraId="58A6B887" w14:textId="77777777" w:rsidR="007D72CC" w:rsidRPr="007D72CC" w:rsidRDefault="007D72CC" w:rsidP="007D72CC">
      <w:pPr>
        <w:numPr>
          <w:ilvl w:val="0"/>
          <w:numId w:val="9"/>
        </w:numPr>
        <w:spacing w:before="100" w:beforeAutospacing="1" w:after="100" w:afterAutospacing="1"/>
        <w:rPr>
          <w:color w:val="333333"/>
        </w:rPr>
      </w:pPr>
      <w:r w:rsidRPr="007D72CC">
        <w:rPr>
          <w:color w:val="333333"/>
        </w:rPr>
        <w:t>Ensure you're in a location where you won't be interrupted</w:t>
      </w:r>
    </w:p>
    <w:p w14:paraId="0F020157" w14:textId="77777777" w:rsidR="007D72CC" w:rsidRPr="007D72CC" w:rsidRDefault="007D72CC" w:rsidP="007D72CC">
      <w:pPr>
        <w:numPr>
          <w:ilvl w:val="0"/>
          <w:numId w:val="9"/>
        </w:numPr>
        <w:spacing w:before="100" w:beforeAutospacing="1" w:after="100" w:afterAutospacing="1"/>
        <w:rPr>
          <w:color w:val="333333"/>
        </w:rPr>
      </w:pPr>
      <w:r w:rsidRPr="007D72CC">
        <w:rPr>
          <w:color w:val="333333"/>
        </w:rPr>
        <w:t>Turn off all other devices (e.g. tablets, phones, second computers) and place them outside of your reach</w:t>
      </w:r>
    </w:p>
    <w:p w14:paraId="5AFA2877" w14:textId="77777777" w:rsidR="007D72CC" w:rsidRPr="007D72CC" w:rsidRDefault="007D72CC" w:rsidP="007D72CC">
      <w:pPr>
        <w:numPr>
          <w:ilvl w:val="0"/>
          <w:numId w:val="9"/>
        </w:numPr>
        <w:spacing w:before="100" w:beforeAutospacing="1" w:after="100" w:afterAutospacing="1"/>
        <w:rPr>
          <w:color w:val="333333"/>
        </w:rPr>
      </w:pPr>
      <w:r w:rsidRPr="007D72CC">
        <w:rPr>
          <w:color w:val="333333"/>
        </w:rPr>
        <w:t>Before starting the test, know how much time is available for it, and also that you've allotted sufficient time to complete it</w:t>
      </w:r>
    </w:p>
    <w:p w14:paraId="49EF5078" w14:textId="77777777" w:rsidR="007D72CC" w:rsidRPr="007D72CC" w:rsidRDefault="007D72CC" w:rsidP="007D72CC">
      <w:pPr>
        <w:numPr>
          <w:ilvl w:val="0"/>
          <w:numId w:val="9"/>
        </w:numPr>
        <w:spacing w:before="100" w:beforeAutospacing="1" w:after="100" w:afterAutospacing="1"/>
        <w:rPr>
          <w:color w:val="333333"/>
        </w:rPr>
      </w:pPr>
      <w:r w:rsidRPr="007D72CC">
        <w:rPr>
          <w:color w:val="333333"/>
        </w:rPr>
        <w:t>Clear your desk or workspace of all external materials not permitted - books, papers, other devices</w:t>
      </w:r>
    </w:p>
    <w:p w14:paraId="7CEEF35E" w14:textId="77777777" w:rsidR="007D72CC" w:rsidRPr="007D72CC" w:rsidRDefault="007D72CC" w:rsidP="007D72CC">
      <w:pPr>
        <w:numPr>
          <w:ilvl w:val="0"/>
          <w:numId w:val="9"/>
        </w:numPr>
        <w:spacing w:before="100" w:beforeAutospacing="1" w:after="100" w:afterAutospacing="1"/>
        <w:rPr>
          <w:color w:val="333333"/>
        </w:rPr>
      </w:pPr>
      <w:r w:rsidRPr="007D72CC">
        <w:rPr>
          <w:color w:val="333333"/>
        </w:rPr>
        <w:t>Remain at your computer for the duration of the test</w:t>
      </w:r>
    </w:p>
    <w:p w14:paraId="75FB4CF0" w14:textId="77777777" w:rsidR="007D72CC" w:rsidRPr="007D72CC" w:rsidRDefault="007D72CC" w:rsidP="007D72CC">
      <w:pPr>
        <w:numPr>
          <w:ilvl w:val="0"/>
          <w:numId w:val="9"/>
        </w:numPr>
        <w:spacing w:before="100" w:beforeAutospacing="1" w:after="100" w:afterAutospacing="1"/>
        <w:rPr>
          <w:color w:val="333333"/>
        </w:rPr>
      </w:pPr>
      <w:r w:rsidRPr="007D72CC">
        <w:rPr>
          <w:color w:val="333333"/>
        </w:rPr>
        <w:t>If the computer, Wi-Fi, or location is different than what was used previously with the "Webcam Check" and "System &amp; Network Check" in LockDown Browser, run the checks again prior to the exam</w:t>
      </w:r>
    </w:p>
    <w:p w14:paraId="44C393B1" w14:textId="77777777" w:rsidR="007D72CC" w:rsidRPr="007D72CC" w:rsidRDefault="007D72CC" w:rsidP="007D72CC">
      <w:pPr>
        <w:numPr>
          <w:ilvl w:val="0"/>
          <w:numId w:val="9"/>
        </w:numPr>
        <w:spacing w:before="100" w:beforeAutospacing="1" w:after="100" w:afterAutospacing="1"/>
        <w:rPr>
          <w:color w:val="333333"/>
        </w:rPr>
      </w:pPr>
      <w:r w:rsidRPr="007D72CC">
        <w:rPr>
          <w:color w:val="333333"/>
        </w:rPr>
        <w:t xml:space="preserve">To produce a good webcam video, do the following: </w:t>
      </w:r>
    </w:p>
    <w:p w14:paraId="1E05B48F" w14:textId="77777777" w:rsidR="007D72CC" w:rsidRPr="003213FD" w:rsidRDefault="007D72CC" w:rsidP="007D72CC">
      <w:pPr>
        <w:numPr>
          <w:ilvl w:val="1"/>
          <w:numId w:val="9"/>
        </w:numPr>
        <w:spacing w:before="100" w:beforeAutospacing="1" w:after="100" w:afterAutospacing="1"/>
        <w:rPr>
          <w:b/>
          <w:bCs/>
          <w:color w:val="333333"/>
        </w:rPr>
      </w:pPr>
      <w:r w:rsidRPr="003213FD">
        <w:rPr>
          <w:b/>
          <w:bCs/>
          <w:color w:val="333333"/>
        </w:rPr>
        <w:t>Avoid wearing baseball caps or hats with brims</w:t>
      </w:r>
    </w:p>
    <w:p w14:paraId="5BECA1D2" w14:textId="77777777" w:rsidR="007D72CC" w:rsidRPr="007D72CC" w:rsidRDefault="007D72CC" w:rsidP="007D72CC">
      <w:pPr>
        <w:numPr>
          <w:ilvl w:val="1"/>
          <w:numId w:val="9"/>
        </w:numPr>
        <w:spacing w:before="100" w:beforeAutospacing="1" w:after="100" w:afterAutospacing="1"/>
        <w:rPr>
          <w:color w:val="333333"/>
        </w:rPr>
      </w:pPr>
      <w:r w:rsidRPr="007D72CC">
        <w:rPr>
          <w:color w:val="333333"/>
        </w:rPr>
        <w:t xml:space="preserve">Ensure your computer or device is on a firm surface (a desk or table). </w:t>
      </w:r>
      <w:r w:rsidRPr="007D72CC">
        <w:rPr>
          <w:b/>
          <w:bCs/>
          <w:color w:val="333333"/>
        </w:rPr>
        <w:t>Do NOT</w:t>
      </w:r>
      <w:r w:rsidRPr="007D72CC">
        <w:rPr>
          <w:color w:val="333333"/>
        </w:rPr>
        <w:t xml:space="preserve"> have the computer on your lap, a bed, or other surface where the device (or you) are likely to move</w:t>
      </w:r>
    </w:p>
    <w:p w14:paraId="2008E742" w14:textId="77777777" w:rsidR="007D72CC" w:rsidRPr="007D72CC" w:rsidRDefault="007D72CC" w:rsidP="007D72CC">
      <w:pPr>
        <w:numPr>
          <w:ilvl w:val="1"/>
          <w:numId w:val="9"/>
        </w:numPr>
        <w:spacing w:before="100" w:beforeAutospacing="1" w:after="100" w:afterAutospacing="1"/>
        <w:rPr>
          <w:color w:val="333333"/>
        </w:rPr>
      </w:pPr>
      <w:r w:rsidRPr="007D72CC">
        <w:rPr>
          <w:color w:val="333333"/>
        </w:rPr>
        <w:t>If using a built-in webcam, avoid readjusting the tilt of the screen after the webcam setup is complete</w:t>
      </w:r>
    </w:p>
    <w:p w14:paraId="109C8D05" w14:textId="77777777" w:rsidR="007D72CC" w:rsidRPr="007D72CC" w:rsidRDefault="007D72CC" w:rsidP="007D72CC">
      <w:pPr>
        <w:numPr>
          <w:ilvl w:val="1"/>
          <w:numId w:val="9"/>
        </w:numPr>
        <w:spacing w:before="100" w:beforeAutospacing="1" w:after="100" w:afterAutospacing="1"/>
        <w:rPr>
          <w:color w:val="333333"/>
        </w:rPr>
      </w:pPr>
      <w:r w:rsidRPr="007D72CC">
        <w:rPr>
          <w:color w:val="333333"/>
        </w:rPr>
        <w:t xml:space="preserve">Take the exam in a </w:t>
      </w:r>
      <w:r w:rsidRPr="003213FD">
        <w:rPr>
          <w:b/>
          <w:bCs/>
          <w:color w:val="333333"/>
        </w:rPr>
        <w:t>well-lit room</w:t>
      </w:r>
      <w:r w:rsidRPr="007D72CC">
        <w:rPr>
          <w:color w:val="333333"/>
        </w:rPr>
        <w:t>, but avoid backlighting (such as sitting with your back to a window)</w:t>
      </w:r>
    </w:p>
    <w:p w14:paraId="60DABB93" w14:textId="77777777" w:rsidR="007D72CC" w:rsidRPr="007D72CC" w:rsidRDefault="007D72CC" w:rsidP="007D72CC">
      <w:pPr>
        <w:numPr>
          <w:ilvl w:val="0"/>
          <w:numId w:val="9"/>
        </w:numPr>
        <w:spacing w:before="100" w:beforeAutospacing="1" w:after="100" w:afterAutospacing="1"/>
        <w:rPr>
          <w:color w:val="333333"/>
        </w:rPr>
      </w:pPr>
      <w:r w:rsidRPr="007D72CC">
        <w:rPr>
          <w:color w:val="333333"/>
        </w:rPr>
        <w:t>Remember that LockDown Browser will prevent you from accessing other websites or applications; you will be unable to exit the test until all questions are completed and submitted</w:t>
      </w:r>
    </w:p>
    <w:p w14:paraId="425AF089" w14:textId="77777777" w:rsidR="007D72CC" w:rsidRPr="007D72CC" w:rsidRDefault="007D72CC" w:rsidP="007D72CC">
      <w:pPr>
        <w:pStyle w:val="NormalWeb"/>
        <w:spacing w:before="0" w:beforeAutospacing="0" w:after="150" w:afterAutospacing="0"/>
        <w:rPr>
          <w:rFonts w:asciiTheme="minorHAnsi" w:hAnsiTheme="minorHAnsi"/>
          <w:color w:val="333333"/>
        </w:rPr>
      </w:pPr>
      <w:r w:rsidRPr="007D72CC">
        <w:rPr>
          <w:rStyle w:val="Strong"/>
          <w:rFonts w:asciiTheme="minorHAnsi" w:hAnsiTheme="minorHAnsi"/>
          <w:color w:val="333333"/>
        </w:rPr>
        <w:t>Getting Help</w:t>
      </w:r>
      <w:r w:rsidRPr="007D72CC">
        <w:rPr>
          <w:rFonts w:asciiTheme="minorHAnsi" w:hAnsiTheme="minorHAnsi"/>
          <w:color w:val="333333"/>
        </w:rPr>
        <w:br/>
        <w:t>Several resources are available if you encounter problems with LockDown Browser:</w:t>
      </w:r>
    </w:p>
    <w:p w14:paraId="35CA9475" w14:textId="77777777" w:rsidR="007D72CC" w:rsidRPr="007D72CC" w:rsidRDefault="007D72CC" w:rsidP="007D72CC">
      <w:pPr>
        <w:numPr>
          <w:ilvl w:val="0"/>
          <w:numId w:val="10"/>
        </w:numPr>
        <w:spacing w:before="100" w:beforeAutospacing="1" w:after="100" w:afterAutospacing="1"/>
        <w:rPr>
          <w:color w:val="333333"/>
        </w:rPr>
      </w:pPr>
      <w:r w:rsidRPr="007D72CC">
        <w:rPr>
          <w:color w:val="333333"/>
        </w:rPr>
        <w:t>The Windows and Mac versions of LockDown Browser have a "Help Center" button located on the toolbar. Use the "System &amp; Network Check" to troubleshoot issues. If an exam requires you to use a webcam, also run the "Webcam Check" from this area</w:t>
      </w:r>
    </w:p>
    <w:p w14:paraId="37AE1A6E" w14:textId="59DB8ECB" w:rsidR="007D72CC" w:rsidRPr="007D72CC" w:rsidRDefault="007D72CC" w:rsidP="007D72CC">
      <w:pPr>
        <w:pStyle w:val="NormalWeb"/>
        <w:numPr>
          <w:ilvl w:val="0"/>
          <w:numId w:val="10"/>
        </w:numPr>
        <w:spacing w:before="0" w:beforeAutospacing="0" w:after="150" w:afterAutospacing="0"/>
        <w:rPr>
          <w:rFonts w:asciiTheme="minorHAnsi" w:hAnsiTheme="minorHAnsi"/>
        </w:rPr>
      </w:pPr>
      <w:r w:rsidRPr="007D72CC">
        <w:rPr>
          <w:rStyle w:val="instructor-text"/>
          <w:rFonts w:asciiTheme="minorHAnsi" w:hAnsiTheme="minorHAnsi"/>
        </w:rPr>
        <w:t xml:space="preserve">The TC help desks want you to run the "System &amp; Network Check" and the "Webcam Check" before you contact them  and be sure to forward the results of these checks at the time of opening </w:t>
      </w:r>
      <w:r w:rsidRPr="007D72CC">
        <w:rPr>
          <w:rStyle w:val="instructor-text"/>
          <w:rFonts w:asciiTheme="minorHAnsi" w:hAnsiTheme="minorHAnsi"/>
        </w:rPr>
        <w:lastRenderedPageBreak/>
        <w:t xml:space="preserve">a ticket.  Contact the TC Help Desk at </w:t>
      </w:r>
      <w:r w:rsidRPr="007D72CC">
        <w:rPr>
          <w:rStyle w:val="instructor-text"/>
          <w:rFonts w:asciiTheme="minorHAnsi" w:hAnsiTheme="minorHAnsi"/>
          <w:b/>
          <w:bCs/>
        </w:rPr>
        <w:t>903 -823-3030</w:t>
      </w:r>
      <w:r w:rsidRPr="007D72CC">
        <w:rPr>
          <w:rStyle w:val="instructor-text"/>
          <w:rFonts w:asciiTheme="minorHAnsi" w:hAnsiTheme="minorHAnsi"/>
        </w:rPr>
        <w:t xml:space="preserve"> or at </w:t>
      </w:r>
      <w:hyperlink r:id="rId12" w:history="1">
        <w:r w:rsidRPr="007D72CC">
          <w:rPr>
            <w:rStyle w:val="Hyperlink"/>
            <w:rFonts w:asciiTheme="minorHAnsi" w:hAnsiTheme="minorHAnsi"/>
            <w:color w:val="4F81BD" w:themeColor="accent1"/>
          </w:rPr>
          <w:t>https://www.texarkanacollege.edu/helpdesk/</w:t>
        </w:r>
      </w:hyperlink>
      <w:r w:rsidRPr="007D72CC">
        <w:rPr>
          <w:rStyle w:val="instructor-text"/>
          <w:rFonts w:asciiTheme="minorHAnsi" w:hAnsiTheme="minorHAnsi"/>
        </w:rPr>
        <w:t xml:space="preserve"> .</w:t>
      </w:r>
    </w:p>
    <w:p w14:paraId="2D38C434" w14:textId="77777777" w:rsidR="007D72CC" w:rsidRPr="007D72CC" w:rsidRDefault="007D72CC" w:rsidP="007D72CC">
      <w:pPr>
        <w:numPr>
          <w:ilvl w:val="0"/>
          <w:numId w:val="10"/>
        </w:numPr>
        <w:spacing w:before="100" w:beforeAutospacing="1" w:after="100" w:afterAutospacing="1"/>
        <w:rPr>
          <w:color w:val="333333"/>
        </w:rPr>
      </w:pPr>
      <w:r w:rsidRPr="007D72CC">
        <w:rPr>
          <w:color w:val="333333"/>
        </w:rPr>
        <w:t>Respondus has a Knowledge Base available from support.respondus.com. Select the "Knowledge Base" link and then select "Respondus LockDown Browser" as the product. If your problem is with a webcam, select "Respondus Monitor" as your product</w:t>
      </w:r>
    </w:p>
    <w:p w14:paraId="38523B58" w14:textId="771D7260" w:rsidR="002C72C4" w:rsidRPr="005D2022" w:rsidRDefault="007D72CC" w:rsidP="00DA4660">
      <w:pPr>
        <w:numPr>
          <w:ilvl w:val="0"/>
          <w:numId w:val="10"/>
        </w:numPr>
        <w:spacing w:before="100" w:beforeAutospacing="1" w:after="100" w:afterAutospacing="1"/>
        <w:rPr>
          <w:color w:val="333333"/>
        </w:rPr>
      </w:pPr>
      <w:r w:rsidRPr="007D72CC">
        <w:rPr>
          <w:color w:val="333333"/>
        </w:rPr>
        <w:t>If you're still unable to resolve a technical issue with LockDown Browser, go to support.respondus.com and select "Submit a Ticket". Provide detailed information about your problem and what steps you took to resolve it.</w:t>
      </w:r>
    </w:p>
    <w:p w14:paraId="425EA2A8" w14:textId="77777777" w:rsidR="002C72C4" w:rsidRDefault="002C72C4" w:rsidP="00DA4660">
      <w:pPr>
        <w:rPr>
          <w:b/>
        </w:rPr>
      </w:pPr>
    </w:p>
    <w:p w14:paraId="7F083B5B" w14:textId="62BE4461" w:rsidR="00DA4660" w:rsidRDefault="004B2CFB" w:rsidP="00DA4660">
      <w:pPr>
        <w:rPr>
          <w:b/>
        </w:rPr>
      </w:pPr>
      <w:r>
        <w:rPr>
          <w:b/>
        </w:rPr>
        <w:t xml:space="preserve">Student Learning </w:t>
      </w:r>
      <w:r w:rsidR="00B43FAF">
        <w:rPr>
          <w:b/>
        </w:rPr>
        <w:t>Outcomes</w:t>
      </w:r>
      <w:r w:rsidRPr="00A86C21">
        <w:rPr>
          <w:b/>
        </w:rPr>
        <w:t xml:space="preserve"> for the Course</w:t>
      </w:r>
    </w:p>
    <w:p w14:paraId="79DA212B" w14:textId="77777777" w:rsidR="00DA4660" w:rsidRPr="00DA4660" w:rsidRDefault="00DA4660" w:rsidP="00DA4660">
      <w:pPr>
        <w:rPr>
          <w:b/>
        </w:rPr>
      </w:pPr>
    </w:p>
    <w:tbl>
      <w:tblPr>
        <w:tblW w:w="9630" w:type="dxa"/>
        <w:tblInd w:w="-252" w:type="dxa"/>
        <w:tblLook w:val="01E0" w:firstRow="1" w:lastRow="1" w:firstColumn="1" w:lastColumn="1" w:noHBand="0" w:noVBand="0"/>
      </w:tblPr>
      <w:tblGrid>
        <w:gridCol w:w="9630"/>
      </w:tblGrid>
      <w:tr w:rsidR="00D9515A" w14:paraId="60C7D713" w14:textId="77777777" w:rsidTr="008561F3">
        <w:tc>
          <w:tcPr>
            <w:tcW w:w="9630" w:type="dxa"/>
          </w:tcPr>
          <w:p w14:paraId="40376C6D" w14:textId="77777777" w:rsidR="00D9515A" w:rsidRDefault="00D9515A" w:rsidP="008543A9">
            <w:pPr>
              <w:rPr>
                <w:b/>
                <w:i/>
              </w:rPr>
            </w:pPr>
            <w:r w:rsidRPr="00DA4660">
              <w:rPr>
                <w:i/>
              </w:rPr>
              <w:t>At the conclusion of the</w:t>
            </w:r>
            <w:r>
              <w:rPr>
                <w:b/>
                <w:i/>
              </w:rPr>
              <w:t xml:space="preserve"> </w:t>
            </w:r>
            <w:r w:rsidR="00DA4660" w:rsidRPr="00DA4660">
              <w:rPr>
                <w:b/>
                <w:i/>
                <w:u w:val="single"/>
              </w:rPr>
              <w:t>lecture portion</w:t>
            </w:r>
            <w:r w:rsidR="00DA4660">
              <w:rPr>
                <w:b/>
                <w:i/>
              </w:rPr>
              <w:t xml:space="preserve"> </w:t>
            </w:r>
            <w:r w:rsidR="00DA4660" w:rsidRPr="00DA4660">
              <w:rPr>
                <w:i/>
              </w:rPr>
              <w:t xml:space="preserve">of this </w:t>
            </w:r>
            <w:r w:rsidRPr="00DA4660">
              <w:rPr>
                <w:i/>
              </w:rPr>
              <w:t>course students should be able to:</w:t>
            </w:r>
          </w:p>
          <w:p w14:paraId="29476A8A" w14:textId="77777777" w:rsidR="00DA4660" w:rsidRPr="00DA4660" w:rsidRDefault="00DA4660" w:rsidP="00DA4660">
            <w:pPr>
              <w:rPr>
                <w:bCs/>
              </w:rPr>
            </w:pPr>
          </w:p>
          <w:p w14:paraId="33CEFAEA" w14:textId="77777777" w:rsidR="00DA4660" w:rsidRPr="00DA4660" w:rsidRDefault="00DA4660" w:rsidP="00DA4660">
            <w:pPr>
              <w:numPr>
                <w:ilvl w:val="0"/>
                <w:numId w:val="3"/>
              </w:numPr>
              <w:rPr>
                <w:bCs/>
              </w:rPr>
            </w:pPr>
            <w:r w:rsidRPr="00DA4660">
              <w:rPr>
                <w:bCs/>
              </w:rPr>
              <w:t>Describe the characteristics of life.</w:t>
            </w:r>
          </w:p>
          <w:p w14:paraId="267CA120" w14:textId="77777777" w:rsidR="00DA4660" w:rsidRPr="00DA4660" w:rsidRDefault="00DA4660" w:rsidP="00DA4660">
            <w:pPr>
              <w:numPr>
                <w:ilvl w:val="0"/>
                <w:numId w:val="3"/>
              </w:numPr>
              <w:rPr>
                <w:bCs/>
              </w:rPr>
            </w:pPr>
            <w:r w:rsidRPr="00DA4660">
              <w:rPr>
                <w:bCs/>
              </w:rPr>
              <w:t>Explain the reasoning used by scientists.</w:t>
            </w:r>
          </w:p>
          <w:p w14:paraId="163E125B" w14:textId="77777777" w:rsidR="00DA4660" w:rsidRPr="00DA4660" w:rsidRDefault="00DA4660" w:rsidP="00DA4660">
            <w:pPr>
              <w:numPr>
                <w:ilvl w:val="0"/>
                <w:numId w:val="3"/>
              </w:numPr>
              <w:rPr>
                <w:bCs/>
              </w:rPr>
            </w:pPr>
            <w:r w:rsidRPr="00DA4660">
              <w:rPr>
                <w:bCs/>
              </w:rPr>
              <w:t>Identify the basic properties of substances needed for life.</w:t>
            </w:r>
          </w:p>
          <w:p w14:paraId="6652FCB5" w14:textId="77777777" w:rsidR="00DA4660" w:rsidRPr="00DA4660" w:rsidRDefault="00DA4660" w:rsidP="00DA4660">
            <w:pPr>
              <w:numPr>
                <w:ilvl w:val="0"/>
                <w:numId w:val="3"/>
              </w:numPr>
              <w:rPr>
                <w:bCs/>
              </w:rPr>
            </w:pPr>
            <w:r w:rsidRPr="00DA4660">
              <w:rPr>
                <w:bCs/>
              </w:rPr>
              <w:t xml:space="preserve">Compare and contrast the structures, reproduction, and characteristics of viruses, prokaryotic cells, and eukaryotic cells. </w:t>
            </w:r>
          </w:p>
          <w:p w14:paraId="18B588D1" w14:textId="77777777" w:rsidR="00DA4660" w:rsidRPr="00DA4660" w:rsidRDefault="00DA4660" w:rsidP="00DA4660">
            <w:pPr>
              <w:numPr>
                <w:ilvl w:val="0"/>
                <w:numId w:val="3"/>
              </w:numPr>
              <w:rPr>
                <w:bCs/>
              </w:rPr>
            </w:pPr>
            <w:r w:rsidRPr="00DA4660">
              <w:rPr>
                <w:bCs/>
              </w:rPr>
              <w:t xml:space="preserve">Describe the structure of cell membranes and the movement of molecules across a membrane. </w:t>
            </w:r>
          </w:p>
          <w:p w14:paraId="074E8455" w14:textId="77777777" w:rsidR="00DA4660" w:rsidRPr="00DA4660" w:rsidRDefault="00DA4660" w:rsidP="00DA4660">
            <w:pPr>
              <w:numPr>
                <w:ilvl w:val="0"/>
                <w:numId w:val="3"/>
              </w:numPr>
              <w:rPr>
                <w:bCs/>
              </w:rPr>
            </w:pPr>
            <w:r w:rsidRPr="00DA4660">
              <w:rPr>
                <w:bCs/>
              </w:rPr>
              <w:t xml:space="preserve">Identify the substrates, products, and important chemical pathways in metabolism. </w:t>
            </w:r>
          </w:p>
          <w:p w14:paraId="6A377284" w14:textId="77777777" w:rsidR="00DA4660" w:rsidRPr="00DA4660" w:rsidRDefault="00DA4660" w:rsidP="00DA4660">
            <w:pPr>
              <w:numPr>
                <w:ilvl w:val="0"/>
                <w:numId w:val="3"/>
              </w:numPr>
              <w:rPr>
                <w:bCs/>
              </w:rPr>
            </w:pPr>
            <w:r w:rsidRPr="00DA4660">
              <w:rPr>
                <w:bCs/>
              </w:rPr>
              <w:t xml:space="preserve">Identify the principles of inheritance and solve classical genetic problems. </w:t>
            </w:r>
          </w:p>
          <w:p w14:paraId="6C311049" w14:textId="77777777" w:rsidR="00DA4660" w:rsidRPr="00DA4660" w:rsidRDefault="00DA4660" w:rsidP="00DA4660">
            <w:pPr>
              <w:numPr>
                <w:ilvl w:val="0"/>
                <w:numId w:val="3"/>
              </w:numPr>
              <w:rPr>
                <w:bCs/>
              </w:rPr>
            </w:pPr>
            <w:r w:rsidRPr="00DA4660">
              <w:rPr>
                <w:bCs/>
              </w:rPr>
              <w:t>Identify the chemical structures, synthesis, and regulation of nucleic acids and proteins.</w:t>
            </w:r>
          </w:p>
          <w:p w14:paraId="314AB4A9" w14:textId="77777777" w:rsidR="00DA4660" w:rsidRPr="00DA4660" w:rsidRDefault="00DA4660" w:rsidP="00DA4660">
            <w:pPr>
              <w:numPr>
                <w:ilvl w:val="0"/>
                <w:numId w:val="3"/>
              </w:numPr>
              <w:rPr>
                <w:bCs/>
              </w:rPr>
            </w:pPr>
            <w:r w:rsidRPr="00DA4660">
              <w:rPr>
                <w:bCs/>
              </w:rPr>
              <w:t>Describe the unity and diversity of life and the evidence for evolution through natural selection.</w:t>
            </w:r>
          </w:p>
          <w:p w14:paraId="586A79FA" w14:textId="77777777" w:rsidR="0015195D" w:rsidRDefault="0015195D" w:rsidP="008543A9"/>
          <w:p w14:paraId="18F742BC" w14:textId="77777777" w:rsidR="00EB345D" w:rsidRPr="00DA4660" w:rsidRDefault="00EB345D" w:rsidP="008543A9"/>
        </w:tc>
      </w:tr>
    </w:tbl>
    <w:p w14:paraId="6D92E2C2" w14:textId="77777777" w:rsidR="004B2CFB" w:rsidRPr="00A86C21" w:rsidRDefault="004B2CFB" w:rsidP="004B2CFB">
      <w:pPr>
        <w:rPr>
          <w:b/>
        </w:rPr>
      </w:pPr>
      <w:r w:rsidRPr="00A86C21">
        <w:rPr>
          <w:b/>
        </w:rPr>
        <w:t>Student Requirements for Completion of the C</w:t>
      </w:r>
      <w:r w:rsidR="002B5E14">
        <w:rPr>
          <w:b/>
        </w:rPr>
        <w:t>ourse</w:t>
      </w:r>
    </w:p>
    <w:p w14:paraId="37120F62" w14:textId="14302D91" w:rsidR="008D314B" w:rsidRPr="00DB5948" w:rsidRDefault="008D314B" w:rsidP="008D314B">
      <w:pPr>
        <w:spacing w:after="240"/>
        <w:rPr>
          <w:sz w:val="20"/>
        </w:rPr>
      </w:pPr>
      <w:r w:rsidRPr="00DB5948">
        <w:rPr>
          <w:b/>
          <w:bCs/>
          <w:sz w:val="22"/>
          <w:szCs w:val="27"/>
        </w:rPr>
        <w:t>Lecture Topics</w:t>
      </w:r>
      <w:r w:rsidR="0074185A">
        <w:rPr>
          <w:b/>
          <w:bCs/>
          <w:sz w:val="22"/>
          <w:szCs w:val="27"/>
        </w:rPr>
        <w:t xml:space="preserve">/ </w:t>
      </w:r>
      <w:r w:rsidR="008561F3">
        <w:rPr>
          <w:b/>
          <w:bCs/>
          <w:sz w:val="22"/>
          <w:szCs w:val="27"/>
        </w:rPr>
        <w:t xml:space="preserve">- </w:t>
      </w:r>
      <w:r w:rsidR="008561F3" w:rsidRPr="00DB5948">
        <w:rPr>
          <w:b/>
          <w:bCs/>
          <w:sz w:val="22"/>
          <w:szCs w:val="27"/>
        </w:rPr>
        <w:t>Biology</w:t>
      </w:r>
      <w:r w:rsidR="000A6F4D">
        <w:rPr>
          <w:b/>
          <w:bCs/>
          <w:sz w:val="22"/>
          <w:szCs w:val="27"/>
        </w:rPr>
        <w:t xml:space="preserve"> 13</w:t>
      </w:r>
      <w:r w:rsidRPr="00DB5948">
        <w:rPr>
          <w:b/>
          <w:bCs/>
          <w:sz w:val="22"/>
          <w:szCs w:val="27"/>
        </w:rPr>
        <w:t xml:space="preserve">06 </w:t>
      </w:r>
      <w:r w:rsidR="00B2326C" w:rsidRPr="00DB5948">
        <w:rPr>
          <w:b/>
          <w:bCs/>
          <w:sz w:val="22"/>
          <w:szCs w:val="27"/>
        </w:rPr>
        <w:t xml:space="preserve"> </w:t>
      </w:r>
    </w:p>
    <w:p w14:paraId="4AE4F373" w14:textId="5B20DC9A" w:rsidR="008D314B" w:rsidRPr="00DB5948" w:rsidRDefault="008D314B" w:rsidP="008D314B">
      <w:r w:rsidRPr="00DB5948">
        <w:rPr>
          <w:b/>
          <w:bCs/>
          <w:color w:val="FF0000"/>
          <w:u w:val="single"/>
        </w:rPr>
        <w:t>EXAM I</w:t>
      </w:r>
      <w:r w:rsidR="00CE233B">
        <w:rPr>
          <w:b/>
          <w:bCs/>
          <w:color w:val="FF0000"/>
          <w:u w:val="single"/>
        </w:rPr>
        <w:t xml:space="preserve"> –</w:t>
      </w:r>
      <w:r w:rsidR="0015195D">
        <w:rPr>
          <w:b/>
          <w:bCs/>
          <w:color w:val="FF0000"/>
          <w:u w:val="single"/>
        </w:rPr>
        <w:t xml:space="preserve"> (from home LockDown browser and </w:t>
      </w:r>
      <w:r w:rsidR="007D72CC">
        <w:rPr>
          <w:b/>
          <w:bCs/>
          <w:color w:val="FF0000"/>
          <w:u w:val="single"/>
        </w:rPr>
        <w:t>Webcam</w:t>
      </w:r>
      <w:r w:rsidR="0015195D">
        <w:rPr>
          <w:b/>
          <w:bCs/>
          <w:color w:val="FF0000"/>
          <w:u w:val="single"/>
        </w:rPr>
        <w:t xml:space="preserve"> Required)</w:t>
      </w:r>
      <w:r w:rsidRPr="00DB5948">
        <w:br/>
        <w:t>Chapter 1: Principles of Life</w:t>
      </w:r>
      <w:r w:rsidRPr="00DB5948">
        <w:rPr>
          <w:sz w:val="27"/>
          <w:szCs w:val="27"/>
        </w:rPr>
        <w:br/>
      </w:r>
      <w:r w:rsidRPr="00DB5948">
        <w:t>Chapter 2: Life Chemistry and Energy</w:t>
      </w:r>
      <w:r w:rsidRPr="00DB5948">
        <w:rPr>
          <w:sz w:val="27"/>
          <w:szCs w:val="27"/>
        </w:rPr>
        <w:br/>
      </w:r>
      <w:r w:rsidRPr="00DB5948">
        <w:t>Chapter 3: Nucleic Acids, Proteins and Enzymes</w:t>
      </w:r>
    </w:p>
    <w:p w14:paraId="4C5C5C3E" w14:textId="23A509DD" w:rsidR="00F84B88" w:rsidRDefault="008D314B" w:rsidP="008D314B">
      <w:pPr>
        <w:rPr>
          <w:b/>
          <w:bCs/>
          <w:color w:val="FF0000"/>
          <w:u w:val="single"/>
        </w:rPr>
      </w:pPr>
      <w:r w:rsidRPr="00DB5948">
        <w:rPr>
          <w:b/>
          <w:bCs/>
        </w:rPr>
        <w:br/>
      </w:r>
      <w:r w:rsidRPr="00DB5948">
        <w:rPr>
          <w:b/>
          <w:bCs/>
          <w:color w:val="FF0000"/>
          <w:u w:val="single"/>
        </w:rPr>
        <w:t>EXAM II</w:t>
      </w:r>
      <w:r w:rsidR="00CE233B">
        <w:rPr>
          <w:b/>
          <w:bCs/>
          <w:color w:val="FF0000"/>
          <w:u w:val="single"/>
        </w:rPr>
        <w:t xml:space="preserve"> - </w:t>
      </w:r>
      <w:r w:rsidR="0015195D">
        <w:rPr>
          <w:b/>
          <w:bCs/>
          <w:color w:val="FF0000"/>
          <w:u w:val="single"/>
        </w:rPr>
        <w:t xml:space="preserve">(from home LockDown browser and </w:t>
      </w:r>
      <w:r w:rsidR="007D72CC">
        <w:rPr>
          <w:b/>
          <w:bCs/>
          <w:color w:val="FF0000"/>
          <w:u w:val="single"/>
        </w:rPr>
        <w:t>Webcam</w:t>
      </w:r>
      <w:r w:rsidR="0015195D">
        <w:rPr>
          <w:b/>
          <w:bCs/>
          <w:color w:val="FF0000"/>
          <w:u w:val="single"/>
        </w:rPr>
        <w:t xml:space="preserve"> Required)</w:t>
      </w:r>
    </w:p>
    <w:p w14:paraId="0E4B8BB8" w14:textId="77777777" w:rsidR="00F84B88" w:rsidRPr="00DB5948" w:rsidRDefault="00F84B88" w:rsidP="00F84B88">
      <w:r w:rsidRPr="00DB5948">
        <w:t>Chapter 4: Cells: The Working Units of Life</w:t>
      </w:r>
      <w:r w:rsidR="008D314B" w:rsidRPr="00DB5948">
        <w:rPr>
          <w:b/>
          <w:bCs/>
        </w:rPr>
        <w:br/>
      </w:r>
      <w:r w:rsidR="008D314B" w:rsidRPr="00DB5948">
        <w:t xml:space="preserve">Chapter 5: Cell Membranes and Signaling </w:t>
      </w:r>
      <w:r w:rsidR="008D314B" w:rsidRPr="00DB5948">
        <w:br/>
        <w:t>Chapter 6: Pathways that Ha</w:t>
      </w:r>
      <w:r>
        <w:t>rvest and Store Chemical Energy</w:t>
      </w:r>
    </w:p>
    <w:p w14:paraId="033BD97B" w14:textId="141D8220" w:rsidR="00F84B88" w:rsidRDefault="008D314B" w:rsidP="008D314B">
      <w:pPr>
        <w:rPr>
          <w:b/>
          <w:bCs/>
          <w:color w:val="FF0000"/>
          <w:u w:val="single"/>
        </w:rPr>
      </w:pPr>
      <w:r w:rsidRPr="00DB5948">
        <w:rPr>
          <w:b/>
          <w:bCs/>
        </w:rPr>
        <w:br/>
      </w:r>
      <w:r w:rsidRPr="00DB5948">
        <w:rPr>
          <w:b/>
          <w:bCs/>
          <w:color w:val="FF0000"/>
          <w:u w:val="single"/>
        </w:rPr>
        <w:t>EXAM III</w:t>
      </w:r>
      <w:r w:rsidR="00CE233B">
        <w:rPr>
          <w:b/>
          <w:bCs/>
          <w:color w:val="FF0000"/>
          <w:u w:val="single"/>
        </w:rPr>
        <w:t xml:space="preserve"> - </w:t>
      </w:r>
      <w:r w:rsidR="0015195D">
        <w:rPr>
          <w:b/>
          <w:bCs/>
          <w:color w:val="FF0000"/>
          <w:u w:val="single"/>
        </w:rPr>
        <w:t xml:space="preserve">(from home LockDown browser and </w:t>
      </w:r>
      <w:r w:rsidR="007D72CC">
        <w:rPr>
          <w:b/>
          <w:bCs/>
          <w:color w:val="FF0000"/>
          <w:u w:val="single"/>
        </w:rPr>
        <w:t>Web</w:t>
      </w:r>
      <w:r w:rsidR="003213FD">
        <w:rPr>
          <w:b/>
          <w:bCs/>
          <w:color w:val="FF0000"/>
          <w:u w:val="single"/>
        </w:rPr>
        <w:t>cam</w:t>
      </w:r>
      <w:r w:rsidR="0015195D">
        <w:rPr>
          <w:b/>
          <w:bCs/>
          <w:color w:val="FF0000"/>
          <w:u w:val="single"/>
        </w:rPr>
        <w:t xml:space="preserve"> Required)</w:t>
      </w:r>
    </w:p>
    <w:p w14:paraId="2A12E9AD" w14:textId="77777777" w:rsidR="00F84B88" w:rsidRPr="00DB5948" w:rsidRDefault="00F84B88" w:rsidP="00F84B88">
      <w:r w:rsidRPr="00DB5948">
        <w:t>Chapter 7: The Cell Cycle and Cell Division</w:t>
      </w:r>
    </w:p>
    <w:p w14:paraId="329B48D9" w14:textId="77777777" w:rsidR="008D314B" w:rsidRDefault="00F84B88" w:rsidP="00F84B88">
      <w:r w:rsidRPr="00DB5948">
        <w:t>Chapter 8: Inheritance, Genes and Chromosomes</w:t>
      </w:r>
      <w:r w:rsidR="008D314B" w:rsidRPr="00DB5948">
        <w:rPr>
          <w:b/>
          <w:bCs/>
        </w:rPr>
        <w:br/>
      </w:r>
      <w:r w:rsidR="008D314B" w:rsidRPr="00DB5948">
        <w:t xml:space="preserve">Chapter 9: DNA and Its Role in Heredity </w:t>
      </w:r>
      <w:r w:rsidR="008D314B" w:rsidRPr="00DB5948">
        <w:rPr>
          <w:b/>
          <w:bCs/>
        </w:rPr>
        <w:br/>
      </w:r>
    </w:p>
    <w:p w14:paraId="0A4683C1" w14:textId="77777777" w:rsidR="00D51D1A" w:rsidRPr="00DB5948" w:rsidRDefault="00D51D1A" w:rsidP="004B2CFB"/>
    <w:p w14:paraId="4E392B33" w14:textId="778CA48A" w:rsidR="00F84B88" w:rsidRDefault="00D51D1A" w:rsidP="004B2CFB">
      <w:pPr>
        <w:rPr>
          <w:color w:val="FF0000"/>
        </w:rPr>
      </w:pPr>
      <w:r w:rsidRPr="00DB5948">
        <w:rPr>
          <w:b/>
          <w:color w:val="FF0000"/>
          <w:u w:val="single"/>
        </w:rPr>
        <w:lastRenderedPageBreak/>
        <w:t>FINAL EXAM</w:t>
      </w:r>
      <w:r w:rsidRPr="00DB5948">
        <w:rPr>
          <w:color w:val="FF0000"/>
        </w:rPr>
        <w:t xml:space="preserve">  </w:t>
      </w:r>
      <w:r w:rsidR="00CE233B">
        <w:rPr>
          <w:color w:val="FF0000"/>
        </w:rPr>
        <w:t xml:space="preserve">- </w:t>
      </w:r>
      <w:r w:rsidR="0015195D">
        <w:rPr>
          <w:b/>
          <w:bCs/>
          <w:color w:val="FF0000"/>
          <w:u w:val="single"/>
        </w:rPr>
        <w:t xml:space="preserve">(from home LockDown browser and </w:t>
      </w:r>
      <w:r w:rsidR="007D72CC">
        <w:rPr>
          <w:b/>
          <w:bCs/>
          <w:color w:val="FF0000"/>
          <w:u w:val="single"/>
        </w:rPr>
        <w:t>Web</w:t>
      </w:r>
      <w:r w:rsidR="003213FD">
        <w:rPr>
          <w:b/>
          <w:bCs/>
          <w:color w:val="FF0000"/>
          <w:u w:val="single"/>
        </w:rPr>
        <w:t>cam</w:t>
      </w:r>
      <w:r w:rsidR="0015195D">
        <w:rPr>
          <w:b/>
          <w:bCs/>
          <w:color w:val="FF0000"/>
          <w:u w:val="single"/>
        </w:rPr>
        <w:t xml:space="preserve"> Required)</w:t>
      </w:r>
    </w:p>
    <w:p w14:paraId="023B2430" w14:textId="77777777" w:rsidR="00F84B88" w:rsidRDefault="00F84B88" w:rsidP="004B2CFB">
      <w:pPr>
        <w:rPr>
          <w:color w:val="FF0000"/>
        </w:rPr>
      </w:pPr>
      <w:r>
        <w:t xml:space="preserve">(20% of Final) </w:t>
      </w:r>
      <w:r w:rsidRPr="00DB5948">
        <w:t xml:space="preserve">Chapter 10: From </w:t>
      </w:r>
      <w:r>
        <w:t>DNA to Protein: Gene Expression (Essay Questions)</w:t>
      </w:r>
    </w:p>
    <w:p w14:paraId="31E8050E" w14:textId="77777777" w:rsidR="004B2CFB" w:rsidRPr="00E17581" w:rsidRDefault="00D51D1A" w:rsidP="004B2CFB">
      <w:r w:rsidRPr="00DB5948">
        <w:t>(</w:t>
      </w:r>
      <w:r w:rsidR="00F84B88">
        <w:t xml:space="preserve">80 % </w:t>
      </w:r>
      <w:r w:rsidRPr="00DB5948">
        <w:t>Comprehensive</w:t>
      </w:r>
      <w:r w:rsidR="00F84B88">
        <w:t xml:space="preserve"> Section</w:t>
      </w:r>
      <w:r w:rsidRPr="00DB5948">
        <w:t>) Emphasis on Student Learni</w:t>
      </w:r>
      <w:r w:rsidR="00F84B88">
        <w:t>ng Guide Questions Chapters 1- 9</w:t>
      </w:r>
      <w:r w:rsidRPr="00DB5948">
        <w:t xml:space="preserve"> </w:t>
      </w:r>
      <w:r w:rsidR="004B2CFB">
        <w:br/>
      </w:r>
      <w:r w:rsidR="004B2CFB">
        <w:br/>
      </w:r>
      <w:r w:rsidR="004B2CFB" w:rsidRPr="00E17581">
        <w:rPr>
          <w:b/>
        </w:rPr>
        <w:t>Student Assessment</w:t>
      </w:r>
      <w:r w:rsidR="004B2CFB">
        <w:rPr>
          <w:b/>
        </w:rPr>
        <w:t xml:space="preserve"> </w:t>
      </w:r>
    </w:p>
    <w:p w14:paraId="2D16A5BC" w14:textId="463B1E88" w:rsidR="00E17581" w:rsidRDefault="004B2CFB" w:rsidP="008561F3">
      <w:r w:rsidRPr="001773B7">
        <w:rPr>
          <w:color w:val="FF0000"/>
        </w:rPr>
        <w:tab/>
      </w:r>
      <w:r>
        <w:rPr>
          <w:color w:val="FF0000"/>
        </w:rPr>
        <w:br/>
      </w:r>
      <w:r w:rsidR="00E17581" w:rsidRPr="00DB5948">
        <w:t>Three (3) lectu</w:t>
      </w:r>
      <w:r w:rsidR="008E022F">
        <w:t xml:space="preserve">re exams will be given over thee </w:t>
      </w:r>
      <w:r w:rsidR="00E17581" w:rsidRPr="00DB5948">
        <w:t>units and a comprehensive final exam, for a</w:t>
      </w:r>
      <w:r w:rsidR="00A44299">
        <w:t xml:space="preserve"> total of </w:t>
      </w:r>
      <w:r w:rsidR="00A44299" w:rsidRPr="005B0EED">
        <w:rPr>
          <w:b/>
          <w:bCs/>
          <w:u w:val="single"/>
        </w:rPr>
        <w:t>four exams</w:t>
      </w:r>
      <w:r w:rsidR="00E17581" w:rsidRPr="005B0EED">
        <w:rPr>
          <w:b/>
          <w:bCs/>
          <w:u w:val="single"/>
        </w:rPr>
        <w:t>.</w:t>
      </w:r>
      <w:r w:rsidR="00E17581" w:rsidRPr="00DB5948">
        <w:t xml:space="preserve"> </w:t>
      </w:r>
      <w:r w:rsidR="00F84B88">
        <w:t xml:space="preserve">(see section above) </w:t>
      </w:r>
      <w:r w:rsidR="00E17581" w:rsidRPr="00DB5948">
        <w:t xml:space="preserve">The examination format will include multiple choice, short answer and essay items. Exams will be administered </w:t>
      </w:r>
      <w:r w:rsidR="00F84B88">
        <w:t>according to the course schedule /calendar</w:t>
      </w:r>
      <w:r w:rsidR="00E17581" w:rsidRPr="00DB5948">
        <w:t xml:space="preserve">.   </w:t>
      </w:r>
      <w:r w:rsidR="00A44299">
        <w:t xml:space="preserve"> T</w:t>
      </w:r>
      <w:r w:rsidR="008E022F">
        <w:t xml:space="preserve">he lecture unit exams </w:t>
      </w:r>
      <w:r w:rsidR="007D72CC">
        <w:t xml:space="preserve">and the Final course exam </w:t>
      </w:r>
      <w:r w:rsidR="008E022F">
        <w:t xml:space="preserve">will be conducted </w:t>
      </w:r>
      <w:r w:rsidR="00F84B88">
        <w:t xml:space="preserve">outside of class time </w:t>
      </w:r>
      <w:r w:rsidR="007D72CC">
        <w:t>using the Respondus LockDown browser and Respondus Monitor to automatically proctor your exams.  This is a course requirement and you will be dropped from the course if you can not take your exam using this system as described.</w:t>
      </w:r>
    </w:p>
    <w:p w14:paraId="58E0D7E4" w14:textId="77777777" w:rsidR="00DB5D5C" w:rsidRDefault="00DB5D5C" w:rsidP="008561F3"/>
    <w:p w14:paraId="3405BC2A" w14:textId="77777777" w:rsidR="00696ECE" w:rsidRDefault="00DB5D5C" w:rsidP="00DB5D5C">
      <w:pPr>
        <w:rPr>
          <w:b/>
          <w:u w:val="single"/>
        </w:rPr>
      </w:pPr>
      <w:r w:rsidRPr="00985689">
        <w:rPr>
          <w:b/>
          <w:u w:val="single"/>
        </w:rPr>
        <w:t xml:space="preserve">Course Testing POLICY </w:t>
      </w:r>
      <w:r w:rsidR="00696ECE">
        <w:rPr>
          <w:b/>
          <w:u w:val="single"/>
        </w:rPr>
        <w:t>–</w:t>
      </w:r>
      <w:r w:rsidRPr="00985689">
        <w:rPr>
          <w:b/>
          <w:u w:val="single"/>
        </w:rPr>
        <w:t xml:space="preserve"> </w:t>
      </w:r>
      <w:r w:rsidR="00696ECE">
        <w:rPr>
          <w:b/>
          <w:u w:val="single"/>
        </w:rPr>
        <w:t>Online Exams taken via the TC Online LMS (Moodle) Course page</w:t>
      </w:r>
    </w:p>
    <w:p w14:paraId="44C72151" w14:textId="40B52384" w:rsidR="00DB5D5C" w:rsidRDefault="000A7333" w:rsidP="00DB5D5C">
      <w:hyperlink r:id="rId13" w:history="1">
        <w:r w:rsidR="007D72CC" w:rsidRPr="00A75F91">
          <w:rPr>
            <w:rStyle w:val="Hyperlink"/>
          </w:rPr>
          <w:t>https://tconline.texarkanacollege.edu/course/view.php?id=5043</w:t>
        </w:r>
      </w:hyperlink>
      <w:r w:rsidR="00DB5D5C">
        <w:t xml:space="preserve"> </w:t>
      </w:r>
    </w:p>
    <w:p w14:paraId="2655F1F3" w14:textId="77777777" w:rsidR="009C31AE" w:rsidRDefault="009C31AE" w:rsidP="00DB5D5C"/>
    <w:p w14:paraId="4A2FC2BB" w14:textId="36FC1796" w:rsidR="00C21041" w:rsidRDefault="00C21041" w:rsidP="009C31AE">
      <w:pPr>
        <w:rPr>
          <w:b/>
        </w:rPr>
      </w:pPr>
      <w:r>
        <w:rPr>
          <w:b/>
        </w:rPr>
        <w:t>Lecture Ex</w:t>
      </w:r>
      <w:r w:rsidR="009C31AE">
        <w:rPr>
          <w:b/>
        </w:rPr>
        <w:t xml:space="preserve">ams are conducted outside of class </w:t>
      </w:r>
      <w:r w:rsidR="00B53FBA">
        <w:rPr>
          <w:b/>
        </w:rPr>
        <w:t xml:space="preserve">online from home </w:t>
      </w:r>
      <w:r w:rsidR="009C31AE">
        <w:rPr>
          <w:b/>
        </w:rPr>
        <w:t>using the TC L</w:t>
      </w:r>
      <w:r>
        <w:rPr>
          <w:b/>
        </w:rPr>
        <w:t>MS (Moodle)</w:t>
      </w:r>
      <w:r w:rsidR="00696ECE">
        <w:rPr>
          <w:b/>
        </w:rPr>
        <w:t>.</w:t>
      </w:r>
    </w:p>
    <w:p w14:paraId="254E5667" w14:textId="28B838CE" w:rsidR="009C31AE" w:rsidRPr="009C31AE" w:rsidRDefault="009C31AE" w:rsidP="009C31AE">
      <w:r>
        <w:t xml:space="preserve">The lecture exams are </w:t>
      </w:r>
      <w:r w:rsidR="00696ECE">
        <w:t>use Multiple Choice and Matching and True/False format</w:t>
      </w:r>
      <w:r>
        <w:t>; on the Moodle Course Management System (TC Online</w:t>
      </w:r>
      <w:r w:rsidR="00696ECE">
        <w:t>).  These exams are timed exams</w:t>
      </w:r>
      <w:r w:rsidR="00B53FBA">
        <w:t xml:space="preserve"> and require the use of the Respondus LockDown Browser + Webcam as described above.</w:t>
      </w:r>
    </w:p>
    <w:p w14:paraId="4955786C" w14:textId="77777777" w:rsidR="00DB5D5C" w:rsidRDefault="00DB5D5C" w:rsidP="00F84B88"/>
    <w:p w14:paraId="6EF99A41" w14:textId="77777777" w:rsidR="00DB5D5C" w:rsidRDefault="00DB5D5C" w:rsidP="00BC2121">
      <w:pPr>
        <w:jc w:val="center"/>
      </w:pPr>
    </w:p>
    <w:p w14:paraId="789F9357" w14:textId="6C634145" w:rsidR="00652319" w:rsidRPr="00DB5948" w:rsidRDefault="003D6AD7" w:rsidP="00652319">
      <w:r>
        <w:rPr>
          <w:b/>
          <w:u w:val="single"/>
        </w:rPr>
        <w:t xml:space="preserve">Active &amp; Cooperative Learning / </w:t>
      </w:r>
      <w:r w:rsidR="00652319" w:rsidRPr="00EA1AC0">
        <w:rPr>
          <w:b/>
          <w:u w:val="single"/>
        </w:rPr>
        <w:t>Bonus Credit Questions</w:t>
      </w:r>
      <w:r w:rsidR="00652319">
        <w:t xml:space="preserve">:  During </w:t>
      </w:r>
      <w:r>
        <w:t>each lecture class session</w:t>
      </w:r>
      <w:r w:rsidR="00696ECE">
        <w:t xml:space="preserve"> on MS-Teams</w:t>
      </w:r>
      <w:r>
        <w:t xml:space="preserve"> each student</w:t>
      </w:r>
      <w:r w:rsidR="00652319">
        <w:t xml:space="preserve"> </w:t>
      </w:r>
      <w:r w:rsidR="00696ECE">
        <w:t xml:space="preserve">will </w:t>
      </w:r>
      <w:r w:rsidR="00652319">
        <w:t>answer questions within a short time frame (~</w:t>
      </w:r>
      <w:r w:rsidR="00315256">
        <w:t xml:space="preserve"> </w:t>
      </w:r>
      <w:r w:rsidR="00696ECE">
        <w:t>90</w:t>
      </w:r>
      <w:r w:rsidR="00315256">
        <w:t xml:space="preserve"> </w:t>
      </w:r>
      <w:r w:rsidR="00696ECE">
        <w:t>seconds</w:t>
      </w:r>
      <w:r w:rsidR="00652319">
        <w:t xml:space="preserve">).  You will receive a “bonus credit” for each question answered correctly.  These bonus credits will be converted into bonus points to be awarded to each student’s </w:t>
      </w:r>
      <w:r>
        <w:t xml:space="preserve">individual </w:t>
      </w:r>
      <w:r w:rsidR="00EA1AC0">
        <w:t xml:space="preserve">lecture exam (1,2,and 3) </w:t>
      </w:r>
      <w:r>
        <w:t xml:space="preserve">score </w:t>
      </w:r>
      <w:r w:rsidR="00EA1AC0">
        <w:t>based on a conversion taking into account the performance of the entire class on the exam.</w:t>
      </w:r>
      <w:r>
        <w:t xml:space="preserve">  </w:t>
      </w:r>
    </w:p>
    <w:p w14:paraId="1CE467D2" w14:textId="77777777" w:rsidR="00BD7116" w:rsidRDefault="00BD7116" w:rsidP="004B2CFB">
      <w:pPr>
        <w:rPr>
          <w:b/>
        </w:rPr>
      </w:pPr>
    </w:p>
    <w:p w14:paraId="016F9678" w14:textId="77777777" w:rsidR="00E17581" w:rsidRDefault="00E17581" w:rsidP="00DB5D5C">
      <w:pPr>
        <w:rPr>
          <w:b/>
          <w:bCs/>
        </w:rPr>
      </w:pPr>
      <w:r w:rsidRPr="00DB5948">
        <w:rPr>
          <w:b/>
          <w:bCs/>
        </w:rPr>
        <w:t xml:space="preserve">The course grade </w:t>
      </w:r>
      <w:r w:rsidR="00F63FB3">
        <w:rPr>
          <w:b/>
          <w:bCs/>
        </w:rPr>
        <w:t xml:space="preserve">is available on the </w:t>
      </w:r>
      <w:r w:rsidR="00F63FB3" w:rsidRPr="00F63FB3">
        <w:rPr>
          <w:b/>
          <w:bCs/>
          <w:i/>
        </w:rPr>
        <w:t>myTC</w:t>
      </w:r>
      <w:r w:rsidR="00F63FB3">
        <w:rPr>
          <w:b/>
          <w:bCs/>
        </w:rPr>
        <w:t xml:space="preserve"> under the student tab and </w:t>
      </w:r>
      <w:r w:rsidRPr="00DB5948">
        <w:rPr>
          <w:b/>
          <w:bCs/>
        </w:rPr>
        <w:t>will be calculated from the following schedule:</w:t>
      </w:r>
    </w:p>
    <w:p w14:paraId="30EC2F65" w14:textId="77777777" w:rsidR="00F63FB3" w:rsidRPr="00DB5948" w:rsidRDefault="00F63FB3" w:rsidP="00DB5D5C"/>
    <w:tbl>
      <w:tblPr>
        <w:tblW w:w="6513" w:type="dxa"/>
        <w:jc w:val="center"/>
        <w:tblCellSpacing w:w="15"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4202"/>
        <w:gridCol w:w="2311"/>
      </w:tblGrid>
      <w:tr w:rsidR="00E17581" w:rsidRPr="00DB5948" w14:paraId="33CD1F6D" w14:textId="77777777" w:rsidTr="00BC2121">
        <w:trPr>
          <w:trHeight w:val="22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hideMark/>
          </w:tcPr>
          <w:p w14:paraId="6FE2F933" w14:textId="77777777" w:rsidR="00E17581" w:rsidRPr="008561F3" w:rsidRDefault="00E74987" w:rsidP="00D5206B">
            <w:pPr>
              <w:spacing w:line="225" w:lineRule="atLeast"/>
              <w:jc w:val="center"/>
              <w:rPr>
                <w:sz w:val="20"/>
                <w:szCs w:val="20"/>
              </w:rPr>
            </w:pPr>
            <w:r>
              <w:rPr>
                <w:b/>
                <w:bCs/>
                <w:sz w:val="20"/>
                <w:szCs w:val="20"/>
              </w:rPr>
              <w:t xml:space="preserve">Lecture Exams (3) </w:t>
            </w:r>
          </w:p>
        </w:tc>
        <w:tc>
          <w:tcPr>
            <w:tcW w:w="1740" w:type="pct"/>
            <w:tcBorders>
              <w:top w:val="outset" w:sz="6" w:space="0" w:color="auto"/>
              <w:left w:val="outset" w:sz="6" w:space="0" w:color="auto"/>
              <w:bottom w:val="outset" w:sz="6" w:space="0" w:color="auto"/>
              <w:right w:val="outset" w:sz="6" w:space="0" w:color="auto"/>
            </w:tcBorders>
            <w:shd w:val="clear" w:color="auto" w:fill="CCFFFF"/>
            <w:hideMark/>
          </w:tcPr>
          <w:p w14:paraId="717F181E" w14:textId="77777777" w:rsidR="00E17581" w:rsidRPr="008561F3" w:rsidRDefault="00F84B88" w:rsidP="00D5206B">
            <w:pPr>
              <w:spacing w:line="225" w:lineRule="atLeast"/>
              <w:jc w:val="center"/>
              <w:rPr>
                <w:b/>
                <w:bCs/>
                <w:sz w:val="20"/>
                <w:szCs w:val="20"/>
              </w:rPr>
            </w:pPr>
            <w:r>
              <w:rPr>
                <w:b/>
                <w:bCs/>
                <w:sz w:val="20"/>
                <w:szCs w:val="20"/>
              </w:rPr>
              <w:t>6</w:t>
            </w:r>
            <w:r w:rsidR="00E74987">
              <w:rPr>
                <w:b/>
                <w:bCs/>
                <w:sz w:val="20"/>
                <w:szCs w:val="20"/>
              </w:rPr>
              <w:t>0</w:t>
            </w:r>
            <w:r w:rsidR="00E17581" w:rsidRPr="008561F3">
              <w:rPr>
                <w:b/>
                <w:bCs/>
                <w:sz w:val="20"/>
                <w:szCs w:val="20"/>
              </w:rPr>
              <w:t>%</w:t>
            </w:r>
          </w:p>
        </w:tc>
      </w:tr>
      <w:tr w:rsidR="00E74987" w:rsidRPr="00DB5948" w14:paraId="2ABD08ED" w14:textId="77777777" w:rsidTr="00BC2121">
        <w:trPr>
          <w:trHeight w:val="22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tcPr>
          <w:p w14:paraId="5F3B5B0F" w14:textId="77777777" w:rsidR="00E74987" w:rsidRPr="008561F3" w:rsidRDefault="00E74987" w:rsidP="00D5206B">
            <w:pPr>
              <w:spacing w:line="225" w:lineRule="atLeast"/>
              <w:jc w:val="center"/>
              <w:rPr>
                <w:b/>
                <w:bCs/>
                <w:sz w:val="20"/>
                <w:szCs w:val="20"/>
              </w:rPr>
            </w:pPr>
            <w:r>
              <w:rPr>
                <w:b/>
                <w:bCs/>
                <w:sz w:val="20"/>
                <w:szCs w:val="20"/>
              </w:rPr>
              <w:t>Final Comprehensive Exam</w:t>
            </w:r>
          </w:p>
        </w:tc>
        <w:tc>
          <w:tcPr>
            <w:tcW w:w="1740" w:type="pct"/>
            <w:tcBorders>
              <w:top w:val="outset" w:sz="6" w:space="0" w:color="auto"/>
              <w:left w:val="outset" w:sz="6" w:space="0" w:color="auto"/>
              <w:bottom w:val="outset" w:sz="6" w:space="0" w:color="auto"/>
              <w:right w:val="outset" w:sz="6" w:space="0" w:color="auto"/>
            </w:tcBorders>
            <w:shd w:val="clear" w:color="auto" w:fill="CCFFFF"/>
          </w:tcPr>
          <w:p w14:paraId="03212CB7" w14:textId="77777777" w:rsidR="00E74987" w:rsidRPr="008561F3" w:rsidRDefault="00F63FB3" w:rsidP="00D5206B">
            <w:pPr>
              <w:spacing w:line="225" w:lineRule="atLeast"/>
              <w:jc w:val="center"/>
              <w:rPr>
                <w:b/>
                <w:bCs/>
                <w:sz w:val="20"/>
                <w:szCs w:val="20"/>
              </w:rPr>
            </w:pPr>
            <w:r>
              <w:rPr>
                <w:b/>
                <w:bCs/>
                <w:sz w:val="20"/>
                <w:szCs w:val="20"/>
              </w:rPr>
              <w:t>20</w:t>
            </w:r>
            <w:r w:rsidR="00E74987">
              <w:rPr>
                <w:b/>
                <w:bCs/>
                <w:sz w:val="20"/>
                <w:szCs w:val="20"/>
              </w:rPr>
              <w:t>%</w:t>
            </w:r>
          </w:p>
        </w:tc>
      </w:tr>
      <w:tr w:rsidR="00E17581" w:rsidRPr="00DB5948" w14:paraId="2E60142E" w14:textId="77777777" w:rsidTr="00BC2121">
        <w:trPr>
          <w:trHeight w:val="19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hideMark/>
          </w:tcPr>
          <w:p w14:paraId="310C3887" w14:textId="0E054AC8" w:rsidR="00E17581" w:rsidRPr="008561F3" w:rsidRDefault="00696ECE" w:rsidP="00D5206B">
            <w:pPr>
              <w:spacing w:line="195" w:lineRule="atLeast"/>
              <w:jc w:val="center"/>
              <w:rPr>
                <w:sz w:val="20"/>
                <w:szCs w:val="20"/>
              </w:rPr>
            </w:pPr>
            <w:r>
              <w:rPr>
                <w:b/>
                <w:bCs/>
                <w:sz w:val="20"/>
                <w:szCs w:val="20"/>
              </w:rPr>
              <w:t>Chapter Homework</w:t>
            </w:r>
            <w:r w:rsidR="00E17581" w:rsidRPr="008561F3">
              <w:rPr>
                <w:b/>
                <w:bCs/>
                <w:sz w:val="20"/>
                <w:szCs w:val="20"/>
              </w:rPr>
              <w:t xml:space="preserve"> Quizzes</w:t>
            </w:r>
          </w:p>
        </w:tc>
        <w:tc>
          <w:tcPr>
            <w:tcW w:w="1740" w:type="pct"/>
            <w:tcBorders>
              <w:top w:val="outset" w:sz="6" w:space="0" w:color="auto"/>
              <w:left w:val="outset" w:sz="6" w:space="0" w:color="auto"/>
              <w:bottom w:val="outset" w:sz="6" w:space="0" w:color="auto"/>
              <w:right w:val="outset" w:sz="6" w:space="0" w:color="auto"/>
            </w:tcBorders>
            <w:shd w:val="clear" w:color="auto" w:fill="CCFFFF"/>
            <w:hideMark/>
          </w:tcPr>
          <w:p w14:paraId="3CE16803" w14:textId="77777777" w:rsidR="00E17581" w:rsidRPr="008561F3" w:rsidRDefault="000A6F4D" w:rsidP="00D5206B">
            <w:pPr>
              <w:spacing w:line="195" w:lineRule="atLeast"/>
              <w:jc w:val="center"/>
              <w:rPr>
                <w:sz w:val="20"/>
                <w:szCs w:val="20"/>
              </w:rPr>
            </w:pPr>
            <w:r>
              <w:rPr>
                <w:b/>
                <w:bCs/>
                <w:sz w:val="20"/>
                <w:szCs w:val="20"/>
              </w:rPr>
              <w:t>20</w:t>
            </w:r>
            <w:r w:rsidR="00E17581" w:rsidRPr="008561F3">
              <w:rPr>
                <w:b/>
                <w:bCs/>
                <w:sz w:val="20"/>
                <w:szCs w:val="20"/>
              </w:rPr>
              <w:t>%</w:t>
            </w:r>
          </w:p>
        </w:tc>
      </w:tr>
      <w:tr w:rsidR="00E17581" w:rsidRPr="00DB5948" w14:paraId="15967239" w14:textId="77777777" w:rsidTr="00BC2121">
        <w:trPr>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vAlign w:val="center"/>
            <w:hideMark/>
          </w:tcPr>
          <w:p w14:paraId="36F3016D" w14:textId="77777777" w:rsidR="00E17581" w:rsidRPr="008561F3" w:rsidRDefault="00E17581" w:rsidP="00D5206B">
            <w:pPr>
              <w:jc w:val="center"/>
              <w:rPr>
                <w:sz w:val="20"/>
                <w:szCs w:val="20"/>
              </w:rPr>
            </w:pPr>
            <w:r w:rsidRPr="008561F3">
              <w:rPr>
                <w:b/>
                <w:bCs/>
                <w:sz w:val="20"/>
                <w:szCs w:val="20"/>
              </w:rPr>
              <w:t>Total</w:t>
            </w:r>
          </w:p>
        </w:tc>
        <w:tc>
          <w:tcPr>
            <w:tcW w:w="1740" w:type="pct"/>
            <w:tcBorders>
              <w:top w:val="outset" w:sz="6" w:space="0" w:color="auto"/>
              <w:left w:val="outset" w:sz="6" w:space="0" w:color="auto"/>
              <w:bottom w:val="outset" w:sz="6" w:space="0" w:color="auto"/>
              <w:right w:val="outset" w:sz="6" w:space="0" w:color="auto"/>
            </w:tcBorders>
            <w:shd w:val="clear" w:color="auto" w:fill="CCFFFF"/>
            <w:vAlign w:val="center"/>
            <w:hideMark/>
          </w:tcPr>
          <w:p w14:paraId="238A8ED6" w14:textId="77777777" w:rsidR="00E17581" w:rsidRPr="008561F3" w:rsidRDefault="00E17581" w:rsidP="00D5206B">
            <w:pPr>
              <w:jc w:val="center"/>
              <w:rPr>
                <w:sz w:val="20"/>
                <w:szCs w:val="20"/>
              </w:rPr>
            </w:pPr>
            <w:r w:rsidRPr="008561F3">
              <w:rPr>
                <w:b/>
                <w:bCs/>
                <w:sz w:val="20"/>
                <w:szCs w:val="20"/>
              </w:rPr>
              <w:t>100%</w:t>
            </w:r>
          </w:p>
        </w:tc>
      </w:tr>
    </w:tbl>
    <w:p w14:paraId="74AA95B2" w14:textId="77777777" w:rsidR="00F63FB3" w:rsidRDefault="00F63FB3" w:rsidP="004B2CFB">
      <w:pPr>
        <w:rPr>
          <w:b/>
        </w:rPr>
      </w:pPr>
    </w:p>
    <w:p w14:paraId="4F3DC446" w14:textId="77777777" w:rsidR="004B2CFB" w:rsidRPr="00BD7116" w:rsidRDefault="004B2CFB" w:rsidP="004B2CFB">
      <w:r w:rsidRPr="005734D9">
        <w:rPr>
          <w:b/>
        </w:rPr>
        <w:t>Grading Scale</w:t>
      </w:r>
      <w:r>
        <w:rPr>
          <w:b/>
        </w:rPr>
        <w:t xml:space="preserve"> </w:t>
      </w:r>
    </w:p>
    <w:p w14:paraId="0F9F9FF4" w14:textId="77777777" w:rsidR="00BD7116" w:rsidRPr="001773B7" w:rsidRDefault="00BD7116" w:rsidP="004B2CFB">
      <w:pPr>
        <w:rPr>
          <w:color w:val="FF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6"/>
        <w:gridCol w:w="3154"/>
      </w:tblGrid>
      <w:tr w:rsidR="004B2CFB" w:rsidRPr="005734D9" w14:paraId="5D3E53FC" w14:textId="77777777" w:rsidTr="00BC2121">
        <w:trPr>
          <w:jc w:val="center"/>
        </w:trPr>
        <w:tc>
          <w:tcPr>
            <w:tcW w:w="0" w:type="auto"/>
          </w:tcPr>
          <w:p w14:paraId="79C8040B" w14:textId="77777777" w:rsidR="004B2CFB" w:rsidRPr="008561F3" w:rsidRDefault="00875B79" w:rsidP="006978F6">
            <w:pPr>
              <w:spacing w:after="75"/>
              <w:ind w:left="45" w:right="75"/>
              <w:jc w:val="center"/>
              <w:rPr>
                <w:rFonts w:eastAsia="Times New Roman" w:cs="Arial"/>
                <w:b/>
                <w:bCs/>
                <w:color w:val="000000"/>
                <w:sz w:val="22"/>
                <w:szCs w:val="22"/>
              </w:rPr>
            </w:pPr>
            <w:r w:rsidRPr="008561F3">
              <w:rPr>
                <w:rFonts w:eastAsia="Times New Roman" w:cs="Arial"/>
                <w:b/>
                <w:bCs/>
                <w:color w:val="000000"/>
                <w:sz w:val="22"/>
                <w:szCs w:val="22"/>
              </w:rPr>
              <w:t xml:space="preserve">Semester </w:t>
            </w:r>
            <w:r w:rsidR="004B2CFB" w:rsidRPr="008561F3">
              <w:rPr>
                <w:rFonts w:eastAsia="Times New Roman" w:cs="Arial"/>
                <w:b/>
                <w:bCs/>
                <w:color w:val="000000"/>
                <w:sz w:val="22"/>
                <w:szCs w:val="22"/>
              </w:rPr>
              <w:t xml:space="preserve">Grade </w:t>
            </w:r>
          </w:p>
        </w:tc>
        <w:tc>
          <w:tcPr>
            <w:tcW w:w="3154" w:type="dxa"/>
          </w:tcPr>
          <w:p w14:paraId="095000E0" w14:textId="77777777" w:rsidR="004B2CFB" w:rsidRPr="008561F3" w:rsidRDefault="00875B79" w:rsidP="006978F6">
            <w:pPr>
              <w:spacing w:after="75"/>
              <w:ind w:left="45" w:right="75"/>
              <w:jc w:val="center"/>
              <w:rPr>
                <w:rFonts w:eastAsia="Times New Roman" w:cs="Arial"/>
                <w:b/>
                <w:bCs/>
                <w:color w:val="000000"/>
                <w:sz w:val="22"/>
                <w:szCs w:val="22"/>
              </w:rPr>
            </w:pPr>
            <w:r w:rsidRPr="008561F3">
              <w:rPr>
                <w:rFonts w:eastAsia="Times New Roman" w:cs="Arial"/>
                <w:b/>
                <w:bCs/>
                <w:color w:val="000000"/>
                <w:sz w:val="22"/>
                <w:szCs w:val="22"/>
              </w:rPr>
              <w:t>Course Average</w:t>
            </w:r>
          </w:p>
        </w:tc>
      </w:tr>
      <w:tr w:rsidR="004B2CFB" w:rsidRPr="005734D9" w14:paraId="60142CD1" w14:textId="77777777" w:rsidTr="00BC2121">
        <w:trPr>
          <w:jc w:val="center"/>
        </w:trPr>
        <w:tc>
          <w:tcPr>
            <w:tcW w:w="0" w:type="auto"/>
          </w:tcPr>
          <w:p w14:paraId="3B28D6BE" w14:textId="77777777" w:rsidR="004B2CFB" w:rsidRPr="008561F3" w:rsidRDefault="004B2CFB" w:rsidP="006978F6">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A</w:t>
            </w:r>
          </w:p>
        </w:tc>
        <w:tc>
          <w:tcPr>
            <w:tcW w:w="3154" w:type="dxa"/>
          </w:tcPr>
          <w:p w14:paraId="28C31BF4" w14:textId="77777777" w:rsidR="004B2CFB" w:rsidRPr="008561F3" w:rsidRDefault="008C1864" w:rsidP="006978F6">
            <w:pPr>
              <w:spacing w:after="75"/>
              <w:ind w:left="45" w:right="75"/>
              <w:jc w:val="center"/>
              <w:rPr>
                <w:rFonts w:eastAsia="Times New Roman" w:cs="Arial"/>
                <w:color w:val="000000"/>
                <w:sz w:val="20"/>
                <w:szCs w:val="20"/>
              </w:rPr>
            </w:pPr>
            <w:r>
              <w:rPr>
                <w:rFonts w:eastAsia="Times New Roman" w:cs="Arial"/>
                <w:color w:val="000000"/>
                <w:sz w:val="20"/>
                <w:szCs w:val="20"/>
              </w:rPr>
              <w:t>89.5</w:t>
            </w:r>
            <w:r w:rsidR="004B2CFB" w:rsidRPr="008561F3">
              <w:rPr>
                <w:rFonts w:eastAsia="Times New Roman" w:cs="Arial"/>
                <w:color w:val="000000"/>
                <w:sz w:val="20"/>
                <w:szCs w:val="20"/>
              </w:rPr>
              <w:t>-100</w:t>
            </w:r>
          </w:p>
        </w:tc>
      </w:tr>
      <w:tr w:rsidR="004B2CFB" w:rsidRPr="005734D9" w14:paraId="7A7A80BC" w14:textId="77777777" w:rsidTr="00BC2121">
        <w:trPr>
          <w:jc w:val="center"/>
        </w:trPr>
        <w:tc>
          <w:tcPr>
            <w:tcW w:w="0" w:type="auto"/>
          </w:tcPr>
          <w:p w14:paraId="01082B37" w14:textId="77777777" w:rsidR="004B2CFB" w:rsidRPr="008561F3" w:rsidRDefault="004B2CFB" w:rsidP="006978F6">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B</w:t>
            </w:r>
          </w:p>
        </w:tc>
        <w:tc>
          <w:tcPr>
            <w:tcW w:w="3154" w:type="dxa"/>
          </w:tcPr>
          <w:p w14:paraId="316E95ED" w14:textId="77777777" w:rsidR="004B2CFB" w:rsidRPr="008561F3" w:rsidRDefault="008C1864" w:rsidP="006978F6">
            <w:pPr>
              <w:spacing w:after="75"/>
              <w:ind w:left="45" w:right="75"/>
              <w:jc w:val="center"/>
              <w:rPr>
                <w:rFonts w:eastAsia="Times New Roman" w:cs="Arial"/>
                <w:color w:val="000000"/>
                <w:sz w:val="20"/>
                <w:szCs w:val="20"/>
              </w:rPr>
            </w:pPr>
            <w:r>
              <w:rPr>
                <w:rFonts w:eastAsia="Times New Roman" w:cs="Arial"/>
                <w:color w:val="000000"/>
                <w:sz w:val="20"/>
                <w:szCs w:val="20"/>
              </w:rPr>
              <w:t>79.5</w:t>
            </w:r>
            <w:r w:rsidR="004B2CFB" w:rsidRPr="008561F3">
              <w:rPr>
                <w:rFonts w:eastAsia="Times New Roman" w:cs="Arial"/>
                <w:color w:val="000000"/>
                <w:sz w:val="20"/>
                <w:szCs w:val="20"/>
              </w:rPr>
              <w:t>-89</w:t>
            </w:r>
            <w:r>
              <w:rPr>
                <w:rFonts w:eastAsia="Times New Roman" w:cs="Arial"/>
                <w:color w:val="000000"/>
                <w:sz w:val="20"/>
                <w:szCs w:val="20"/>
              </w:rPr>
              <w:t>.4</w:t>
            </w:r>
          </w:p>
        </w:tc>
      </w:tr>
      <w:tr w:rsidR="004B2CFB" w:rsidRPr="005734D9" w14:paraId="3BEEA94F" w14:textId="77777777" w:rsidTr="00BC2121">
        <w:trPr>
          <w:jc w:val="center"/>
        </w:trPr>
        <w:tc>
          <w:tcPr>
            <w:tcW w:w="0" w:type="auto"/>
          </w:tcPr>
          <w:p w14:paraId="48A99742" w14:textId="77777777" w:rsidR="004B2CFB" w:rsidRPr="008561F3" w:rsidRDefault="004B2CFB" w:rsidP="006978F6">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C</w:t>
            </w:r>
          </w:p>
        </w:tc>
        <w:tc>
          <w:tcPr>
            <w:tcW w:w="3154" w:type="dxa"/>
          </w:tcPr>
          <w:p w14:paraId="2D1C90E0" w14:textId="77777777" w:rsidR="004B2CFB" w:rsidRPr="008561F3" w:rsidRDefault="008C1864" w:rsidP="006978F6">
            <w:pPr>
              <w:spacing w:after="75"/>
              <w:ind w:left="45" w:right="75"/>
              <w:jc w:val="center"/>
              <w:rPr>
                <w:rFonts w:eastAsia="Times New Roman" w:cs="Arial"/>
                <w:color w:val="000000"/>
                <w:sz w:val="20"/>
                <w:szCs w:val="20"/>
              </w:rPr>
            </w:pPr>
            <w:r>
              <w:rPr>
                <w:rFonts w:eastAsia="Times New Roman" w:cs="Arial"/>
                <w:color w:val="000000"/>
                <w:sz w:val="20"/>
                <w:szCs w:val="20"/>
              </w:rPr>
              <w:t>69.5</w:t>
            </w:r>
            <w:r w:rsidR="004B2CFB" w:rsidRPr="008561F3">
              <w:rPr>
                <w:rFonts w:eastAsia="Times New Roman" w:cs="Arial"/>
                <w:color w:val="000000"/>
                <w:sz w:val="20"/>
                <w:szCs w:val="20"/>
              </w:rPr>
              <w:t>-79</w:t>
            </w:r>
            <w:r>
              <w:rPr>
                <w:rFonts w:eastAsia="Times New Roman" w:cs="Arial"/>
                <w:color w:val="000000"/>
                <w:sz w:val="20"/>
                <w:szCs w:val="20"/>
              </w:rPr>
              <w:t>.4</w:t>
            </w:r>
          </w:p>
        </w:tc>
      </w:tr>
      <w:tr w:rsidR="004B2CFB" w:rsidRPr="005734D9" w14:paraId="522FFB36" w14:textId="77777777" w:rsidTr="00BC2121">
        <w:trPr>
          <w:jc w:val="center"/>
        </w:trPr>
        <w:tc>
          <w:tcPr>
            <w:tcW w:w="0" w:type="auto"/>
          </w:tcPr>
          <w:p w14:paraId="4DE1FD90" w14:textId="77777777" w:rsidR="004B2CFB" w:rsidRPr="008561F3" w:rsidRDefault="004B2CFB" w:rsidP="006978F6">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D</w:t>
            </w:r>
          </w:p>
        </w:tc>
        <w:tc>
          <w:tcPr>
            <w:tcW w:w="3154" w:type="dxa"/>
          </w:tcPr>
          <w:p w14:paraId="71C94A30" w14:textId="77777777" w:rsidR="004B2CFB" w:rsidRPr="008561F3" w:rsidRDefault="008C1864" w:rsidP="006978F6">
            <w:pPr>
              <w:spacing w:after="75"/>
              <w:ind w:left="45" w:right="75"/>
              <w:jc w:val="center"/>
              <w:rPr>
                <w:rFonts w:eastAsia="Times New Roman" w:cs="Arial"/>
                <w:color w:val="000000"/>
                <w:sz w:val="20"/>
                <w:szCs w:val="20"/>
              </w:rPr>
            </w:pPr>
            <w:r>
              <w:rPr>
                <w:rFonts w:eastAsia="Times New Roman" w:cs="Arial"/>
                <w:color w:val="000000"/>
                <w:sz w:val="20"/>
                <w:szCs w:val="20"/>
              </w:rPr>
              <w:t>59.5</w:t>
            </w:r>
            <w:r w:rsidR="004B2CFB" w:rsidRPr="008561F3">
              <w:rPr>
                <w:rFonts w:eastAsia="Times New Roman" w:cs="Arial"/>
                <w:color w:val="000000"/>
                <w:sz w:val="20"/>
                <w:szCs w:val="20"/>
              </w:rPr>
              <w:t>-69</w:t>
            </w:r>
            <w:r>
              <w:rPr>
                <w:rFonts w:eastAsia="Times New Roman" w:cs="Arial"/>
                <w:color w:val="000000"/>
                <w:sz w:val="20"/>
                <w:szCs w:val="20"/>
              </w:rPr>
              <w:t>.4</w:t>
            </w:r>
          </w:p>
        </w:tc>
      </w:tr>
      <w:tr w:rsidR="004B2CFB" w:rsidRPr="005734D9" w14:paraId="1BBA0598" w14:textId="77777777" w:rsidTr="00BC2121">
        <w:trPr>
          <w:jc w:val="center"/>
        </w:trPr>
        <w:tc>
          <w:tcPr>
            <w:tcW w:w="0" w:type="auto"/>
          </w:tcPr>
          <w:p w14:paraId="15C5367D" w14:textId="77777777" w:rsidR="004B2CFB" w:rsidRPr="008561F3" w:rsidRDefault="004B2CFB" w:rsidP="006978F6">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F</w:t>
            </w:r>
          </w:p>
        </w:tc>
        <w:tc>
          <w:tcPr>
            <w:tcW w:w="3154" w:type="dxa"/>
          </w:tcPr>
          <w:p w14:paraId="49C81427" w14:textId="77777777" w:rsidR="004B2CFB" w:rsidRPr="008561F3" w:rsidRDefault="004B2CFB" w:rsidP="006978F6">
            <w:pPr>
              <w:spacing w:after="75"/>
              <w:ind w:left="45" w:right="75"/>
              <w:jc w:val="center"/>
              <w:rPr>
                <w:rFonts w:eastAsia="Times New Roman" w:cs="Arial"/>
                <w:color w:val="000000"/>
                <w:sz w:val="20"/>
                <w:szCs w:val="20"/>
              </w:rPr>
            </w:pPr>
            <w:r w:rsidRPr="008561F3">
              <w:rPr>
                <w:rFonts w:eastAsia="Times New Roman" w:cs="Arial"/>
                <w:color w:val="000000"/>
                <w:sz w:val="20"/>
                <w:szCs w:val="20"/>
              </w:rPr>
              <w:t>59</w:t>
            </w:r>
            <w:r w:rsidR="008C1864">
              <w:rPr>
                <w:rFonts w:eastAsia="Times New Roman" w:cs="Arial"/>
                <w:color w:val="000000"/>
                <w:sz w:val="20"/>
                <w:szCs w:val="20"/>
              </w:rPr>
              <w:t>.4</w:t>
            </w:r>
            <w:r w:rsidRPr="008561F3">
              <w:rPr>
                <w:rFonts w:eastAsia="Times New Roman" w:cs="Arial"/>
                <w:color w:val="000000"/>
                <w:sz w:val="20"/>
                <w:szCs w:val="20"/>
              </w:rPr>
              <w:t>-below</w:t>
            </w:r>
          </w:p>
        </w:tc>
      </w:tr>
    </w:tbl>
    <w:p w14:paraId="09FAA387" w14:textId="6F6023DE" w:rsidR="00C47151" w:rsidRDefault="00C47151" w:rsidP="004B2CFB">
      <w:pPr>
        <w:rPr>
          <w:b/>
        </w:rPr>
      </w:pPr>
    </w:p>
    <w:p w14:paraId="564CF3D5" w14:textId="77777777" w:rsidR="00C47151" w:rsidRDefault="00C47151" w:rsidP="004B2CFB">
      <w:pPr>
        <w:rPr>
          <w:b/>
        </w:rPr>
      </w:pPr>
    </w:p>
    <w:p w14:paraId="32A7C3D1" w14:textId="77777777" w:rsidR="004A7769" w:rsidRPr="004A7769" w:rsidRDefault="004B2CFB" w:rsidP="00F63FB3">
      <w:pPr>
        <w:rPr>
          <w:b/>
        </w:rPr>
      </w:pPr>
      <w:r>
        <w:rPr>
          <w:b/>
        </w:rPr>
        <w:t xml:space="preserve">Class Schedule </w:t>
      </w:r>
      <w:r w:rsidR="00E17581" w:rsidRPr="00910F1A">
        <w:rPr>
          <w:rFonts w:ascii="Times New Roman" w:hAnsi="Times New Roman"/>
        </w:rPr>
        <w:br/>
      </w:r>
    </w:p>
    <w:tbl>
      <w:tblPr>
        <w:tblStyle w:val="TableGrid"/>
        <w:tblW w:w="0" w:type="auto"/>
        <w:tblLook w:val="04A0" w:firstRow="1" w:lastRow="0" w:firstColumn="1" w:lastColumn="0" w:noHBand="0" w:noVBand="1"/>
      </w:tblPr>
      <w:tblGrid>
        <w:gridCol w:w="2890"/>
        <w:gridCol w:w="3233"/>
        <w:gridCol w:w="3227"/>
      </w:tblGrid>
      <w:tr w:rsidR="004A7769" w14:paraId="52D87993" w14:textId="77777777" w:rsidTr="00D20132">
        <w:tc>
          <w:tcPr>
            <w:tcW w:w="2890" w:type="dxa"/>
          </w:tcPr>
          <w:p w14:paraId="690FF114" w14:textId="77777777" w:rsidR="004A7769" w:rsidRPr="0059497B" w:rsidRDefault="004A7769" w:rsidP="00E32671">
            <w:pPr>
              <w:rPr>
                <w:b/>
              </w:rPr>
            </w:pPr>
            <w:r w:rsidRPr="0059497B">
              <w:rPr>
                <w:b/>
              </w:rPr>
              <w:t>Topics</w:t>
            </w:r>
          </w:p>
        </w:tc>
        <w:tc>
          <w:tcPr>
            <w:tcW w:w="3233" w:type="dxa"/>
          </w:tcPr>
          <w:p w14:paraId="23A08966" w14:textId="77777777" w:rsidR="004A7769" w:rsidRPr="00F34D0F" w:rsidRDefault="004A7769" w:rsidP="00E32671">
            <w:pPr>
              <w:rPr>
                <w:b/>
              </w:rPr>
            </w:pPr>
            <w:r w:rsidRPr="00F34D0F">
              <w:rPr>
                <w:b/>
              </w:rPr>
              <w:t>Principles of Life 1 / 2 Edition</w:t>
            </w:r>
          </w:p>
        </w:tc>
        <w:tc>
          <w:tcPr>
            <w:tcW w:w="3227" w:type="dxa"/>
          </w:tcPr>
          <w:p w14:paraId="60C3CE91" w14:textId="77777777" w:rsidR="004A7769" w:rsidRPr="008E59CB" w:rsidRDefault="004A7769" w:rsidP="00E32671">
            <w:pPr>
              <w:rPr>
                <w:b/>
              </w:rPr>
            </w:pPr>
            <w:r w:rsidRPr="008E59CB">
              <w:rPr>
                <w:b/>
              </w:rPr>
              <w:t>Biology Openstax Rice Univ. (Green book)</w:t>
            </w:r>
          </w:p>
        </w:tc>
      </w:tr>
      <w:tr w:rsidR="004A7769" w14:paraId="7CA779A1" w14:textId="77777777" w:rsidTr="00D20132">
        <w:tc>
          <w:tcPr>
            <w:tcW w:w="2890" w:type="dxa"/>
          </w:tcPr>
          <w:p w14:paraId="55BCE1A1" w14:textId="77777777" w:rsidR="004A7769" w:rsidRPr="0059497B" w:rsidRDefault="004A7769" w:rsidP="00E32671">
            <w:pPr>
              <w:rPr>
                <w:b/>
              </w:rPr>
            </w:pPr>
            <w:r w:rsidRPr="0059497B">
              <w:rPr>
                <w:b/>
              </w:rPr>
              <w:t>EXAM I Unit</w:t>
            </w:r>
          </w:p>
        </w:tc>
        <w:tc>
          <w:tcPr>
            <w:tcW w:w="3233" w:type="dxa"/>
          </w:tcPr>
          <w:p w14:paraId="4A28C68A" w14:textId="77777777" w:rsidR="004A7769" w:rsidRPr="00974B4F" w:rsidRDefault="004A7769" w:rsidP="00E32671">
            <w:pPr>
              <w:rPr>
                <w:highlight w:val="lightGray"/>
              </w:rPr>
            </w:pPr>
          </w:p>
        </w:tc>
        <w:tc>
          <w:tcPr>
            <w:tcW w:w="3227" w:type="dxa"/>
          </w:tcPr>
          <w:p w14:paraId="195568F0" w14:textId="77777777" w:rsidR="004A7769" w:rsidRPr="008E59CB" w:rsidRDefault="004A7769" w:rsidP="00E32671"/>
        </w:tc>
      </w:tr>
      <w:tr w:rsidR="004A7769" w14:paraId="351FF8B2" w14:textId="77777777" w:rsidTr="00D20132">
        <w:tc>
          <w:tcPr>
            <w:tcW w:w="2890" w:type="dxa"/>
          </w:tcPr>
          <w:p w14:paraId="3FF20967" w14:textId="77777777" w:rsidR="004A7769" w:rsidRDefault="004A7769" w:rsidP="00E32671">
            <w:r>
              <w:t>Introduction Scientific Method</w:t>
            </w:r>
          </w:p>
        </w:tc>
        <w:tc>
          <w:tcPr>
            <w:tcW w:w="3233" w:type="dxa"/>
          </w:tcPr>
          <w:p w14:paraId="435F8E42" w14:textId="77777777" w:rsidR="004A7769" w:rsidRPr="00974B4F" w:rsidRDefault="004A7769" w:rsidP="00E32671">
            <w:pPr>
              <w:rPr>
                <w:highlight w:val="lightGray"/>
              </w:rPr>
            </w:pPr>
            <w:r w:rsidRPr="00F34D0F">
              <w:t>Chapter 1 Principles of Life</w:t>
            </w:r>
          </w:p>
        </w:tc>
        <w:tc>
          <w:tcPr>
            <w:tcW w:w="3227" w:type="dxa"/>
          </w:tcPr>
          <w:p w14:paraId="43E14BA6" w14:textId="77777777" w:rsidR="004A7769" w:rsidRPr="008E59CB" w:rsidRDefault="004A7769" w:rsidP="00E32671">
            <w:r w:rsidRPr="008E59CB">
              <w:t>Chapter 1 The Study of Life</w:t>
            </w:r>
          </w:p>
        </w:tc>
      </w:tr>
      <w:tr w:rsidR="004A7769" w14:paraId="10AD36D3" w14:textId="77777777" w:rsidTr="00D20132">
        <w:tc>
          <w:tcPr>
            <w:tcW w:w="2890" w:type="dxa"/>
          </w:tcPr>
          <w:p w14:paraId="269492E4" w14:textId="77777777" w:rsidR="004A7769" w:rsidRDefault="004A7769" w:rsidP="00E32671">
            <w:r>
              <w:t>Basic biological Chemistry</w:t>
            </w:r>
          </w:p>
        </w:tc>
        <w:tc>
          <w:tcPr>
            <w:tcW w:w="3233" w:type="dxa"/>
          </w:tcPr>
          <w:p w14:paraId="2CD40095" w14:textId="77777777" w:rsidR="004A7769" w:rsidRPr="00974B4F" w:rsidRDefault="004A7769" w:rsidP="00E32671">
            <w:pPr>
              <w:rPr>
                <w:highlight w:val="lightGray"/>
              </w:rPr>
            </w:pPr>
            <w:r w:rsidRPr="00F34D0F">
              <w:t>Chapter  2 Life Chemistry and Energy</w:t>
            </w:r>
          </w:p>
        </w:tc>
        <w:tc>
          <w:tcPr>
            <w:tcW w:w="3227" w:type="dxa"/>
          </w:tcPr>
          <w:p w14:paraId="5C27201B" w14:textId="77777777" w:rsidR="004A7769" w:rsidRPr="008E59CB" w:rsidRDefault="004A7769" w:rsidP="00E32671">
            <w:r w:rsidRPr="008E59CB">
              <w:t xml:space="preserve">Chapter 2 The Chemical Foundation of Life </w:t>
            </w:r>
          </w:p>
          <w:p w14:paraId="64078CB0" w14:textId="77777777" w:rsidR="004A7769" w:rsidRPr="008E59CB" w:rsidRDefault="004A7769" w:rsidP="00E32671">
            <w:r w:rsidRPr="008E59CB">
              <w:t xml:space="preserve">Chapter 6 Metabolism </w:t>
            </w:r>
          </w:p>
        </w:tc>
      </w:tr>
      <w:tr w:rsidR="004A7769" w14:paraId="760283F9" w14:textId="77777777" w:rsidTr="00D20132">
        <w:tc>
          <w:tcPr>
            <w:tcW w:w="2890" w:type="dxa"/>
          </w:tcPr>
          <w:p w14:paraId="601CEBEE" w14:textId="77777777" w:rsidR="004A7769" w:rsidRDefault="004A7769" w:rsidP="00E32671">
            <w:r>
              <w:t>Macromolecules and Energy within cells</w:t>
            </w:r>
          </w:p>
        </w:tc>
        <w:tc>
          <w:tcPr>
            <w:tcW w:w="3233" w:type="dxa"/>
          </w:tcPr>
          <w:p w14:paraId="5093FAE7" w14:textId="77777777" w:rsidR="004A7769" w:rsidRPr="00974B4F" w:rsidRDefault="004A7769" w:rsidP="00E32671">
            <w:pPr>
              <w:rPr>
                <w:highlight w:val="lightGray"/>
              </w:rPr>
            </w:pPr>
            <w:r w:rsidRPr="00F34D0F">
              <w:t>Chapter  3 Nucleic Acids, Proteins and Enzymes</w:t>
            </w:r>
          </w:p>
        </w:tc>
        <w:tc>
          <w:tcPr>
            <w:tcW w:w="3227" w:type="dxa"/>
          </w:tcPr>
          <w:p w14:paraId="580D49E8" w14:textId="77777777" w:rsidR="004A7769" w:rsidRPr="008E59CB" w:rsidRDefault="004A7769" w:rsidP="00E32671">
            <w:r w:rsidRPr="008E59CB">
              <w:t>Chapter 3 Biological Macromolecules</w:t>
            </w:r>
          </w:p>
          <w:p w14:paraId="10D928E5" w14:textId="77777777" w:rsidR="004A7769" w:rsidRPr="008E59CB" w:rsidRDefault="004A7769" w:rsidP="00E32671">
            <w:r w:rsidRPr="008E59CB">
              <w:t>Chapter 6 Metabolism</w:t>
            </w:r>
          </w:p>
        </w:tc>
      </w:tr>
      <w:tr w:rsidR="004A7769" w14:paraId="4D8D3048" w14:textId="77777777" w:rsidTr="00F34D0F">
        <w:tc>
          <w:tcPr>
            <w:tcW w:w="2890" w:type="dxa"/>
          </w:tcPr>
          <w:p w14:paraId="598DDCCB" w14:textId="77777777" w:rsidR="004A7769" w:rsidRPr="0039070F" w:rsidRDefault="00F84B88" w:rsidP="00E32671">
            <w:pPr>
              <w:rPr>
                <w:b/>
              </w:rPr>
            </w:pPr>
            <w:r w:rsidRPr="0039070F">
              <w:rPr>
                <w:b/>
                <w:color w:val="FF0000"/>
              </w:rPr>
              <w:t>EXAM 1</w:t>
            </w:r>
          </w:p>
        </w:tc>
        <w:tc>
          <w:tcPr>
            <w:tcW w:w="3233" w:type="dxa"/>
            <w:shd w:val="clear" w:color="auto" w:fill="FFFFFF" w:themeFill="background1"/>
          </w:tcPr>
          <w:p w14:paraId="325C42F8" w14:textId="57CD2E2C" w:rsidR="004A7769" w:rsidRPr="0039070F" w:rsidRDefault="00F34D0F" w:rsidP="00E32671">
            <w:pPr>
              <w:rPr>
                <w:b/>
                <w:highlight w:val="lightGray"/>
              </w:rPr>
            </w:pPr>
            <w:r w:rsidRPr="00F34D0F">
              <w:rPr>
                <w:b/>
                <w:color w:val="FF0000"/>
              </w:rPr>
              <w:t xml:space="preserve">Closes  </w:t>
            </w:r>
            <w:r w:rsidR="00853DE1">
              <w:rPr>
                <w:b/>
                <w:color w:val="FF0000"/>
              </w:rPr>
              <w:t>9/20</w:t>
            </w:r>
            <w:r>
              <w:rPr>
                <w:b/>
                <w:color w:val="FF0000"/>
              </w:rPr>
              <w:t xml:space="preserve"> @ 11:59PM</w:t>
            </w:r>
          </w:p>
        </w:tc>
        <w:tc>
          <w:tcPr>
            <w:tcW w:w="3227" w:type="dxa"/>
          </w:tcPr>
          <w:p w14:paraId="1881FB2A" w14:textId="30F52B64" w:rsidR="004A7769" w:rsidRPr="008E59CB" w:rsidRDefault="00C47151" w:rsidP="00E32671">
            <w:pPr>
              <w:rPr>
                <w:b/>
                <w:bCs/>
              </w:rPr>
            </w:pPr>
            <w:r w:rsidRPr="008E59CB">
              <w:rPr>
                <w:b/>
                <w:bCs/>
                <w:color w:val="FF0000"/>
              </w:rPr>
              <w:t xml:space="preserve">From </w:t>
            </w:r>
            <w:r w:rsidR="00F34D0F" w:rsidRPr="008E59CB">
              <w:rPr>
                <w:b/>
                <w:bCs/>
                <w:color w:val="FF0000"/>
              </w:rPr>
              <w:t>home</w:t>
            </w:r>
          </w:p>
        </w:tc>
      </w:tr>
      <w:tr w:rsidR="004A7769" w14:paraId="54D9E3BA" w14:textId="77777777" w:rsidTr="00D20132">
        <w:tc>
          <w:tcPr>
            <w:tcW w:w="2890" w:type="dxa"/>
          </w:tcPr>
          <w:p w14:paraId="3C821292" w14:textId="77777777" w:rsidR="004A7769" w:rsidRDefault="004A7769" w:rsidP="00E32671"/>
        </w:tc>
        <w:tc>
          <w:tcPr>
            <w:tcW w:w="3233" w:type="dxa"/>
          </w:tcPr>
          <w:p w14:paraId="650F51C4" w14:textId="77777777" w:rsidR="004A7769" w:rsidRPr="00974B4F" w:rsidRDefault="004A7769" w:rsidP="00E32671">
            <w:pPr>
              <w:rPr>
                <w:highlight w:val="lightGray"/>
              </w:rPr>
            </w:pPr>
          </w:p>
        </w:tc>
        <w:tc>
          <w:tcPr>
            <w:tcW w:w="3227" w:type="dxa"/>
          </w:tcPr>
          <w:p w14:paraId="17C0A72B" w14:textId="77777777" w:rsidR="004A7769" w:rsidRPr="008E59CB" w:rsidRDefault="004A7769" w:rsidP="00E32671"/>
        </w:tc>
      </w:tr>
      <w:tr w:rsidR="004A7769" w14:paraId="391DACC9" w14:textId="77777777" w:rsidTr="00D20132">
        <w:tc>
          <w:tcPr>
            <w:tcW w:w="2890" w:type="dxa"/>
          </w:tcPr>
          <w:p w14:paraId="46023EDF" w14:textId="77777777" w:rsidR="004A7769" w:rsidRPr="0059497B" w:rsidRDefault="004A7769" w:rsidP="00E32671">
            <w:pPr>
              <w:rPr>
                <w:b/>
              </w:rPr>
            </w:pPr>
            <w:r w:rsidRPr="0059497B">
              <w:rPr>
                <w:b/>
              </w:rPr>
              <w:t>EXAM II Unit</w:t>
            </w:r>
          </w:p>
        </w:tc>
        <w:tc>
          <w:tcPr>
            <w:tcW w:w="3233" w:type="dxa"/>
          </w:tcPr>
          <w:p w14:paraId="5F32C4DB" w14:textId="77777777" w:rsidR="004A7769" w:rsidRPr="00974B4F" w:rsidRDefault="004A7769" w:rsidP="00E32671">
            <w:pPr>
              <w:rPr>
                <w:highlight w:val="lightGray"/>
              </w:rPr>
            </w:pPr>
          </w:p>
        </w:tc>
        <w:tc>
          <w:tcPr>
            <w:tcW w:w="3227" w:type="dxa"/>
          </w:tcPr>
          <w:p w14:paraId="39B6E937" w14:textId="77777777" w:rsidR="004A7769" w:rsidRPr="008E59CB" w:rsidRDefault="004A7769" w:rsidP="00E32671"/>
        </w:tc>
      </w:tr>
      <w:tr w:rsidR="00F84B88" w14:paraId="37D3CD2F" w14:textId="77777777" w:rsidTr="00D20132">
        <w:tc>
          <w:tcPr>
            <w:tcW w:w="2890" w:type="dxa"/>
          </w:tcPr>
          <w:p w14:paraId="427A71A3" w14:textId="77777777" w:rsidR="00F84B88" w:rsidRPr="0059497B" w:rsidRDefault="00F84B88" w:rsidP="00E32671">
            <w:pPr>
              <w:rPr>
                <w:b/>
              </w:rPr>
            </w:pPr>
            <w:r>
              <w:t>Cell anatomy/function</w:t>
            </w:r>
          </w:p>
        </w:tc>
        <w:tc>
          <w:tcPr>
            <w:tcW w:w="3233" w:type="dxa"/>
          </w:tcPr>
          <w:p w14:paraId="6E665327" w14:textId="77777777" w:rsidR="00F84B88" w:rsidRPr="00F34D0F" w:rsidRDefault="00F84B88" w:rsidP="00F84B88">
            <w:pPr>
              <w:rPr>
                <w:rFonts w:eastAsiaTheme="minorEastAsia"/>
                <w:sz w:val="24"/>
                <w:szCs w:val="24"/>
              </w:rPr>
            </w:pPr>
            <w:r w:rsidRPr="00F34D0F">
              <w:t>Chapter 4 Cells: The Working Units of Life</w:t>
            </w:r>
          </w:p>
          <w:p w14:paraId="6690F04F" w14:textId="77777777" w:rsidR="00F84B88" w:rsidRPr="00974B4F" w:rsidRDefault="00F84B88" w:rsidP="00E32671">
            <w:pPr>
              <w:rPr>
                <w:highlight w:val="lightGray"/>
              </w:rPr>
            </w:pPr>
          </w:p>
        </w:tc>
        <w:tc>
          <w:tcPr>
            <w:tcW w:w="3227" w:type="dxa"/>
          </w:tcPr>
          <w:p w14:paraId="615FEB54" w14:textId="77777777" w:rsidR="00F84B88" w:rsidRPr="008E59CB" w:rsidRDefault="00F84B88" w:rsidP="00E32671">
            <w:r w:rsidRPr="008E59CB">
              <w:t>Chapter 4 Cell Structure</w:t>
            </w:r>
          </w:p>
        </w:tc>
      </w:tr>
      <w:tr w:rsidR="004A7769" w14:paraId="6FFE2BF6" w14:textId="77777777" w:rsidTr="00D20132">
        <w:tc>
          <w:tcPr>
            <w:tcW w:w="2890" w:type="dxa"/>
          </w:tcPr>
          <w:p w14:paraId="53734B7B" w14:textId="77777777" w:rsidR="004A7769" w:rsidRDefault="004A7769" w:rsidP="00E32671">
            <w:r>
              <w:t>Cell Membranes</w:t>
            </w:r>
          </w:p>
        </w:tc>
        <w:tc>
          <w:tcPr>
            <w:tcW w:w="3233" w:type="dxa"/>
          </w:tcPr>
          <w:p w14:paraId="09238B7F" w14:textId="77777777" w:rsidR="004A7769" w:rsidRPr="00974B4F" w:rsidRDefault="004A7769" w:rsidP="00E32671">
            <w:pPr>
              <w:rPr>
                <w:highlight w:val="lightGray"/>
              </w:rPr>
            </w:pPr>
            <w:r w:rsidRPr="00F34D0F">
              <w:t>Chapter 5 Cell Membranes and Signaling</w:t>
            </w:r>
          </w:p>
        </w:tc>
        <w:tc>
          <w:tcPr>
            <w:tcW w:w="3227" w:type="dxa"/>
          </w:tcPr>
          <w:p w14:paraId="33AB4A80" w14:textId="77777777" w:rsidR="004A7769" w:rsidRPr="008E59CB" w:rsidRDefault="004A7769" w:rsidP="00E32671">
            <w:r w:rsidRPr="008E59CB">
              <w:t>Chapter 5 Structure and Function of Plasma Membranes</w:t>
            </w:r>
          </w:p>
          <w:p w14:paraId="4D55CF4A" w14:textId="77777777" w:rsidR="004A7769" w:rsidRPr="008E59CB" w:rsidRDefault="004A7769" w:rsidP="00E32671">
            <w:r w:rsidRPr="008E59CB">
              <w:t>Chapter 9 Cell Communication</w:t>
            </w:r>
          </w:p>
        </w:tc>
      </w:tr>
      <w:tr w:rsidR="004A7769" w14:paraId="0A8DA2FC" w14:textId="77777777" w:rsidTr="00D20132">
        <w:tc>
          <w:tcPr>
            <w:tcW w:w="2890" w:type="dxa"/>
          </w:tcPr>
          <w:p w14:paraId="04E973A8" w14:textId="77777777" w:rsidR="004A7769" w:rsidRDefault="004A7769" w:rsidP="00E32671">
            <w:r>
              <w:t>Cellular Respiration and Photosynthesis</w:t>
            </w:r>
          </w:p>
        </w:tc>
        <w:tc>
          <w:tcPr>
            <w:tcW w:w="3233" w:type="dxa"/>
          </w:tcPr>
          <w:p w14:paraId="0B06AE1B" w14:textId="77777777" w:rsidR="004A7769" w:rsidRPr="00974B4F" w:rsidRDefault="004A7769" w:rsidP="00E32671">
            <w:pPr>
              <w:rPr>
                <w:highlight w:val="lightGray"/>
              </w:rPr>
            </w:pPr>
            <w:r w:rsidRPr="00F34D0F">
              <w:t>Chapter 6 Pathways that Harvest and Store Chemical Energy</w:t>
            </w:r>
          </w:p>
        </w:tc>
        <w:tc>
          <w:tcPr>
            <w:tcW w:w="3227" w:type="dxa"/>
          </w:tcPr>
          <w:p w14:paraId="1A51EC85" w14:textId="77777777" w:rsidR="004A7769" w:rsidRPr="008E59CB" w:rsidRDefault="004A7769" w:rsidP="00E32671">
            <w:r w:rsidRPr="008E59CB">
              <w:t>Chapter 7 Cellular Respiration</w:t>
            </w:r>
          </w:p>
          <w:p w14:paraId="53EB7252" w14:textId="77777777" w:rsidR="004A7769" w:rsidRPr="008E59CB" w:rsidRDefault="004A7769" w:rsidP="00E32671">
            <w:r w:rsidRPr="008E59CB">
              <w:t>Chapter 8 Photosynthesis</w:t>
            </w:r>
          </w:p>
        </w:tc>
      </w:tr>
      <w:tr w:rsidR="00D20132" w14:paraId="2F963A0C" w14:textId="77777777" w:rsidTr="00D20132">
        <w:tc>
          <w:tcPr>
            <w:tcW w:w="2890" w:type="dxa"/>
          </w:tcPr>
          <w:p w14:paraId="76B2664D" w14:textId="3927A650" w:rsidR="00D20132" w:rsidRPr="0039070F" w:rsidRDefault="00D20132" w:rsidP="00D20132">
            <w:pPr>
              <w:rPr>
                <w:b/>
              </w:rPr>
            </w:pPr>
            <w:r w:rsidRPr="0039070F">
              <w:rPr>
                <w:b/>
                <w:color w:val="FF0000"/>
              </w:rPr>
              <w:t>Exam 2</w:t>
            </w:r>
          </w:p>
        </w:tc>
        <w:tc>
          <w:tcPr>
            <w:tcW w:w="3233" w:type="dxa"/>
          </w:tcPr>
          <w:p w14:paraId="350B8020" w14:textId="246FEA8C" w:rsidR="00D20132" w:rsidRPr="0039070F" w:rsidRDefault="00F34D0F" w:rsidP="00D20132">
            <w:pPr>
              <w:rPr>
                <w:b/>
                <w:highlight w:val="lightGray"/>
              </w:rPr>
            </w:pPr>
            <w:r w:rsidRPr="00F34D0F">
              <w:rPr>
                <w:b/>
                <w:color w:val="FF0000"/>
              </w:rPr>
              <w:t xml:space="preserve">Closes </w:t>
            </w:r>
            <w:r w:rsidR="00853DE1">
              <w:rPr>
                <w:b/>
                <w:color w:val="FF0000"/>
              </w:rPr>
              <w:t>10/25</w:t>
            </w:r>
            <w:r w:rsidRPr="00F34D0F">
              <w:rPr>
                <w:b/>
                <w:color w:val="FF0000"/>
              </w:rPr>
              <w:t xml:space="preserve"> @ 11:59PM</w:t>
            </w:r>
          </w:p>
        </w:tc>
        <w:tc>
          <w:tcPr>
            <w:tcW w:w="3227" w:type="dxa"/>
          </w:tcPr>
          <w:p w14:paraId="153F11B0" w14:textId="1258DF6B" w:rsidR="00D20132" w:rsidRPr="008E59CB" w:rsidRDefault="00F34D0F" w:rsidP="00D20132">
            <w:pPr>
              <w:rPr>
                <w:b/>
              </w:rPr>
            </w:pPr>
            <w:r w:rsidRPr="008E59CB">
              <w:rPr>
                <w:b/>
                <w:color w:val="FF0000"/>
              </w:rPr>
              <w:t>From home</w:t>
            </w:r>
          </w:p>
        </w:tc>
      </w:tr>
      <w:tr w:rsidR="00D20132" w14:paraId="6CC208DF" w14:textId="77777777" w:rsidTr="00D20132">
        <w:tc>
          <w:tcPr>
            <w:tcW w:w="2890" w:type="dxa"/>
          </w:tcPr>
          <w:p w14:paraId="313D9F2C" w14:textId="77777777" w:rsidR="00D20132" w:rsidRPr="000677AA" w:rsidRDefault="00D20132" w:rsidP="00D20132">
            <w:pPr>
              <w:rPr>
                <w:b/>
              </w:rPr>
            </w:pPr>
            <w:r w:rsidRPr="000677AA">
              <w:rPr>
                <w:b/>
              </w:rPr>
              <w:t>EXAM III Unit</w:t>
            </w:r>
          </w:p>
        </w:tc>
        <w:tc>
          <w:tcPr>
            <w:tcW w:w="3233" w:type="dxa"/>
          </w:tcPr>
          <w:p w14:paraId="24103965" w14:textId="77777777" w:rsidR="00D20132" w:rsidRPr="00974B4F" w:rsidRDefault="00D20132" w:rsidP="00D20132">
            <w:pPr>
              <w:rPr>
                <w:highlight w:val="lightGray"/>
              </w:rPr>
            </w:pPr>
          </w:p>
        </w:tc>
        <w:tc>
          <w:tcPr>
            <w:tcW w:w="3227" w:type="dxa"/>
          </w:tcPr>
          <w:p w14:paraId="1D76AC70" w14:textId="77777777" w:rsidR="00D20132" w:rsidRPr="008E59CB" w:rsidRDefault="00D20132" w:rsidP="00D20132"/>
        </w:tc>
      </w:tr>
      <w:tr w:rsidR="00D20132" w14:paraId="58636DFD" w14:textId="77777777" w:rsidTr="00D20132">
        <w:tc>
          <w:tcPr>
            <w:tcW w:w="2890" w:type="dxa"/>
          </w:tcPr>
          <w:p w14:paraId="6ADB3816" w14:textId="77777777" w:rsidR="00D20132" w:rsidRPr="000677AA" w:rsidRDefault="00D20132" w:rsidP="00D20132">
            <w:pPr>
              <w:rPr>
                <w:b/>
              </w:rPr>
            </w:pPr>
            <w:r>
              <w:t>Cell Cycle and cell division</w:t>
            </w:r>
          </w:p>
        </w:tc>
        <w:tc>
          <w:tcPr>
            <w:tcW w:w="3233" w:type="dxa"/>
          </w:tcPr>
          <w:p w14:paraId="7703A58A" w14:textId="77777777" w:rsidR="00D20132" w:rsidRPr="00974B4F" w:rsidRDefault="00D20132" w:rsidP="00D20132">
            <w:pPr>
              <w:rPr>
                <w:highlight w:val="lightGray"/>
              </w:rPr>
            </w:pPr>
            <w:r w:rsidRPr="00F34D0F">
              <w:t>Chapter 7 The Cell Cycle and Cell Division</w:t>
            </w:r>
          </w:p>
        </w:tc>
        <w:tc>
          <w:tcPr>
            <w:tcW w:w="3227" w:type="dxa"/>
          </w:tcPr>
          <w:p w14:paraId="61F2A195" w14:textId="77777777" w:rsidR="00D20132" w:rsidRPr="008E59CB" w:rsidRDefault="00D20132" w:rsidP="00D20132">
            <w:r w:rsidRPr="008E59CB">
              <w:t>Chapter 10 Cell Reproduction</w:t>
            </w:r>
          </w:p>
          <w:p w14:paraId="342DB41C" w14:textId="77777777" w:rsidR="00D20132" w:rsidRPr="008E59CB" w:rsidRDefault="00D20132" w:rsidP="00D20132">
            <w:r w:rsidRPr="008E59CB">
              <w:t>Chapter 11 Meiosis and Sexual Reproduction</w:t>
            </w:r>
          </w:p>
        </w:tc>
      </w:tr>
      <w:tr w:rsidR="00D20132" w14:paraId="567AA117" w14:textId="77777777" w:rsidTr="00D20132">
        <w:tc>
          <w:tcPr>
            <w:tcW w:w="2890" w:type="dxa"/>
          </w:tcPr>
          <w:p w14:paraId="797F5840" w14:textId="77777777" w:rsidR="00D20132" w:rsidRDefault="00D20132" w:rsidP="00D20132">
            <w:r>
              <w:t xml:space="preserve">Genetics </w:t>
            </w:r>
          </w:p>
        </w:tc>
        <w:tc>
          <w:tcPr>
            <w:tcW w:w="3233" w:type="dxa"/>
          </w:tcPr>
          <w:p w14:paraId="25698B2F" w14:textId="77777777" w:rsidR="00D20132" w:rsidRPr="00974B4F" w:rsidRDefault="00D20132" w:rsidP="00D20132">
            <w:pPr>
              <w:rPr>
                <w:highlight w:val="lightGray"/>
              </w:rPr>
            </w:pPr>
            <w:r w:rsidRPr="00F34D0F">
              <w:t>Chapter 8 Inheritance, Genes and Chromosomes</w:t>
            </w:r>
          </w:p>
        </w:tc>
        <w:tc>
          <w:tcPr>
            <w:tcW w:w="3227" w:type="dxa"/>
          </w:tcPr>
          <w:p w14:paraId="5D0D4E55" w14:textId="77777777" w:rsidR="00D20132" w:rsidRPr="008E59CB" w:rsidRDefault="00D20132" w:rsidP="00D20132">
            <w:r w:rsidRPr="008E59CB">
              <w:t>Chapter 12 Mendel’s Experiments and Heredity</w:t>
            </w:r>
          </w:p>
          <w:p w14:paraId="6282FEEC" w14:textId="77777777" w:rsidR="00D20132" w:rsidRPr="008E59CB" w:rsidRDefault="00D20132" w:rsidP="00D20132">
            <w:r w:rsidRPr="008E59CB">
              <w:t>Chapter 13 Modern Understandings of Inheritance</w:t>
            </w:r>
          </w:p>
        </w:tc>
      </w:tr>
      <w:tr w:rsidR="00D20132" w14:paraId="0C89BD9E" w14:textId="77777777" w:rsidTr="00D20132">
        <w:tc>
          <w:tcPr>
            <w:tcW w:w="2890" w:type="dxa"/>
          </w:tcPr>
          <w:p w14:paraId="3982C4C6" w14:textId="77777777" w:rsidR="00D20132" w:rsidRPr="00974B4F" w:rsidRDefault="00D20132" w:rsidP="00D20132">
            <w:r>
              <w:t>DNA Replication</w:t>
            </w:r>
          </w:p>
        </w:tc>
        <w:tc>
          <w:tcPr>
            <w:tcW w:w="3233" w:type="dxa"/>
          </w:tcPr>
          <w:p w14:paraId="68C3BC77" w14:textId="77777777" w:rsidR="00D20132" w:rsidRPr="00974B4F" w:rsidRDefault="00D20132" w:rsidP="00D20132">
            <w:pPr>
              <w:rPr>
                <w:highlight w:val="lightGray"/>
              </w:rPr>
            </w:pPr>
            <w:r w:rsidRPr="00F34D0F">
              <w:t>Chapter 9 DNA and its Role in Heredity</w:t>
            </w:r>
          </w:p>
        </w:tc>
        <w:tc>
          <w:tcPr>
            <w:tcW w:w="3227" w:type="dxa"/>
          </w:tcPr>
          <w:p w14:paraId="38220795" w14:textId="77777777" w:rsidR="00D20132" w:rsidRPr="008E59CB" w:rsidRDefault="00D20132" w:rsidP="00D20132">
            <w:r w:rsidRPr="008E59CB">
              <w:t>Chapter 14 DNA Structure and Function</w:t>
            </w:r>
          </w:p>
        </w:tc>
      </w:tr>
      <w:tr w:rsidR="00D20132" w14:paraId="3C24420B" w14:textId="77777777" w:rsidTr="00D20132">
        <w:tc>
          <w:tcPr>
            <w:tcW w:w="2890" w:type="dxa"/>
          </w:tcPr>
          <w:p w14:paraId="1B3C0BC0" w14:textId="17E6DCB0" w:rsidR="00D20132" w:rsidRPr="0039070F" w:rsidRDefault="00D20132" w:rsidP="00D20132">
            <w:pPr>
              <w:rPr>
                <w:b/>
              </w:rPr>
            </w:pPr>
            <w:r w:rsidRPr="0039070F">
              <w:rPr>
                <w:b/>
                <w:color w:val="FF0000"/>
              </w:rPr>
              <w:t xml:space="preserve">EXAM </w:t>
            </w:r>
            <w:r w:rsidR="0039070F" w:rsidRPr="0039070F">
              <w:rPr>
                <w:b/>
                <w:color w:val="FF0000"/>
              </w:rPr>
              <w:t>3</w:t>
            </w:r>
          </w:p>
        </w:tc>
        <w:tc>
          <w:tcPr>
            <w:tcW w:w="3233" w:type="dxa"/>
          </w:tcPr>
          <w:p w14:paraId="699B84D0" w14:textId="4B0AA7E2" w:rsidR="00D20132" w:rsidRPr="0039070F" w:rsidRDefault="00F34D0F" w:rsidP="00D20132">
            <w:pPr>
              <w:rPr>
                <w:b/>
                <w:color w:val="FF0000"/>
                <w:highlight w:val="lightGray"/>
              </w:rPr>
            </w:pPr>
            <w:r w:rsidRPr="00F34D0F">
              <w:rPr>
                <w:b/>
                <w:color w:val="FF0000"/>
              </w:rPr>
              <w:t xml:space="preserve">Closes </w:t>
            </w:r>
            <w:r w:rsidR="00853DE1">
              <w:rPr>
                <w:b/>
                <w:color w:val="FF0000"/>
              </w:rPr>
              <w:t>11/</w:t>
            </w:r>
            <w:r w:rsidRPr="00F34D0F">
              <w:rPr>
                <w:b/>
                <w:color w:val="FF0000"/>
              </w:rPr>
              <w:t>2</w:t>
            </w:r>
            <w:r w:rsidR="00853DE1">
              <w:rPr>
                <w:b/>
                <w:color w:val="FF0000"/>
              </w:rPr>
              <w:t>2</w:t>
            </w:r>
            <w:r w:rsidRPr="00F34D0F">
              <w:rPr>
                <w:b/>
                <w:color w:val="FF0000"/>
              </w:rPr>
              <w:t xml:space="preserve"> @ 11:59PM</w:t>
            </w:r>
          </w:p>
        </w:tc>
        <w:tc>
          <w:tcPr>
            <w:tcW w:w="3227" w:type="dxa"/>
          </w:tcPr>
          <w:p w14:paraId="0E430505" w14:textId="013CBEB8" w:rsidR="00D20132" w:rsidRPr="00F34D0F" w:rsidRDefault="00F34D0F" w:rsidP="00D20132">
            <w:pPr>
              <w:rPr>
                <w:b/>
                <w:bCs/>
                <w:color w:val="FF0000"/>
                <w:highlight w:val="green"/>
              </w:rPr>
            </w:pPr>
            <w:r w:rsidRPr="00F34D0F">
              <w:rPr>
                <w:b/>
                <w:bCs/>
                <w:color w:val="FF0000"/>
              </w:rPr>
              <w:t>From home</w:t>
            </w:r>
          </w:p>
        </w:tc>
      </w:tr>
      <w:tr w:rsidR="00D20132" w14:paraId="4170FFDC" w14:textId="77777777" w:rsidTr="00D20132">
        <w:tc>
          <w:tcPr>
            <w:tcW w:w="2890" w:type="dxa"/>
          </w:tcPr>
          <w:p w14:paraId="560686CC" w14:textId="77777777" w:rsidR="00D20132" w:rsidRPr="00D20132" w:rsidRDefault="00D20132" w:rsidP="00D20132">
            <w:pPr>
              <w:rPr>
                <w:b/>
              </w:rPr>
            </w:pPr>
            <w:r w:rsidRPr="00D20132">
              <w:rPr>
                <w:b/>
              </w:rPr>
              <w:t>FINAL EXAM Unit</w:t>
            </w:r>
          </w:p>
        </w:tc>
        <w:tc>
          <w:tcPr>
            <w:tcW w:w="3233" w:type="dxa"/>
          </w:tcPr>
          <w:p w14:paraId="536E220A" w14:textId="77777777" w:rsidR="00D20132" w:rsidRPr="00974B4F" w:rsidRDefault="00D20132" w:rsidP="00D20132">
            <w:pPr>
              <w:rPr>
                <w:highlight w:val="lightGray"/>
              </w:rPr>
            </w:pPr>
          </w:p>
        </w:tc>
        <w:tc>
          <w:tcPr>
            <w:tcW w:w="3227" w:type="dxa"/>
          </w:tcPr>
          <w:p w14:paraId="431CC2FB" w14:textId="77777777" w:rsidR="00D20132" w:rsidRPr="00974B4F" w:rsidRDefault="00D20132" w:rsidP="00D20132">
            <w:pPr>
              <w:rPr>
                <w:highlight w:val="green"/>
              </w:rPr>
            </w:pPr>
          </w:p>
        </w:tc>
      </w:tr>
      <w:tr w:rsidR="00D20132" w:rsidRPr="00974B4F" w14:paraId="52A911A8" w14:textId="77777777" w:rsidTr="00D20132">
        <w:tc>
          <w:tcPr>
            <w:tcW w:w="2890" w:type="dxa"/>
          </w:tcPr>
          <w:p w14:paraId="27146B3F" w14:textId="77777777" w:rsidR="00D20132" w:rsidRDefault="00D20132" w:rsidP="009E59D4">
            <w:r>
              <w:t>Transcription and Translation</w:t>
            </w:r>
          </w:p>
        </w:tc>
        <w:tc>
          <w:tcPr>
            <w:tcW w:w="3233" w:type="dxa"/>
          </w:tcPr>
          <w:p w14:paraId="55631EEF" w14:textId="77777777" w:rsidR="00D20132" w:rsidRPr="00974B4F" w:rsidRDefault="00D20132" w:rsidP="009E59D4">
            <w:pPr>
              <w:rPr>
                <w:highlight w:val="lightGray"/>
              </w:rPr>
            </w:pPr>
            <w:r w:rsidRPr="00F34D0F">
              <w:t>Chapter 10 From DNA to Protein: Gene Expression</w:t>
            </w:r>
          </w:p>
        </w:tc>
        <w:tc>
          <w:tcPr>
            <w:tcW w:w="3227" w:type="dxa"/>
          </w:tcPr>
          <w:p w14:paraId="56A6A8DD" w14:textId="77777777" w:rsidR="00D20132" w:rsidRPr="00974B4F" w:rsidRDefault="00D20132" w:rsidP="009E59D4">
            <w:pPr>
              <w:rPr>
                <w:highlight w:val="green"/>
              </w:rPr>
            </w:pPr>
            <w:r w:rsidRPr="008E59CB">
              <w:t>Chapter 15 Genes and Proteins</w:t>
            </w:r>
          </w:p>
        </w:tc>
      </w:tr>
      <w:tr w:rsidR="00D20132" w:rsidRPr="00974B4F" w14:paraId="6321BABC" w14:textId="77777777" w:rsidTr="00D20132">
        <w:tc>
          <w:tcPr>
            <w:tcW w:w="2890" w:type="dxa"/>
          </w:tcPr>
          <w:p w14:paraId="3B173F09" w14:textId="7596B1DB" w:rsidR="00D20132" w:rsidRPr="0039070F" w:rsidRDefault="00D20132" w:rsidP="009E59D4">
            <w:pPr>
              <w:rPr>
                <w:b/>
              </w:rPr>
            </w:pPr>
            <w:r w:rsidRPr="0039070F">
              <w:rPr>
                <w:b/>
                <w:color w:val="FF0000"/>
              </w:rPr>
              <w:t xml:space="preserve">FINAL EXAM </w:t>
            </w:r>
          </w:p>
        </w:tc>
        <w:tc>
          <w:tcPr>
            <w:tcW w:w="3233" w:type="dxa"/>
          </w:tcPr>
          <w:p w14:paraId="05DA106B" w14:textId="77777777" w:rsidR="00D20132" w:rsidRPr="00F34D0F" w:rsidRDefault="00D20132" w:rsidP="009E59D4">
            <w:r w:rsidRPr="00F34D0F">
              <w:t xml:space="preserve">80% Comprehensive </w:t>
            </w:r>
          </w:p>
          <w:p w14:paraId="19B48BAD" w14:textId="77777777" w:rsidR="00D20132" w:rsidRPr="00974B4F" w:rsidRDefault="00D20132" w:rsidP="009E59D4">
            <w:pPr>
              <w:rPr>
                <w:highlight w:val="lightGray"/>
              </w:rPr>
            </w:pPr>
            <w:r w:rsidRPr="00F34D0F">
              <w:t>20% CHAPTER 10</w:t>
            </w:r>
          </w:p>
        </w:tc>
        <w:tc>
          <w:tcPr>
            <w:tcW w:w="3227" w:type="dxa"/>
          </w:tcPr>
          <w:p w14:paraId="3E5F252B" w14:textId="7F04D5D1" w:rsidR="00D20132" w:rsidRPr="0039070F" w:rsidRDefault="00853DE1" w:rsidP="009E59D4">
            <w:pPr>
              <w:rPr>
                <w:b/>
                <w:highlight w:val="green"/>
              </w:rPr>
            </w:pPr>
            <w:r>
              <w:rPr>
                <w:b/>
              </w:rPr>
              <w:t xml:space="preserve">TBD </w:t>
            </w:r>
            <w:r w:rsidRPr="00853DE1">
              <w:rPr>
                <w:b/>
              </w:rPr>
              <w:t>Final Exam Schedule</w:t>
            </w:r>
          </w:p>
        </w:tc>
      </w:tr>
    </w:tbl>
    <w:p w14:paraId="2005AF84" w14:textId="77777777" w:rsidR="00DB5D5C" w:rsidRDefault="00DB5D5C" w:rsidP="00E438F6">
      <w:pPr>
        <w:rPr>
          <w:b/>
        </w:rPr>
      </w:pPr>
    </w:p>
    <w:p w14:paraId="152B200A" w14:textId="1B07BE58" w:rsidR="008E022F" w:rsidRPr="00C81A80" w:rsidRDefault="008E022F" w:rsidP="00E438F6">
      <w:pPr>
        <w:rPr>
          <w:rFonts w:cs="Times New Roman"/>
          <w:b/>
          <w:i/>
        </w:rPr>
      </w:pPr>
      <w:r>
        <w:rPr>
          <w:b/>
        </w:rPr>
        <w:br/>
      </w:r>
      <w:r w:rsidR="00761089" w:rsidRPr="00E438F6">
        <w:rPr>
          <w:rFonts w:cs="Times New Roman"/>
          <w:b/>
        </w:rPr>
        <w:t>Absentee Policy</w:t>
      </w:r>
      <w:r w:rsidR="00C81A80" w:rsidRPr="00C81A80">
        <w:rPr>
          <w:rFonts w:cs="Times New Roman"/>
          <w:b/>
          <w:i/>
        </w:rPr>
        <w:t xml:space="preserve"> </w:t>
      </w:r>
    </w:p>
    <w:p w14:paraId="6306DC4F" w14:textId="193EA349" w:rsidR="009B4AB0" w:rsidRDefault="009B4AB0" w:rsidP="009B4AB0">
      <w:pPr>
        <w:pStyle w:val="NoSpacing"/>
        <w:rPr>
          <w:rFonts w:ascii="Cambria" w:hAnsi="Cambria"/>
          <w:iCs/>
          <w:sz w:val="24"/>
          <w:szCs w:val="24"/>
        </w:rPr>
      </w:pPr>
    </w:p>
    <w:p w14:paraId="23469163" w14:textId="05648256" w:rsidR="009B4AB0" w:rsidRPr="009B4AB0" w:rsidRDefault="009B4AB0" w:rsidP="009B4AB0">
      <w:pPr>
        <w:rPr>
          <w:rFonts w:cstheme="majorHAnsi"/>
        </w:rPr>
      </w:pPr>
      <w:r w:rsidRPr="009B4AB0">
        <w:rPr>
          <w:rFonts w:cstheme="majorHAnsi"/>
          <w:b/>
          <w:color w:val="FF0000"/>
        </w:rPr>
        <w:t>ONLINE</w:t>
      </w:r>
      <w:r w:rsidRPr="009B4AB0">
        <w:rPr>
          <w:rFonts w:cstheme="majorHAnsi"/>
          <w:b/>
        </w:rPr>
        <w:t xml:space="preserve"> </w:t>
      </w:r>
      <w:r w:rsidRPr="009B4AB0">
        <w:rPr>
          <w:rFonts w:cstheme="majorHAnsi"/>
          <w:b/>
          <w:color w:val="FF0000"/>
        </w:rPr>
        <w:t>COURSE ABSENCES</w:t>
      </w:r>
      <w:r w:rsidRPr="009B4AB0">
        <w:rPr>
          <w:rFonts w:cstheme="majorHAnsi"/>
          <w:b/>
        </w:rPr>
        <w:br/>
        <w:t xml:space="preserve">Absence in an online course is defined as </w:t>
      </w:r>
      <w:r w:rsidRPr="009B4AB0">
        <w:rPr>
          <w:rFonts w:cstheme="majorHAnsi"/>
          <w:b/>
          <w:u w:val="single"/>
        </w:rPr>
        <w:t xml:space="preserve">the lack of an active post or submission within the course including required </w:t>
      </w:r>
      <w:r>
        <w:rPr>
          <w:rFonts w:cstheme="majorHAnsi"/>
          <w:b/>
          <w:u w:val="single"/>
        </w:rPr>
        <w:t>lecture chat window submissions</w:t>
      </w:r>
      <w:r w:rsidRPr="009B4AB0">
        <w:rPr>
          <w:rFonts w:cstheme="majorHAnsi"/>
          <w:b/>
          <w:u w:val="single"/>
        </w:rPr>
        <w:t>, written assignments and tests.</w:t>
      </w:r>
      <w:r w:rsidRPr="009B4AB0">
        <w:rPr>
          <w:rFonts w:cstheme="majorHAnsi"/>
          <w:b/>
        </w:rPr>
        <w:t xml:space="preserve"> This </w:t>
      </w:r>
      <w:r w:rsidRPr="009B4AB0">
        <w:rPr>
          <w:rFonts w:cstheme="majorHAnsi"/>
          <w:b/>
        </w:rPr>
        <w:lastRenderedPageBreak/>
        <w:t>standard will be used to determine all lecture absentee issues</w:t>
      </w:r>
      <w:r w:rsidRPr="009B4AB0">
        <w:rPr>
          <w:rFonts w:cstheme="majorHAnsi"/>
          <w:i/>
        </w:rPr>
        <w:t xml:space="preserve">. </w:t>
      </w:r>
      <w:r w:rsidRPr="009B4AB0">
        <w:rPr>
          <w:rFonts w:cstheme="majorHAnsi"/>
          <w:b/>
          <w:color w:val="FF0000"/>
        </w:rPr>
        <w:t>All online students must complete an Enrollment Verification activity</w:t>
      </w:r>
      <w:r w:rsidR="008E59CB">
        <w:rPr>
          <w:rFonts w:cstheme="majorHAnsi"/>
          <w:b/>
          <w:color w:val="FF0000"/>
        </w:rPr>
        <w:t xml:space="preserve"> QUIZ</w:t>
      </w:r>
      <w:r w:rsidRPr="009B4AB0">
        <w:rPr>
          <w:rFonts w:cstheme="majorHAnsi"/>
          <w:b/>
          <w:color w:val="FF0000"/>
        </w:rPr>
        <w:t xml:space="preserve"> within the first week of class or the professor may drop the student for not having attended</w:t>
      </w:r>
      <w:r w:rsidRPr="009B4AB0">
        <w:rPr>
          <w:rFonts w:cstheme="majorHAnsi"/>
          <w:b/>
        </w:rPr>
        <w:t xml:space="preserve">. </w:t>
      </w:r>
    </w:p>
    <w:p w14:paraId="172705DC" w14:textId="54AB94DA" w:rsidR="005D2022" w:rsidRDefault="00E17581" w:rsidP="00E17581">
      <w:pPr>
        <w:spacing w:before="100" w:beforeAutospacing="1" w:after="100" w:afterAutospacing="1"/>
      </w:pPr>
      <w:r w:rsidRPr="00DB5948">
        <w:rPr>
          <w:b/>
          <w:u w:val="single"/>
        </w:rPr>
        <w:t xml:space="preserve">The </w:t>
      </w:r>
      <w:r w:rsidR="00744147">
        <w:rPr>
          <w:b/>
          <w:u w:val="single"/>
        </w:rPr>
        <w:t xml:space="preserve">maximum number of absences </w:t>
      </w:r>
      <w:r w:rsidR="004F353F">
        <w:rPr>
          <w:b/>
          <w:u w:val="single"/>
        </w:rPr>
        <w:t xml:space="preserve">is </w:t>
      </w:r>
      <w:r w:rsidR="00853DE1">
        <w:rPr>
          <w:b/>
          <w:u w:val="single"/>
        </w:rPr>
        <w:t>four</w:t>
      </w:r>
      <w:r w:rsidR="004F353F">
        <w:rPr>
          <w:b/>
          <w:u w:val="single"/>
        </w:rPr>
        <w:t xml:space="preserve"> (</w:t>
      </w:r>
      <w:r w:rsidR="00853DE1">
        <w:rPr>
          <w:b/>
          <w:u w:val="single"/>
        </w:rPr>
        <w:t>4</w:t>
      </w:r>
      <w:r w:rsidRPr="00DB5948">
        <w:rPr>
          <w:b/>
          <w:u w:val="single"/>
        </w:rPr>
        <w:t>) per semester.</w:t>
      </w:r>
      <w:r w:rsidRPr="00DB5948">
        <w:t xml:space="preserve"> The only excused absences are for officially recognized TC student club activities or for Texarkana College official business.  </w:t>
      </w:r>
    </w:p>
    <w:p w14:paraId="47748401" w14:textId="08614880" w:rsidR="00B85B51" w:rsidRDefault="00E17581" w:rsidP="00E17581">
      <w:pPr>
        <w:spacing w:before="100" w:beforeAutospacing="1" w:after="100" w:afterAutospacing="1"/>
        <w:rPr>
          <w:b/>
          <w:bCs/>
        </w:rPr>
      </w:pPr>
      <w:r w:rsidRPr="00DB5948">
        <w:rPr>
          <w:b/>
          <w:bCs/>
          <w:color w:val="FF0000"/>
        </w:rPr>
        <w:t xml:space="preserve">Please Note: Illness and doctor appointments </w:t>
      </w:r>
      <w:r w:rsidRPr="00DB5948">
        <w:rPr>
          <w:b/>
          <w:bCs/>
          <w:color w:val="FF0000"/>
          <w:u w:val="single"/>
        </w:rPr>
        <w:t xml:space="preserve">do not </w:t>
      </w:r>
      <w:r w:rsidRPr="00DB5948">
        <w:rPr>
          <w:b/>
          <w:bCs/>
          <w:color w:val="FF0000"/>
        </w:rPr>
        <w:t>qualify as an excused absence.</w:t>
      </w:r>
      <w:r w:rsidRPr="00DB5948">
        <w:rPr>
          <w:b/>
          <w:bCs/>
        </w:rPr>
        <w:t xml:space="preserve"> </w:t>
      </w:r>
    </w:p>
    <w:p w14:paraId="7FFF72BA" w14:textId="012770F9" w:rsidR="00E80634" w:rsidRPr="00E80634" w:rsidRDefault="00E80634" w:rsidP="00E80634">
      <w:pPr>
        <w:ind w:firstLine="720"/>
        <w:rPr>
          <w:rFonts w:cstheme="majorHAnsi"/>
          <w:b/>
          <w:sz w:val="28"/>
          <w:szCs w:val="28"/>
          <w:u w:val="single"/>
        </w:rPr>
      </w:pPr>
      <w:r>
        <w:tab/>
      </w:r>
      <w:r w:rsidRPr="00E80634">
        <w:rPr>
          <w:rFonts w:cstheme="majorHAnsi"/>
          <w:b/>
          <w:sz w:val="28"/>
          <w:szCs w:val="28"/>
          <w:highlight w:val="yellow"/>
          <w:u w:val="single"/>
        </w:rPr>
        <w:t>You will be counted absent if:</w:t>
      </w:r>
    </w:p>
    <w:p w14:paraId="05E14EB9" w14:textId="3B009CAD" w:rsidR="00E80634" w:rsidRPr="00F42E02" w:rsidRDefault="00E80634" w:rsidP="00E80634">
      <w:pPr>
        <w:pStyle w:val="ListParagraph"/>
        <w:numPr>
          <w:ilvl w:val="0"/>
          <w:numId w:val="12"/>
        </w:numPr>
        <w:rPr>
          <w:rFonts w:cstheme="majorHAnsi"/>
        </w:rPr>
      </w:pPr>
      <w:r>
        <w:rPr>
          <w:rFonts w:cstheme="majorHAnsi"/>
          <w:b/>
        </w:rPr>
        <w:t xml:space="preserve">You </w:t>
      </w:r>
      <w:r w:rsidRPr="00F42E02">
        <w:rPr>
          <w:rFonts w:cstheme="majorHAnsi"/>
          <w:b/>
        </w:rPr>
        <w:t>fail to attend</w:t>
      </w:r>
      <w:r>
        <w:rPr>
          <w:rFonts w:cstheme="majorHAnsi"/>
          <w:b/>
        </w:rPr>
        <w:t xml:space="preserve"> and participate in</w:t>
      </w:r>
      <w:r w:rsidRPr="00F42E02">
        <w:rPr>
          <w:rFonts w:cstheme="majorHAnsi"/>
          <w:b/>
        </w:rPr>
        <w:t xml:space="preserve"> a scheduled </w:t>
      </w:r>
      <w:r>
        <w:rPr>
          <w:rFonts w:cstheme="majorHAnsi"/>
          <w:b/>
        </w:rPr>
        <w:t xml:space="preserve">(live) </w:t>
      </w:r>
      <w:r w:rsidRPr="00F42E02">
        <w:rPr>
          <w:rFonts w:cstheme="majorHAnsi"/>
          <w:b/>
        </w:rPr>
        <w:t>MS Teams Session</w:t>
      </w:r>
    </w:p>
    <w:p w14:paraId="2F95BA24" w14:textId="41564B08" w:rsidR="00E80634" w:rsidRPr="00F42E02" w:rsidRDefault="00E80634" w:rsidP="00E80634">
      <w:pPr>
        <w:pStyle w:val="ListParagraph"/>
        <w:numPr>
          <w:ilvl w:val="0"/>
          <w:numId w:val="12"/>
        </w:numPr>
        <w:rPr>
          <w:rFonts w:cstheme="majorHAnsi"/>
        </w:rPr>
      </w:pPr>
      <w:r>
        <w:rPr>
          <w:rFonts w:cstheme="majorHAnsi"/>
          <w:b/>
        </w:rPr>
        <w:t>You do not turn an assignment in before the scheduled deadline</w:t>
      </w:r>
    </w:p>
    <w:p w14:paraId="1E12D3FE" w14:textId="772FFB15" w:rsidR="00E80634" w:rsidRPr="00F42E02" w:rsidRDefault="00E80634" w:rsidP="00E80634">
      <w:pPr>
        <w:pStyle w:val="ListParagraph"/>
        <w:numPr>
          <w:ilvl w:val="0"/>
          <w:numId w:val="12"/>
        </w:numPr>
        <w:rPr>
          <w:rFonts w:cstheme="majorHAnsi"/>
        </w:rPr>
      </w:pPr>
      <w:r>
        <w:rPr>
          <w:rFonts w:cstheme="majorHAnsi"/>
          <w:b/>
        </w:rPr>
        <w:t>You do not complete a scheduled quiz before the published deadline</w:t>
      </w:r>
    </w:p>
    <w:p w14:paraId="5BF8F506" w14:textId="535B73BD" w:rsidR="00C21041" w:rsidRDefault="00C21041" w:rsidP="00E80634">
      <w:pPr>
        <w:tabs>
          <w:tab w:val="left" w:pos="1170"/>
        </w:tabs>
      </w:pPr>
    </w:p>
    <w:p w14:paraId="1D5BA796" w14:textId="77777777" w:rsidR="00E80634" w:rsidRPr="00C21041" w:rsidRDefault="00E80634" w:rsidP="00C21041"/>
    <w:p w14:paraId="78DCDF23" w14:textId="71EE0F69" w:rsidR="00E438F6" w:rsidRPr="00E438F6" w:rsidRDefault="00E17581" w:rsidP="00E438F6">
      <w:pPr>
        <w:pBdr>
          <w:top w:val="single" w:sz="4" w:space="1" w:color="auto"/>
          <w:left w:val="single" w:sz="4" w:space="4" w:color="auto"/>
          <w:bottom w:val="single" w:sz="4" w:space="1" w:color="auto"/>
          <w:right w:val="single" w:sz="4" w:space="4" w:color="auto"/>
        </w:pBdr>
        <w:rPr>
          <w:rFonts w:ascii="Times New Roman" w:hAnsi="Times New Roman" w:cs="Times New Roman"/>
        </w:rPr>
      </w:pPr>
      <w:r w:rsidRPr="00DB5948">
        <w:t xml:space="preserve"> </w:t>
      </w:r>
      <w:r w:rsidRPr="00E438F6">
        <w:rPr>
          <w:b/>
          <w:bCs/>
          <w:color w:val="FF0000"/>
        </w:rPr>
        <w:t xml:space="preserve">WARNING: </w:t>
      </w:r>
      <w:r w:rsidRPr="00DB5948">
        <w:rPr>
          <w:b/>
          <w:bCs/>
        </w:rPr>
        <w:t xml:space="preserve">If you exceed the maximum number of absences for this </w:t>
      </w:r>
      <w:r w:rsidR="004D37AA" w:rsidRPr="00DB5948">
        <w:rPr>
          <w:b/>
          <w:bCs/>
        </w:rPr>
        <w:t xml:space="preserve">course </w:t>
      </w:r>
      <w:r w:rsidR="004D37AA" w:rsidRPr="00315256">
        <w:rPr>
          <w:b/>
          <w:color w:val="000000"/>
          <w:u w:val="single"/>
        </w:rPr>
        <w:t>you</w:t>
      </w:r>
      <w:r w:rsidRPr="00315256">
        <w:rPr>
          <w:b/>
          <w:color w:val="000000"/>
          <w:u w:val="single"/>
        </w:rPr>
        <w:t xml:space="preserve"> </w:t>
      </w:r>
      <w:r w:rsidR="005543EC" w:rsidRPr="00315256">
        <w:rPr>
          <w:b/>
          <w:color w:val="000000"/>
          <w:u w:val="single"/>
        </w:rPr>
        <w:t>may</w:t>
      </w:r>
      <w:r w:rsidRPr="00315256">
        <w:rPr>
          <w:b/>
          <w:color w:val="000000"/>
          <w:u w:val="single"/>
        </w:rPr>
        <w:t xml:space="preserve"> be dropped (W) from the course</w:t>
      </w:r>
      <w:r w:rsidR="00406883" w:rsidRPr="00315256">
        <w:rPr>
          <w:b/>
          <w:bCs/>
          <w:u w:val="single"/>
        </w:rPr>
        <w:t>.</w:t>
      </w:r>
      <w:r w:rsidRPr="00DB5948">
        <w:t xml:space="preserve"> </w:t>
      </w:r>
    </w:p>
    <w:p w14:paraId="4C693A80" w14:textId="1E89044B" w:rsidR="00406883" w:rsidRDefault="00E438F6" w:rsidP="00E438F6">
      <w:pPr>
        <w:pBdr>
          <w:top w:val="single" w:sz="4" w:space="1" w:color="auto"/>
          <w:left w:val="single" w:sz="4" w:space="4" w:color="auto"/>
          <w:bottom w:val="single" w:sz="4" w:space="1" w:color="auto"/>
          <w:right w:val="single" w:sz="4" w:space="4" w:color="auto"/>
        </w:pBdr>
        <w:rPr>
          <w:color w:val="000000"/>
        </w:rPr>
      </w:pPr>
      <w:r w:rsidRPr="00DB5948">
        <w:rPr>
          <w:color w:val="000000"/>
        </w:rPr>
        <w:t>Students are required to attend lecture classes for the entire period. Students that arrive</w:t>
      </w:r>
      <w:r>
        <w:rPr>
          <w:color w:val="000000"/>
        </w:rPr>
        <w:t xml:space="preserve"> more than 10 minutes after class has begun</w:t>
      </w:r>
      <w:r w:rsidRPr="00DB5948">
        <w:rPr>
          <w:color w:val="000000"/>
        </w:rPr>
        <w:t xml:space="preserve"> or leave early</w:t>
      </w:r>
      <w:r>
        <w:rPr>
          <w:color w:val="000000"/>
        </w:rPr>
        <w:t>,</w:t>
      </w:r>
      <w:r w:rsidRPr="00DB5948">
        <w:rPr>
          <w:color w:val="000000"/>
        </w:rPr>
        <w:t xml:space="preserve"> will be marked as absent.</w:t>
      </w:r>
      <w:r>
        <w:rPr>
          <w:color w:val="000000"/>
        </w:rPr>
        <w:t xml:space="preserve"> </w:t>
      </w:r>
      <w:r w:rsidRPr="00DB5948">
        <w:rPr>
          <w:color w:val="000000"/>
        </w:rPr>
        <w:t xml:space="preserve"> </w:t>
      </w:r>
      <w:r w:rsidR="00E41FB3">
        <w:rPr>
          <w:color w:val="000000"/>
        </w:rPr>
        <w:t xml:space="preserve">Students that arrive </w:t>
      </w:r>
      <w:r w:rsidR="00315256">
        <w:rPr>
          <w:color w:val="000000"/>
        </w:rPr>
        <w:t>and no</w:t>
      </w:r>
      <w:r w:rsidR="005704AB">
        <w:rPr>
          <w:color w:val="000000"/>
        </w:rPr>
        <w:t xml:space="preserve"> later than</w:t>
      </w:r>
      <w:r>
        <w:rPr>
          <w:color w:val="000000"/>
        </w:rPr>
        <w:t xml:space="preserve">10 minutes after class has begun will be recorded as tardy.  </w:t>
      </w:r>
      <w:r w:rsidR="00C47151">
        <w:rPr>
          <w:b/>
          <w:color w:val="FF0000"/>
          <w:u w:val="single"/>
        </w:rPr>
        <w:t>Two</w:t>
      </w:r>
      <w:r w:rsidRPr="00406883">
        <w:rPr>
          <w:b/>
          <w:color w:val="FF0000"/>
          <w:u w:val="single"/>
        </w:rPr>
        <w:t xml:space="preserve"> tardies will be recorded as an absence</w:t>
      </w:r>
      <w:r>
        <w:rPr>
          <w:color w:val="000000"/>
        </w:rPr>
        <w:t xml:space="preserve">.  </w:t>
      </w:r>
    </w:p>
    <w:p w14:paraId="695417D3" w14:textId="77777777" w:rsidR="008E59CB" w:rsidRDefault="008E59CB" w:rsidP="00E17581">
      <w:pPr>
        <w:spacing w:before="100" w:beforeAutospacing="1" w:after="100" w:afterAutospacing="1"/>
        <w:rPr>
          <w:color w:val="000000"/>
        </w:rPr>
      </w:pPr>
    </w:p>
    <w:p w14:paraId="2A3DDA36" w14:textId="2DB08E69" w:rsidR="00E17581" w:rsidRPr="00DB5948" w:rsidRDefault="00E17581" w:rsidP="00E17581">
      <w:pPr>
        <w:spacing w:before="100" w:beforeAutospacing="1" w:after="100" w:afterAutospacing="1"/>
      </w:pPr>
      <w:r w:rsidRPr="00DB5948">
        <w:t xml:space="preserve">If situations make it necessary for missing class </w:t>
      </w:r>
      <w:r w:rsidRPr="00DB5948">
        <w:rPr>
          <w:u w:val="single"/>
        </w:rPr>
        <w:t>you are still responsible for all the work you missed during class</w:t>
      </w:r>
      <w:r w:rsidRPr="00DB5948">
        <w:t xml:space="preserve">. If you miss class, you should let me know ASAP (by TC student e-mail) and in advance if at all possible. I can give you the assignments to help you remain current in the course. </w:t>
      </w:r>
    </w:p>
    <w:p w14:paraId="0D0E0EE5" w14:textId="645E36AD" w:rsidR="008E59CB" w:rsidRPr="00DC3E79" w:rsidRDefault="00E17581" w:rsidP="00DC3E79">
      <w:pPr>
        <w:spacing w:before="100" w:beforeAutospacing="1" w:after="100" w:afterAutospacing="1"/>
      </w:pPr>
      <w:r w:rsidRPr="00DB5948">
        <w:t>If circumstances develop (e.g. extended illness, moving from the city, etc.) which necessitates your withdrawal from this or any other course be sure to let me know AND officially withdraw in the Director of Admissions office located in the C. M. Nelson Administration building. The date each semester is posted on the inside page of the current Texarkana College Catalog / Website under "Academic Calendar". A grade of W is recorded on your permanent transcript</w:t>
      </w:r>
      <w:r w:rsidRPr="00DB5948">
        <w:rPr>
          <w:b/>
          <w:bCs/>
        </w:rPr>
        <w:t xml:space="preserve"> </w:t>
      </w:r>
      <w:r w:rsidRPr="00761089">
        <w:rPr>
          <w:bCs/>
          <w:i/>
          <w:u w:val="single"/>
        </w:rPr>
        <w:t>if</w:t>
      </w:r>
      <w:r w:rsidRPr="00761089">
        <w:rPr>
          <w:b/>
          <w:bCs/>
          <w:i/>
          <w:u w:val="single"/>
        </w:rPr>
        <w:t xml:space="preserve"> </w:t>
      </w:r>
      <w:r w:rsidRPr="00761089">
        <w:rPr>
          <w:i/>
          <w:u w:val="single"/>
        </w:rPr>
        <w:t>you withdraw before the official deadline</w:t>
      </w:r>
      <w:r w:rsidRPr="00DB5948">
        <w:t xml:space="preserve">. </w:t>
      </w:r>
    </w:p>
    <w:p w14:paraId="07C4A8B6" w14:textId="77777777" w:rsidR="008E59CB" w:rsidRDefault="008E59CB" w:rsidP="007327BD">
      <w:pPr>
        <w:rPr>
          <w:b/>
        </w:rPr>
      </w:pPr>
    </w:p>
    <w:p w14:paraId="3CF1839C" w14:textId="77777777" w:rsidR="004B2CFB" w:rsidRDefault="004B2CFB" w:rsidP="007327BD">
      <w:pPr>
        <w:rPr>
          <w:b/>
        </w:rPr>
      </w:pPr>
      <w:r w:rsidRPr="005734D9">
        <w:rPr>
          <w:b/>
        </w:rPr>
        <w:t>Make-up Policy</w:t>
      </w:r>
      <w:r>
        <w:rPr>
          <w:b/>
        </w:rPr>
        <w:t xml:space="preserve"> </w:t>
      </w:r>
    </w:p>
    <w:p w14:paraId="1852B950" w14:textId="77777777" w:rsidR="0061577F" w:rsidRDefault="0061577F" w:rsidP="007327BD">
      <w:pPr>
        <w:rPr>
          <w:b/>
          <w:color w:val="FF0000"/>
        </w:rPr>
      </w:pPr>
    </w:p>
    <w:p w14:paraId="389BEA09" w14:textId="6C003C35" w:rsidR="0061577F" w:rsidRPr="001D2BEB" w:rsidRDefault="004D37AA" w:rsidP="0061577F">
      <w:pPr>
        <w:pBdr>
          <w:top w:val="single" w:sz="4" w:space="1" w:color="auto"/>
          <w:left w:val="single" w:sz="4" w:space="4" w:color="auto"/>
          <w:bottom w:val="single" w:sz="4" w:space="1" w:color="auto"/>
          <w:right w:val="single" w:sz="4" w:space="4" w:color="auto"/>
        </w:pBdr>
        <w:rPr>
          <w:bCs/>
        </w:rPr>
      </w:pPr>
      <w:r w:rsidRPr="0039070F">
        <w:rPr>
          <w:b/>
          <w:bCs/>
          <w:color w:val="FF0000"/>
          <w:u w:val="single"/>
        </w:rPr>
        <w:t>No makeups</w:t>
      </w:r>
      <w:r w:rsidRPr="0039070F">
        <w:rPr>
          <w:bCs/>
          <w:color w:val="FF0000"/>
        </w:rPr>
        <w:t xml:space="preserve"> </w:t>
      </w:r>
      <w:r>
        <w:rPr>
          <w:bCs/>
        </w:rPr>
        <w:t xml:space="preserve">are given for lecture exams in this course.  </w:t>
      </w:r>
      <w:r w:rsidR="0061577F">
        <w:rPr>
          <w:bCs/>
        </w:rPr>
        <w:t xml:space="preserve">Any </w:t>
      </w:r>
      <w:r w:rsidR="0061577F" w:rsidRPr="008B7CE4">
        <w:rPr>
          <w:bCs/>
        </w:rPr>
        <w:t>portio</w:t>
      </w:r>
      <w:r w:rsidR="00C47151">
        <w:rPr>
          <w:bCs/>
        </w:rPr>
        <w:t>n</w:t>
      </w:r>
      <w:r w:rsidR="0061577F">
        <w:rPr>
          <w:bCs/>
        </w:rPr>
        <w:t xml:space="preserve"> of the exam</w:t>
      </w:r>
      <w:r w:rsidR="0061577F" w:rsidRPr="008B7CE4">
        <w:rPr>
          <w:bCs/>
        </w:rPr>
        <w:t xml:space="preserve"> </w:t>
      </w:r>
      <w:r w:rsidR="0061577F" w:rsidRPr="008B7CE4">
        <w:rPr>
          <w:b/>
          <w:bCs/>
          <w:u w:val="single"/>
        </w:rPr>
        <w:t>cannot</w:t>
      </w:r>
      <w:r w:rsidR="0061577F" w:rsidRPr="008B7CE4">
        <w:rPr>
          <w:bCs/>
        </w:rPr>
        <w:t xml:space="preserve"> be made up</w:t>
      </w:r>
      <w:r w:rsidR="005D71DE">
        <w:rPr>
          <w:bCs/>
        </w:rPr>
        <w:t>.</w:t>
      </w:r>
      <w:r w:rsidR="00FF286E">
        <w:rPr>
          <w:bCs/>
        </w:rPr>
        <w:t xml:space="preserve">  </w:t>
      </w:r>
    </w:p>
    <w:p w14:paraId="2D2979AB" w14:textId="77777777" w:rsidR="007327BD" w:rsidRPr="00DB5948" w:rsidRDefault="007327BD" w:rsidP="000A6F4D">
      <w:pPr>
        <w:rPr>
          <w:b/>
          <w:bCs/>
          <w:color w:val="FF0000"/>
          <w:u w:val="single"/>
        </w:rPr>
      </w:pPr>
    </w:p>
    <w:p w14:paraId="2B2D5377" w14:textId="1E3C9DDF" w:rsidR="00DB5D5C" w:rsidRPr="000A6F4D" w:rsidRDefault="000A6F4D" w:rsidP="000A6F4D">
      <w:pPr>
        <w:rPr>
          <w:b/>
          <w:bCs/>
          <w:color w:val="FF0000"/>
          <w:u w:val="single"/>
        </w:rPr>
      </w:pPr>
      <w:r>
        <w:rPr>
          <w:b/>
          <w:bCs/>
        </w:rPr>
        <w:t>W</w:t>
      </w:r>
      <w:r w:rsidR="007327BD" w:rsidRPr="00DB5948">
        <w:rPr>
          <w:b/>
          <w:bCs/>
        </w:rPr>
        <w:t>ritten assignments</w:t>
      </w:r>
      <w:r w:rsidR="007327BD" w:rsidRPr="00DB5948">
        <w:rPr>
          <w:bCs/>
        </w:rPr>
        <w:t xml:space="preserve"> in lecture are due </w:t>
      </w:r>
      <w:r w:rsidR="00E945B9">
        <w:rPr>
          <w:bCs/>
        </w:rPr>
        <w:t xml:space="preserve">before </w:t>
      </w:r>
      <w:r w:rsidR="007327BD" w:rsidRPr="00DB5948">
        <w:rPr>
          <w:bCs/>
        </w:rPr>
        <w:t>the beginning of the class session</w:t>
      </w:r>
      <w:r w:rsidR="00E945B9">
        <w:rPr>
          <w:bCs/>
        </w:rPr>
        <w:t xml:space="preserve"> </w:t>
      </w:r>
      <w:r w:rsidR="00E945B9" w:rsidRPr="00DB5948">
        <w:rPr>
          <w:bCs/>
        </w:rPr>
        <w:t xml:space="preserve">via e-mail: </w:t>
      </w:r>
      <w:hyperlink r:id="rId14" w:history="1">
        <w:r w:rsidR="00E945B9" w:rsidRPr="00DB5948">
          <w:rPr>
            <w:rStyle w:val="Hyperlink"/>
            <w:bCs/>
            <w:i/>
          </w:rPr>
          <w:t>Mark.Storey@texarkanacollege.edu</w:t>
        </w:r>
      </w:hyperlink>
      <w:r w:rsidR="00E945B9">
        <w:rPr>
          <w:bCs/>
        </w:rPr>
        <w:t xml:space="preserve"> </w:t>
      </w:r>
      <w:r w:rsidR="007327BD" w:rsidRPr="00DB5948">
        <w:rPr>
          <w:bCs/>
        </w:rPr>
        <w:t xml:space="preserve"> </w:t>
      </w:r>
      <w:r w:rsidR="00E945B9">
        <w:rPr>
          <w:bCs/>
        </w:rPr>
        <w:t xml:space="preserve">and must be time stamped as such </w:t>
      </w:r>
      <w:r w:rsidR="007327BD" w:rsidRPr="00DB5948">
        <w:rPr>
          <w:bCs/>
        </w:rPr>
        <w:t xml:space="preserve">and will be penalized </w:t>
      </w:r>
      <w:r w:rsidR="00315256">
        <w:rPr>
          <w:bCs/>
        </w:rPr>
        <w:t>2</w:t>
      </w:r>
      <w:r w:rsidR="007327BD" w:rsidRPr="00DB5948">
        <w:rPr>
          <w:bCs/>
        </w:rPr>
        <w:t xml:space="preserve">0% for being late for the first 24 hours and will not be accepted after </w:t>
      </w:r>
      <w:r w:rsidR="00315256">
        <w:rPr>
          <w:bCs/>
        </w:rPr>
        <w:t>24</w:t>
      </w:r>
      <w:r w:rsidR="007327BD" w:rsidRPr="00DB5948">
        <w:rPr>
          <w:bCs/>
        </w:rPr>
        <w:t xml:space="preserve"> </w:t>
      </w:r>
      <w:r w:rsidR="00EB345D" w:rsidRPr="00DB5948">
        <w:rPr>
          <w:bCs/>
        </w:rPr>
        <w:t>hours.</w:t>
      </w:r>
      <w:r w:rsidR="007327BD" w:rsidRPr="00DB5948">
        <w:rPr>
          <w:bCs/>
        </w:rPr>
        <w:t xml:space="preserve"> </w:t>
      </w:r>
    </w:p>
    <w:p w14:paraId="04E7B481" w14:textId="77777777" w:rsidR="00875B79" w:rsidRPr="00DB5948" w:rsidRDefault="00875B79" w:rsidP="00875B79">
      <w:pPr>
        <w:spacing w:before="100" w:beforeAutospacing="1" w:after="100" w:afterAutospacing="1"/>
        <w:rPr>
          <w:rFonts w:cstheme="majorHAnsi"/>
          <w:b/>
          <w:bCs/>
        </w:rPr>
      </w:pPr>
      <w:r w:rsidRPr="00DB5948">
        <w:rPr>
          <w:rFonts w:cstheme="majorHAnsi"/>
          <w:b/>
          <w:bCs/>
        </w:rPr>
        <w:t>Class Conduct</w:t>
      </w:r>
    </w:p>
    <w:p w14:paraId="6F1B9BFD" w14:textId="247C2361" w:rsidR="005D71DE" w:rsidRPr="00F34D0F" w:rsidRDefault="00875B79" w:rsidP="00F34D0F">
      <w:pPr>
        <w:spacing w:before="100" w:beforeAutospacing="1" w:after="100" w:afterAutospacing="1"/>
        <w:rPr>
          <w:bCs/>
        </w:rPr>
      </w:pPr>
      <w:r w:rsidRPr="00DB5948">
        <w:rPr>
          <w:sz w:val="27"/>
          <w:szCs w:val="27"/>
        </w:rPr>
        <w:t xml:space="preserve"> </w:t>
      </w:r>
      <w:r w:rsidRPr="00DB5948">
        <w:t xml:space="preserve">Students are expected to conduct themselves as adults. </w:t>
      </w:r>
      <w:r w:rsidR="00711736" w:rsidRPr="00F67734">
        <w:rPr>
          <w:rFonts w:ascii="Calibri" w:hAnsi="Calibri"/>
          <w:b/>
          <w:color w:val="000000"/>
          <w:u w:val="single"/>
          <w:shd w:val="clear" w:color="auto" w:fill="FFFFFF"/>
        </w:rPr>
        <w:t>There will be a zero tolerance policy for any behavior that is disruptive of classroom learning.  This includes ANY use of vulgar language or rude behavior toward instructor or any other student in the class.</w:t>
      </w:r>
      <w:r w:rsidR="00711736" w:rsidRPr="00711736">
        <w:rPr>
          <w:rFonts w:ascii="Calibri" w:hAnsi="Calibri"/>
          <w:b/>
          <w:color w:val="000000"/>
          <w:shd w:val="clear" w:color="auto" w:fill="FFFFFF"/>
        </w:rPr>
        <w:t xml:space="preserve"> </w:t>
      </w:r>
      <w:r w:rsidRPr="00DB5948">
        <w:t xml:space="preserve">Any student who acts in such a manner as to disturb </w:t>
      </w:r>
      <w:r w:rsidRPr="00DB5948">
        <w:lastRenderedPageBreak/>
        <w:t xml:space="preserve">the class and interfere with the learning process will be </w:t>
      </w:r>
      <w:r w:rsidR="00E945B9">
        <w:t xml:space="preserve">removed from the MS Teams session and </w:t>
      </w:r>
      <w:r w:rsidRPr="00DB5948">
        <w:t>expelled from the course with a grade of "F".</w:t>
      </w:r>
      <w:r w:rsidRPr="00DB5948">
        <w:rPr>
          <w:sz w:val="20"/>
          <w:szCs w:val="20"/>
        </w:rPr>
        <w:t xml:space="preserve"> </w:t>
      </w:r>
      <w:r w:rsidR="00E945B9">
        <w:rPr>
          <w:sz w:val="20"/>
          <w:szCs w:val="20"/>
        </w:rPr>
        <w:t xml:space="preserve">  </w:t>
      </w:r>
    </w:p>
    <w:p w14:paraId="39DA0C1B" w14:textId="149AC0CD" w:rsidR="00E945B9" w:rsidRDefault="00875B79" w:rsidP="005D71DE">
      <w:pPr>
        <w:pBdr>
          <w:top w:val="single" w:sz="4" w:space="1" w:color="auto"/>
          <w:left w:val="single" w:sz="4" w:space="4" w:color="auto"/>
          <w:bottom w:val="single" w:sz="4" w:space="2" w:color="auto"/>
          <w:right w:val="single" w:sz="4" w:space="4" w:color="auto"/>
        </w:pBdr>
        <w:spacing w:before="100" w:beforeAutospacing="1" w:after="100" w:afterAutospacing="1"/>
        <w:rPr>
          <w:b/>
          <w:bCs/>
        </w:rPr>
      </w:pPr>
      <w:r w:rsidRPr="00DB5948">
        <w:rPr>
          <w:b/>
          <w:bCs/>
        </w:rPr>
        <w:t>A</w:t>
      </w:r>
      <w:r w:rsidR="00F34D0F">
        <w:rPr>
          <w:b/>
          <w:bCs/>
        </w:rPr>
        <w:t xml:space="preserve">ll exams are online in this course.  These exams will be timed and </w:t>
      </w:r>
      <w:r w:rsidR="00E945B9">
        <w:rPr>
          <w:b/>
          <w:bCs/>
        </w:rPr>
        <w:t xml:space="preserve">may only be accessed using the </w:t>
      </w:r>
      <w:r w:rsidR="00E945B9" w:rsidRPr="00AC282E">
        <w:rPr>
          <w:b/>
          <w:bCs/>
          <w:i/>
          <w:iCs/>
        </w:rPr>
        <w:t>Respondus LockDown browser + Webcam</w:t>
      </w:r>
      <w:r w:rsidR="00E945B9">
        <w:rPr>
          <w:b/>
          <w:bCs/>
        </w:rPr>
        <w:t xml:space="preserve"> on the TC Online LMS (Moodle) course page as described previously in the document.  </w:t>
      </w:r>
    </w:p>
    <w:p w14:paraId="08794596" w14:textId="0FE34055" w:rsidR="00875B79" w:rsidRPr="00E945B9" w:rsidRDefault="00E945B9" w:rsidP="00E945B9">
      <w:pPr>
        <w:pBdr>
          <w:top w:val="single" w:sz="4" w:space="1" w:color="auto"/>
          <w:left w:val="single" w:sz="4" w:space="4" w:color="auto"/>
          <w:bottom w:val="single" w:sz="4" w:space="2" w:color="auto"/>
          <w:right w:val="single" w:sz="4" w:space="4" w:color="auto"/>
        </w:pBdr>
        <w:spacing w:before="100" w:beforeAutospacing="1" w:after="100" w:afterAutospacing="1"/>
      </w:pPr>
      <w:r>
        <w:rPr>
          <w:b/>
          <w:bCs/>
        </w:rPr>
        <w:t xml:space="preserve">Exams </w:t>
      </w:r>
      <w:r w:rsidR="00F34D0F">
        <w:rPr>
          <w:b/>
          <w:bCs/>
        </w:rPr>
        <w:t xml:space="preserve">are understood to be taken by the student without the help or assistance from any other person.  If students are discovered as having colluded or being aided in violation of the course policies outlined in this syllabus, within the TC Online course page (Moodle LMS) or those of the TC Student Handbook </w:t>
      </w:r>
      <w:r w:rsidR="00875B79" w:rsidRPr="00DB5948">
        <w:rPr>
          <w:b/>
          <w:bCs/>
          <w:color w:val="FF0000"/>
          <w:u w:val="single"/>
        </w:rPr>
        <w:t xml:space="preserve">will receive a zero (0) for the </w:t>
      </w:r>
      <w:r w:rsidR="00C81A80">
        <w:rPr>
          <w:b/>
          <w:bCs/>
          <w:color w:val="FF0000"/>
          <w:u w:val="single"/>
        </w:rPr>
        <w:t xml:space="preserve">quiz or </w:t>
      </w:r>
      <w:r w:rsidR="00875B79" w:rsidRPr="00DB5948">
        <w:rPr>
          <w:b/>
          <w:bCs/>
          <w:color w:val="FF0000"/>
          <w:u w:val="single"/>
        </w:rPr>
        <w:t xml:space="preserve">examination. </w:t>
      </w:r>
      <w:r w:rsidR="0076741B">
        <w:rPr>
          <w:b/>
          <w:bCs/>
          <w:color w:val="FF0000"/>
          <w:u w:val="single"/>
        </w:rPr>
        <w:t xml:space="preserve"> </w:t>
      </w:r>
      <w:r w:rsidR="00C81A80">
        <w:rPr>
          <w:b/>
          <w:bCs/>
          <w:color w:val="FF0000"/>
        </w:rPr>
        <w:t>You will also be counted absent for that class session.</w:t>
      </w:r>
      <w:r w:rsidR="00F34D0F">
        <w:rPr>
          <w:b/>
          <w:bCs/>
          <w:color w:val="FF0000"/>
        </w:rPr>
        <w:t xml:space="preserve">  Further disciplinary action will be at the discretion of the Dean of STEM and or the Dean of Students at Texarkana College.</w:t>
      </w:r>
    </w:p>
    <w:p w14:paraId="2F6F4ACF" w14:textId="77777777" w:rsidR="004B2CFB" w:rsidRPr="005734D9" w:rsidRDefault="004B2CFB" w:rsidP="004B2CFB">
      <w:pPr>
        <w:rPr>
          <w:b/>
        </w:rPr>
      </w:pPr>
      <w:r w:rsidRPr="005734D9">
        <w:rPr>
          <w:b/>
        </w:rPr>
        <w:t>Academic Integrity Statement</w:t>
      </w:r>
    </w:p>
    <w:p w14:paraId="5B95AD55" w14:textId="17BACAE3" w:rsidR="004B2CFB" w:rsidRPr="00BD32B7" w:rsidRDefault="004B2CFB" w:rsidP="00BD32B7">
      <w:pPr>
        <w:pStyle w:val="Pa3"/>
        <w:spacing w:after="100"/>
        <w:ind w:left="720"/>
        <w:jc w:val="both"/>
        <w:rPr>
          <w:rFonts w:asciiTheme="minorHAnsi" w:hAnsiTheme="minorHAnsi" w:cstheme="minorHAnsi"/>
          <w:color w:val="000000"/>
        </w:rPr>
      </w:pPr>
      <w:r w:rsidRPr="00BD32B7">
        <w:rPr>
          <w:rStyle w:val="A5"/>
          <w:rFonts w:asciiTheme="minorHAnsi" w:hAnsiTheme="minorHAnsi" w:cstheme="minorHAnsi"/>
          <w:sz w:val="24"/>
          <w:szCs w:val="24"/>
        </w:rPr>
        <w:t>Scholastic dishonesty, involving but not limited to cheating on a test, plagiarism, col</w:t>
      </w:r>
      <w:r w:rsidRPr="00BD32B7">
        <w:rPr>
          <w:rStyle w:val="A5"/>
          <w:rFonts w:asciiTheme="minorHAnsi" w:hAnsiTheme="minorHAnsi" w:cstheme="minorHAnsi"/>
          <w:sz w:val="24"/>
          <w:szCs w:val="24"/>
        </w:rPr>
        <w:softHyphen/>
        <w:t xml:space="preserve">lusion, or falsification of records will make the student liable for disciplinary action after being investigated by the Dean of Students. </w:t>
      </w:r>
      <w:r w:rsidR="005704AB">
        <w:rPr>
          <w:rStyle w:val="A5"/>
          <w:rFonts w:asciiTheme="minorHAnsi" w:hAnsiTheme="minorHAnsi" w:cstheme="minorHAnsi"/>
          <w:sz w:val="24"/>
          <w:szCs w:val="24"/>
        </w:rPr>
        <w:t>V</w:t>
      </w:r>
      <w:r w:rsidRPr="00BD32B7">
        <w:rPr>
          <w:rStyle w:val="A5"/>
          <w:rFonts w:asciiTheme="minorHAnsi" w:hAnsiTheme="minorHAnsi" w:cstheme="minorHAnsi"/>
          <w:sz w:val="24"/>
          <w:szCs w:val="24"/>
        </w:rPr>
        <w:t xml:space="preserve">iolations of this nature will result in the student being dropped from the class with an “F”. </w:t>
      </w:r>
    </w:p>
    <w:p w14:paraId="18277052" w14:textId="77777777" w:rsidR="004B2CFB" w:rsidRPr="00BD32B7" w:rsidRDefault="004B2CFB" w:rsidP="00BD32B7">
      <w:pPr>
        <w:ind w:left="720"/>
        <w:rPr>
          <w:rStyle w:val="A5"/>
          <w:sz w:val="24"/>
          <w:szCs w:val="24"/>
        </w:rPr>
      </w:pPr>
      <w:r w:rsidRPr="00BD32B7">
        <w:rPr>
          <w:rStyle w:val="A5"/>
          <w:rFonts w:cstheme="minorHAnsi"/>
          <w:sz w:val="24"/>
          <w:szCs w:val="24"/>
        </w:rPr>
        <w:t xml:space="preserve">This policy applies campus wide, including TC Testing Center, as well as off-campus classroom or lab sites, including dual credit campuses. This information can be found in the Student Handbook at </w:t>
      </w:r>
      <w:hyperlink r:id="rId15" w:history="1">
        <w:r w:rsidRPr="00BD32B7">
          <w:rPr>
            <w:rStyle w:val="Hyperlink"/>
            <w:rFonts w:cstheme="minorHAnsi"/>
          </w:rPr>
          <w:t>https://texarkanacollege.edu</w:t>
        </w:r>
      </w:hyperlink>
      <w:r w:rsidRPr="00BD32B7">
        <w:rPr>
          <w:rStyle w:val="A5"/>
          <w:rFonts w:cstheme="minorHAnsi"/>
          <w:sz w:val="24"/>
          <w:szCs w:val="24"/>
        </w:rPr>
        <w:t>.</w:t>
      </w:r>
    </w:p>
    <w:p w14:paraId="3C0CB67B" w14:textId="77777777" w:rsidR="00C003F3" w:rsidRDefault="00C003F3" w:rsidP="004B2CFB">
      <w:pPr>
        <w:autoSpaceDE w:val="0"/>
        <w:autoSpaceDN w:val="0"/>
        <w:adjustRightInd w:val="0"/>
        <w:rPr>
          <w:rFonts w:eastAsia="Times New Roman" w:cstheme="minorHAnsi"/>
          <w:b/>
          <w:bCs/>
          <w:color w:val="000000"/>
        </w:rPr>
      </w:pPr>
    </w:p>
    <w:p w14:paraId="4EC16B78" w14:textId="77777777" w:rsidR="00BD32B7" w:rsidRDefault="004B2CFB" w:rsidP="00BD32B7">
      <w:pPr>
        <w:autoSpaceDE w:val="0"/>
        <w:autoSpaceDN w:val="0"/>
        <w:adjustRightInd w:val="0"/>
        <w:rPr>
          <w:rFonts w:eastAsia="Times New Roman" w:cstheme="minorHAnsi"/>
          <w:color w:val="000000"/>
        </w:rPr>
      </w:pPr>
      <w:r w:rsidRPr="000C3D6C">
        <w:rPr>
          <w:rFonts w:eastAsia="Times New Roman" w:cstheme="minorHAnsi"/>
          <w:b/>
          <w:bCs/>
          <w:color w:val="000000"/>
        </w:rPr>
        <w:t>Disability Act Statement</w:t>
      </w:r>
      <w:r w:rsidRPr="000C3D6C">
        <w:rPr>
          <w:rFonts w:eastAsia="Times New Roman" w:cstheme="minorHAnsi"/>
          <w:b/>
          <w:color w:val="000000"/>
        </w:rPr>
        <w:t>:</w:t>
      </w:r>
      <w:r w:rsidRPr="000C3D6C">
        <w:rPr>
          <w:rFonts w:eastAsia="Times New Roman" w:cstheme="minorHAnsi"/>
          <w:color w:val="000000"/>
        </w:rPr>
        <w:t xml:space="preserve">  </w:t>
      </w:r>
    </w:p>
    <w:p w14:paraId="6D44ABD0" w14:textId="77777777" w:rsidR="004B2CFB" w:rsidRPr="00BD32B7" w:rsidRDefault="004B2CFB" w:rsidP="00BD32B7">
      <w:pPr>
        <w:autoSpaceDE w:val="0"/>
        <w:autoSpaceDN w:val="0"/>
        <w:adjustRightInd w:val="0"/>
        <w:ind w:left="720"/>
        <w:rPr>
          <w:rFonts w:eastAsia="Times New Roman" w:cstheme="minorHAnsi"/>
          <w:color w:val="000000"/>
        </w:rPr>
      </w:pPr>
      <w:r w:rsidRPr="00641B65">
        <w:rPr>
          <w:rFonts w:eastAsia="Times New Roman" w:cstheme="minorHAnsi"/>
        </w:rPr>
        <w:t>Texarkana College complies with all provisions of the Americans with Disabilities Act and makes reasonable accommodations upon request. Please</w:t>
      </w:r>
      <w:r w:rsidRPr="001C5BDA">
        <w:rPr>
          <w:rFonts w:eastAsia="Times New Roman" w:cstheme="minorHAnsi"/>
        </w:rPr>
        <w:t xml:space="preserve"> contact </w:t>
      </w:r>
      <w:r w:rsidRPr="00641B65">
        <w:rPr>
          <w:rFonts w:eastAsia="Times New Roman" w:cstheme="minorHAnsi"/>
        </w:rPr>
        <w:t>the</w:t>
      </w:r>
      <w:r w:rsidRPr="001C5BDA">
        <w:rPr>
          <w:rFonts w:eastAsia="Times New Roman" w:cstheme="minorHAnsi"/>
        </w:rPr>
        <w:t xml:space="preserve"> </w:t>
      </w:r>
      <w:r w:rsidRPr="00641B65">
        <w:rPr>
          <w:rFonts w:eastAsia="Times New Roman" w:cstheme="minorHAnsi"/>
        </w:rPr>
        <w:t>Recruitment</w:t>
      </w:r>
      <w:r w:rsidRPr="001C5BDA">
        <w:rPr>
          <w:rFonts w:eastAsia="Times New Roman" w:cstheme="minorHAnsi"/>
        </w:rPr>
        <w:t xml:space="preserve">, Advisement, </w:t>
      </w:r>
      <w:r>
        <w:rPr>
          <w:rFonts w:eastAsia="Times New Roman" w:cstheme="minorHAnsi"/>
        </w:rPr>
        <w:t>and Retention Department</w:t>
      </w:r>
      <w:r w:rsidR="00023CE1">
        <w:rPr>
          <w:rFonts w:eastAsia="Times New Roman" w:cstheme="minorHAnsi"/>
        </w:rPr>
        <w:t xml:space="preserve"> located in the TC Library</w:t>
      </w:r>
      <w:r w:rsidRPr="00641B65">
        <w:rPr>
          <w:rFonts w:eastAsia="Times New Roman" w:cstheme="minorHAnsi"/>
        </w:rPr>
        <w:t xml:space="preserve"> for personal assistance.</w:t>
      </w:r>
    </w:p>
    <w:p w14:paraId="7E8046DD" w14:textId="1E7DB2A6" w:rsidR="004B2CFB" w:rsidRPr="001C5BDA" w:rsidRDefault="004B2CFB" w:rsidP="004B2CFB">
      <w:pPr>
        <w:spacing w:before="100" w:beforeAutospacing="1" w:after="100" w:afterAutospacing="1"/>
        <w:ind w:left="720"/>
        <w:rPr>
          <w:rFonts w:eastAsia="Times New Roman" w:cstheme="minorHAnsi"/>
        </w:rPr>
      </w:pPr>
      <w:r w:rsidRPr="00641B65">
        <w:rPr>
          <w:rFonts w:eastAsia="Times New Roman" w:cstheme="minorHAnsi"/>
        </w:rPr>
        <w:t xml:space="preserve">If you have an accommodation letter from their office indicating that you have a disability which requires academic accommodations, please present it to me so we can discuss the accommodations that you might need for this class. </w:t>
      </w:r>
      <w:r w:rsidRPr="00641B65">
        <w:rPr>
          <w:rFonts w:eastAsia="Times New Roman" w:cstheme="minorHAnsi"/>
          <w:i/>
          <w:iCs/>
        </w:rPr>
        <w:t>It is best to request these changes at the beginning if not before the start of class</w:t>
      </w:r>
      <w:r w:rsidRPr="00641B65">
        <w:rPr>
          <w:rFonts w:eastAsia="Times New Roman" w:cstheme="minorHAnsi"/>
        </w:rPr>
        <w:t xml:space="preserve"> so there is ample time to make the </w:t>
      </w:r>
      <w:r w:rsidR="00315256" w:rsidRPr="00641B65">
        <w:rPr>
          <w:rFonts w:eastAsia="Times New Roman" w:cstheme="minorHAnsi"/>
        </w:rPr>
        <w:t>accommodations.</w:t>
      </w:r>
      <w:r>
        <w:t xml:space="preserve"> </w:t>
      </w:r>
    </w:p>
    <w:p w14:paraId="087D8108" w14:textId="77777777" w:rsidR="00E80634" w:rsidRDefault="00E80634" w:rsidP="004B2CFB">
      <w:pPr>
        <w:autoSpaceDE w:val="0"/>
        <w:autoSpaceDN w:val="0"/>
        <w:adjustRightInd w:val="0"/>
        <w:rPr>
          <w:rFonts w:eastAsia="Times New Roman" w:cstheme="minorHAnsi"/>
          <w:b/>
          <w:color w:val="000000"/>
        </w:rPr>
      </w:pPr>
    </w:p>
    <w:p w14:paraId="1A2B99AD" w14:textId="558FCB77" w:rsidR="004B2CFB" w:rsidRDefault="004B2CFB" w:rsidP="004B2CFB">
      <w:pPr>
        <w:autoSpaceDE w:val="0"/>
        <w:autoSpaceDN w:val="0"/>
        <w:adjustRightInd w:val="0"/>
        <w:rPr>
          <w:rFonts w:eastAsia="Times New Roman" w:cstheme="minorHAnsi"/>
          <w:b/>
          <w:color w:val="000000"/>
        </w:rPr>
      </w:pPr>
      <w:r>
        <w:rPr>
          <w:rFonts w:eastAsia="Times New Roman" w:cstheme="minorHAnsi"/>
          <w:b/>
          <w:color w:val="000000"/>
        </w:rPr>
        <w:t>Financial Aid:</w:t>
      </w:r>
    </w:p>
    <w:p w14:paraId="15B35266" w14:textId="25164B72" w:rsidR="001533BC" w:rsidRPr="00DB5D5C" w:rsidRDefault="004B2CFB" w:rsidP="00DB5D5C">
      <w:pPr>
        <w:spacing w:before="100" w:beforeAutospacing="1" w:after="100" w:afterAutospacing="1"/>
        <w:ind w:left="720"/>
        <w:rPr>
          <w:rFonts w:ascii="Times New Roman" w:hAnsi="Times New Roman"/>
        </w:rPr>
      </w:pPr>
      <w:r w:rsidRPr="00641B65">
        <w:rPr>
          <w:rFonts w:eastAsia="Times New Roman" w:cstheme="minorHAnsi"/>
          <w:b/>
          <w:color w:val="C00000"/>
        </w:rPr>
        <w:t>Attention!</w:t>
      </w:r>
      <w:r w:rsidRPr="00641B65">
        <w:rPr>
          <w:rFonts w:eastAsia="Times New Roman" w:cstheme="minorHAnsi"/>
          <w:color w:val="C00000"/>
        </w:rPr>
        <w:t xml:space="preserve"> </w:t>
      </w:r>
      <w:r w:rsidRPr="00641B65">
        <w:rPr>
          <w:rFonts w:eastAsia="Times New Roman" w:cstheme="minorHAnsi"/>
        </w:rPr>
        <w:t xml:space="preserve">Dropping this class may affect your </w:t>
      </w:r>
      <w:r w:rsidR="00696ECE">
        <w:rPr>
          <w:rFonts w:eastAsia="Times New Roman" w:cstheme="minorHAnsi"/>
        </w:rPr>
        <w:t xml:space="preserve">financial aid </w:t>
      </w:r>
      <w:r w:rsidRPr="00641B65">
        <w:rPr>
          <w:rFonts w:eastAsia="Times New Roman" w:cstheme="minorHAnsi"/>
        </w:rPr>
        <w:t>funding in a negative way! You could owe money to the college and/or federal government. Please check with the Financial Aid office before making a decision.</w:t>
      </w:r>
      <w:r w:rsidR="0046723B">
        <w:rPr>
          <w:rFonts w:eastAsia="Times New Roman" w:cstheme="minorHAnsi"/>
        </w:rPr>
        <w:t xml:space="preserve"> </w:t>
      </w:r>
    </w:p>
    <w:p w14:paraId="1B6CD0A6" w14:textId="77777777" w:rsidR="002B5E14" w:rsidRPr="002B5E14" w:rsidRDefault="002B5E14" w:rsidP="002B5E14">
      <w:pPr>
        <w:pStyle w:val="Heading1"/>
        <w:rPr>
          <w:rFonts w:asciiTheme="minorHAnsi" w:hAnsiTheme="minorHAnsi"/>
          <w:sz w:val="24"/>
          <w:szCs w:val="24"/>
        </w:rPr>
      </w:pPr>
      <w:r w:rsidRPr="002B5E14">
        <w:rPr>
          <w:rFonts w:asciiTheme="minorHAnsi" w:hAnsiTheme="minorHAnsi"/>
          <w:sz w:val="24"/>
          <w:szCs w:val="24"/>
        </w:rPr>
        <w:t>Course Continuity Plan</w:t>
      </w:r>
    </w:p>
    <w:p w14:paraId="388D2F9F" w14:textId="3D781948" w:rsidR="00F30B01" w:rsidRPr="00F848A2" w:rsidRDefault="002B5E14" w:rsidP="004A7769">
      <w:pPr>
        <w:pStyle w:val="NormalWeb"/>
        <w:ind w:left="720"/>
        <w:rPr>
          <w:rFonts w:asciiTheme="minorHAnsi" w:hAnsiTheme="minorHAnsi"/>
        </w:rPr>
      </w:pPr>
      <w:r w:rsidRPr="002B5E14">
        <w:rPr>
          <w:rFonts w:asciiTheme="minorHAnsi" w:hAnsiTheme="minorHAnsi"/>
        </w:rPr>
        <w:t>In the case that the college officially closes because of an emergency (inclement weather</w:t>
      </w:r>
      <w:r w:rsidR="00E945B9">
        <w:rPr>
          <w:rFonts w:asciiTheme="minorHAnsi" w:hAnsiTheme="minorHAnsi"/>
        </w:rPr>
        <w:t>, viral pandemic</w:t>
      </w:r>
      <w:r w:rsidRPr="002B5E14">
        <w:rPr>
          <w:rFonts w:asciiTheme="minorHAnsi" w:hAnsiTheme="minorHAnsi"/>
        </w:rPr>
        <w:t xml:space="preserve"> etc.) which causes a disruption of this course, we will use the TC Moodle </w:t>
      </w:r>
      <w:r w:rsidR="00E945B9">
        <w:rPr>
          <w:rFonts w:asciiTheme="minorHAnsi" w:hAnsiTheme="minorHAnsi"/>
        </w:rPr>
        <w:t>L</w:t>
      </w:r>
      <w:r w:rsidRPr="002B5E14">
        <w:rPr>
          <w:rFonts w:asciiTheme="minorHAnsi" w:hAnsiTheme="minorHAnsi"/>
        </w:rPr>
        <w:t>MS (“TC Online”) and TC student e-mail</w:t>
      </w:r>
      <w:r w:rsidR="00E945B9">
        <w:rPr>
          <w:rFonts w:asciiTheme="minorHAnsi" w:hAnsiTheme="minorHAnsi"/>
        </w:rPr>
        <w:t xml:space="preserve"> and the</w:t>
      </w:r>
      <w:r w:rsidR="00315256">
        <w:rPr>
          <w:rFonts w:asciiTheme="minorHAnsi" w:hAnsiTheme="minorHAnsi"/>
        </w:rPr>
        <w:t xml:space="preserve"> REMIND SMS text message service </w:t>
      </w:r>
      <w:r w:rsidRPr="002B5E14">
        <w:rPr>
          <w:rFonts w:asciiTheme="minorHAnsi" w:hAnsiTheme="minorHAnsi"/>
        </w:rPr>
        <w:t xml:space="preserve"> to continue this course in the short term. All students need to use their campus e-mail to receive course related information.</w:t>
      </w:r>
      <w:r w:rsidR="00E945B9">
        <w:rPr>
          <w:rFonts w:asciiTheme="minorHAnsi" w:hAnsiTheme="minorHAnsi"/>
        </w:rPr>
        <w:t xml:space="preserve">  </w:t>
      </w:r>
      <w:r w:rsidR="00E945B9" w:rsidRPr="00E945B9">
        <w:rPr>
          <w:rFonts w:asciiTheme="minorHAnsi" w:hAnsiTheme="minorHAnsi"/>
          <w:b/>
          <w:bCs/>
          <w:u w:val="single"/>
        </w:rPr>
        <w:t>Students should check their TC email multiple times per day during this short five week semester</w:t>
      </w:r>
      <w:r w:rsidR="00E945B9">
        <w:rPr>
          <w:rFonts w:asciiTheme="minorHAnsi" w:hAnsiTheme="minorHAnsi"/>
        </w:rPr>
        <w:t xml:space="preserve">.  </w:t>
      </w:r>
    </w:p>
    <w:tbl>
      <w:tblPr>
        <w:tblW w:w="10873" w:type="dxa"/>
        <w:tblCellSpacing w:w="15" w:type="dxa"/>
        <w:tblCellMar>
          <w:top w:w="15" w:type="dxa"/>
          <w:left w:w="15" w:type="dxa"/>
          <w:bottom w:w="15" w:type="dxa"/>
          <w:right w:w="15" w:type="dxa"/>
        </w:tblCellMar>
        <w:tblLook w:val="04A0" w:firstRow="1" w:lastRow="0" w:firstColumn="1" w:lastColumn="0" w:noHBand="0" w:noVBand="1"/>
      </w:tblPr>
      <w:tblGrid>
        <w:gridCol w:w="10873"/>
      </w:tblGrid>
      <w:tr w:rsidR="00B2326C" w:rsidRPr="0077026C" w14:paraId="4938E948" w14:textId="77777777" w:rsidTr="00223A1E">
        <w:trPr>
          <w:trHeight w:val="1277"/>
          <w:tblCellSpacing w:w="15" w:type="dxa"/>
        </w:trPr>
        <w:tc>
          <w:tcPr>
            <w:tcW w:w="0" w:type="auto"/>
            <w:tcBorders>
              <w:top w:val="nil"/>
              <w:left w:val="nil"/>
              <w:bottom w:val="nil"/>
              <w:right w:val="nil"/>
            </w:tcBorders>
            <w:vAlign w:val="center"/>
            <w:hideMark/>
          </w:tcPr>
          <w:p w14:paraId="1B68ACE6" w14:textId="13D47616" w:rsidR="00F848A2" w:rsidRPr="0028687A" w:rsidRDefault="00F0120C" w:rsidP="00D5206B">
            <w:pPr>
              <w:rPr>
                <w:rFonts w:ascii="Times New Roman" w:hAnsi="Times New Roman"/>
                <w:b/>
              </w:rPr>
            </w:pPr>
            <w:r w:rsidRPr="0028687A">
              <w:rPr>
                <w:rFonts w:ascii="Times New Roman" w:hAnsi="Times New Roman"/>
                <w:b/>
              </w:rPr>
              <w:lastRenderedPageBreak/>
              <w:t>Basic Needs Security</w:t>
            </w:r>
          </w:p>
          <w:p w14:paraId="58C2E12D" w14:textId="47455FDD" w:rsidR="00F0120C" w:rsidRDefault="00F0120C" w:rsidP="00D5206B">
            <w:pPr>
              <w:rPr>
                <w:rFonts w:ascii="Times New Roman" w:hAnsi="Times New Roman"/>
              </w:rPr>
            </w:pPr>
          </w:p>
          <w:p w14:paraId="4B7B81A4" w14:textId="6026D467" w:rsidR="00F0120C" w:rsidRDefault="00F0120C" w:rsidP="00D5206B">
            <w:pPr>
              <w:rPr>
                <w:rFonts w:ascii="Times New Roman" w:hAnsi="Times New Roman"/>
              </w:rPr>
            </w:pPr>
            <w:r>
              <w:rPr>
                <w:rFonts w:ascii="Times New Roman" w:hAnsi="Times New Roman"/>
              </w:rPr>
              <w:t>Any student who has difficulty affording groceries or accessing enough food to eat every day, or who lacks a safe and stable place to live and believes this may affect their performance in this course or ability to remain in school, is urge to contact Tonja Blaise, Director of Student Retention, at 903-</w:t>
            </w:r>
            <w:r w:rsidR="0028687A">
              <w:rPr>
                <w:rFonts w:ascii="Times New Roman" w:hAnsi="Times New Roman"/>
              </w:rPr>
              <w:t>823-3349 for support. Furthermore, please notify the professor if you are comfortable in doing so.  This will enable the professor to provide any resources to help you than they may possess.</w:t>
            </w:r>
          </w:p>
          <w:p w14:paraId="4CAF6BAD" w14:textId="248DAE4F" w:rsidR="0028687A" w:rsidRDefault="0028687A" w:rsidP="00D5206B">
            <w:pPr>
              <w:rPr>
                <w:rFonts w:ascii="Times New Roman" w:hAnsi="Times New Roman"/>
              </w:rPr>
            </w:pPr>
          </w:p>
          <w:p w14:paraId="05C73995" w14:textId="77777777" w:rsidR="00853DE1" w:rsidRPr="00A60C2C" w:rsidRDefault="00853DE1" w:rsidP="00853DE1">
            <w:pPr>
              <w:pStyle w:val="NormalWeb"/>
              <w:spacing w:before="0" w:beforeAutospacing="0" w:after="0" w:afterAutospacing="0"/>
              <w:rPr>
                <w:rFonts w:asciiTheme="minorHAnsi" w:hAnsiTheme="minorHAnsi" w:cstheme="minorHAnsi"/>
              </w:rPr>
            </w:pPr>
            <w:r w:rsidRPr="00A60C2C">
              <w:rPr>
                <w:rFonts w:asciiTheme="minorHAnsi" w:hAnsiTheme="minorHAnsi" w:cstheme="minorHAnsi"/>
                <w:b/>
                <w:bCs/>
                <w:color w:val="000000"/>
              </w:rPr>
              <w:t xml:space="preserve">Alternate Operations during Campus Closure </w:t>
            </w:r>
          </w:p>
          <w:p w14:paraId="46F8C6DF" w14:textId="77777777" w:rsidR="00853DE1" w:rsidRPr="00A60C2C" w:rsidRDefault="00853DE1" w:rsidP="00853DE1">
            <w:pPr>
              <w:rPr>
                <w:rFonts w:cstheme="minorHAnsi"/>
              </w:rPr>
            </w:pPr>
          </w:p>
          <w:p w14:paraId="50F22643" w14:textId="77777777" w:rsidR="00853DE1" w:rsidRPr="00A60C2C" w:rsidRDefault="00853DE1" w:rsidP="00853DE1">
            <w:pPr>
              <w:pStyle w:val="NormalWeb"/>
              <w:spacing w:before="0" w:beforeAutospacing="0" w:after="0" w:afterAutospacing="0"/>
              <w:rPr>
                <w:rFonts w:asciiTheme="minorHAnsi" w:hAnsiTheme="minorHAnsi" w:cstheme="minorHAnsi"/>
              </w:rPr>
            </w:pPr>
            <w:r w:rsidRPr="00A60C2C">
              <w:rPr>
                <w:rFonts w:asciiTheme="minorHAnsi" w:hAnsiTheme="minorHAnsi" w:cstheme="minorHAnsi"/>
                <w:color w:val="000000"/>
              </w:rPr>
              <w:t xml:space="preserve">In the event of an emergency or announced campus closure due to a natural disaster or pandemic, Texarkana College </w:t>
            </w:r>
            <w:r w:rsidRPr="00A60C2C">
              <w:rPr>
                <w:rFonts w:asciiTheme="minorHAnsi" w:hAnsiTheme="minorHAnsi" w:cstheme="minorHAnsi"/>
                <w:color w:val="222222"/>
                <w:shd w:val="clear" w:color="auto" w:fill="FFFFFF"/>
              </w:rPr>
              <w:t>may need to move to altered operations and course delivery methods</w:t>
            </w:r>
            <w:r w:rsidRPr="00A60C2C">
              <w:rPr>
                <w:rFonts w:asciiTheme="minorHAnsi" w:hAnsiTheme="minorHAnsi" w:cstheme="minorHAnsi"/>
                <w:color w:val="000000"/>
              </w:rPr>
              <w:t>. During this time, Texarkana College may opt to continue delivery of instruction through methods that include, but are not limited to: online learning management system (Jenzabar or Moodle), online conferencing through TEAMS, email messaging, and/or an alternate schedule.  It is the responsibility of the student to monitor Texarkana College's website (</w:t>
            </w:r>
            <w:hyperlink r:id="rId16" w:history="1">
              <w:r w:rsidRPr="00A60C2C">
                <w:rPr>
                  <w:rStyle w:val="Hyperlink"/>
                  <w:rFonts w:asciiTheme="minorHAnsi" w:hAnsiTheme="minorHAnsi" w:cstheme="minorHAnsi"/>
                </w:rPr>
                <w:t>www.texarkanacollege.edu</w:t>
              </w:r>
            </w:hyperlink>
            <w:r w:rsidRPr="00A60C2C">
              <w:rPr>
                <w:rFonts w:asciiTheme="minorHAnsi" w:hAnsiTheme="minorHAnsi" w:cstheme="minorHAnsi"/>
                <w:color w:val="000000"/>
              </w:rPr>
              <w:t>) for instructions about continuing courses remotely, instructor email notifications on the method of delivery and course-specific communication, and Texarkana College email notifications for important general information. </w:t>
            </w:r>
          </w:p>
          <w:p w14:paraId="07F9EE69" w14:textId="77777777" w:rsidR="00853DE1" w:rsidRPr="00A60C2C" w:rsidRDefault="00853DE1" w:rsidP="00853DE1">
            <w:pPr>
              <w:rPr>
                <w:rFonts w:eastAsia="Times New Roman" w:cstheme="minorHAnsi"/>
                <w:color w:val="000000"/>
              </w:rPr>
            </w:pPr>
          </w:p>
          <w:p w14:paraId="1A3BE7DF" w14:textId="77777777" w:rsidR="00853DE1" w:rsidRPr="00A60C2C" w:rsidRDefault="00853DE1" w:rsidP="00853DE1">
            <w:pPr>
              <w:jc w:val="center"/>
              <w:rPr>
                <w:rFonts w:eastAsia="Times New Roman" w:cstheme="minorHAnsi"/>
                <w:color w:val="000000"/>
              </w:rPr>
            </w:pPr>
          </w:p>
          <w:p w14:paraId="073B128F" w14:textId="77777777" w:rsidR="00853DE1" w:rsidRPr="00A60C2C" w:rsidRDefault="00853DE1" w:rsidP="00853DE1">
            <w:pPr>
              <w:rPr>
                <w:rFonts w:eastAsia="Times New Roman" w:cstheme="minorHAnsi"/>
                <w:b/>
                <w:color w:val="000000"/>
              </w:rPr>
            </w:pPr>
            <w:r w:rsidRPr="00A60C2C">
              <w:rPr>
                <w:rFonts w:eastAsia="Times New Roman" w:cstheme="minorHAnsi"/>
                <w:b/>
                <w:color w:val="000000"/>
              </w:rPr>
              <w:t xml:space="preserve">COVID-19 Online/Virtual Environment Instructional Commitment </w:t>
            </w:r>
          </w:p>
          <w:p w14:paraId="0043A270" w14:textId="77777777" w:rsidR="00853DE1" w:rsidRPr="00A60C2C" w:rsidRDefault="00853DE1" w:rsidP="00853DE1">
            <w:pPr>
              <w:rPr>
                <w:rFonts w:eastAsia="Times New Roman" w:cstheme="minorHAnsi"/>
                <w:color w:val="000000"/>
              </w:rPr>
            </w:pPr>
          </w:p>
          <w:p w14:paraId="3DBB55CA" w14:textId="77777777" w:rsidR="00853DE1" w:rsidRPr="00A60C2C" w:rsidRDefault="00853DE1" w:rsidP="00853DE1">
            <w:pPr>
              <w:rPr>
                <w:rFonts w:eastAsia="Times New Roman" w:cstheme="minorHAnsi"/>
                <w:color w:val="000000"/>
              </w:rPr>
            </w:pPr>
            <w:r w:rsidRPr="00A60C2C">
              <w:rPr>
                <w:rFonts w:eastAsia="Times New Roman" w:cstheme="minorHAnsi"/>
                <w:color w:val="000000"/>
              </w:rPr>
              <w:t>The ongoing Covid-19 situation will require that some course materials and instruction are provided through an online and/or virtual format. Even if all or a portion of a class was originally scheduled to meet face to face, social distancing guidelines associated with Covid-19 will limit the number of students who are able to attend face to face classes in person simultaneously. Further, circumstances associated with Covid-19 could cause the college to be forced to shift completely to an online and/or virtual delivery at any time during the semester. While TC faculty members are committed to providing students the option of face to face instruction if possible, students should be prepared to continue their classes in an online and/or virtual environment if necessary. Texarkana College is committed to maintaining engaging, high quality instruction regardless of the delivery format.</w:t>
            </w:r>
          </w:p>
          <w:p w14:paraId="6A64DA2C" w14:textId="77777777" w:rsidR="00853DE1" w:rsidRDefault="00853DE1" w:rsidP="00D5206B">
            <w:pPr>
              <w:rPr>
                <w:rFonts w:ascii="Times New Roman" w:hAnsi="Times New Roman"/>
              </w:rPr>
            </w:pPr>
          </w:p>
          <w:p w14:paraId="351ACC92" w14:textId="77777777" w:rsidR="0028687A" w:rsidRDefault="0028687A" w:rsidP="00D5206B">
            <w:pPr>
              <w:rPr>
                <w:rFonts w:ascii="Times New Roman" w:hAnsi="Times New Roman"/>
              </w:rPr>
            </w:pPr>
          </w:p>
          <w:p w14:paraId="19BDA7A2" w14:textId="77777777" w:rsidR="00F848A2" w:rsidRDefault="00F848A2" w:rsidP="00D5206B">
            <w:pPr>
              <w:rPr>
                <w:rFonts w:ascii="Times New Roman" w:hAnsi="Times New Roman"/>
                <w:b/>
                <w:bCs/>
              </w:rPr>
            </w:pPr>
            <w:r>
              <w:rPr>
                <w:rFonts w:ascii="Times New Roman" w:hAnsi="Times New Roman"/>
                <w:b/>
                <w:bCs/>
              </w:rPr>
              <w:t>I reserve the right to modify the syllabus at any time during the semester. The online version of this syllabus (</w:t>
            </w:r>
            <w:r w:rsidR="005D71DE">
              <w:rPr>
                <w:rFonts w:ascii="Times New Roman" w:hAnsi="Times New Roman"/>
                <w:b/>
                <w:bCs/>
                <w:i/>
              </w:rPr>
              <w:t>TC Online L</w:t>
            </w:r>
            <w:r>
              <w:rPr>
                <w:rFonts w:ascii="Times New Roman" w:hAnsi="Times New Roman"/>
                <w:b/>
                <w:bCs/>
                <w:i/>
              </w:rPr>
              <w:t>MS</w:t>
            </w:r>
            <w:r>
              <w:rPr>
                <w:rFonts w:ascii="Times New Roman" w:hAnsi="Times New Roman"/>
                <w:b/>
                <w:bCs/>
              </w:rPr>
              <w:t>) is the official syllabus and supersedes all versions of this document in print.</w:t>
            </w:r>
            <w:r w:rsidR="00DB5D5C">
              <w:rPr>
                <w:rFonts w:ascii="Times New Roman" w:hAnsi="Times New Roman"/>
                <w:b/>
                <w:bCs/>
              </w:rPr>
              <w:t xml:space="preserve"> </w:t>
            </w:r>
          </w:p>
          <w:p w14:paraId="1BD4AE8C" w14:textId="77777777" w:rsidR="00DB5D5C" w:rsidRPr="00DB5D5C" w:rsidRDefault="00DB5D5C" w:rsidP="000A6F4D">
            <w:pPr>
              <w:rPr>
                <w:rFonts w:ascii="Times New Roman" w:hAnsi="Times New Roman"/>
                <w:i/>
              </w:rPr>
            </w:pPr>
          </w:p>
        </w:tc>
      </w:tr>
      <w:tr w:rsidR="0028687A" w:rsidRPr="0077026C" w14:paraId="4A628037" w14:textId="77777777" w:rsidTr="00223A1E">
        <w:trPr>
          <w:trHeight w:val="1277"/>
          <w:tblCellSpacing w:w="15" w:type="dxa"/>
        </w:trPr>
        <w:tc>
          <w:tcPr>
            <w:tcW w:w="0" w:type="auto"/>
            <w:tcBorders>
              <w:top w:val="nil"/>
              <w:left w:val="nil"/>
              <w:bottom w:val="nil"/>
              <w:right w:val="nil"/>
            </w:tcBorders>
            <w:vAlign w:val="center"/>
          </w:tcPr>
          <w:p w14:paraId="56EEBF26" w14:textId="77777777" w:rsidR="0028687A" w:rsidRDefault="0028687A" w:rsidP="00D5206B">
            <w:pPr>
              <w:rPr>
                <w:rFonts w:ascii="Times New Roman" w:hAnsi="Times New Roman"/>
                <w:b/>
              </w:rPr>
            </w:pPr>
          </w:p>
          <w:p w14:paraId="37D297EA" w14:textId="77777777" w:rsidR="005D2022" w:rsidRDefault="005D2022" w:rsidP="00D5206B">
            <w:pPr>
              <w:rPr>
                <w:rFonts w:ascii="Times New Roman" w:hAnsi="Times New Roman"/>
                <w:b/>
              </w:rPr>
            </w:pPr>
          </w:p>
          <w:p w14:paraId="0EC04C09" w14:textId="77777777" w:rsidR="005D2022" w:rsidRDefault="005D2022" w:rsidP="00D5206B">
            <w:pPr>
              <w:rPr>
                <w:rFonts w:ascii="Times New Roman" w:hAnsi="Times New Roman"/>
                <w:b/>
              </w:rPr>
            </w:pPr>
          </w:p>
          <w:p w14:paraId="44B0A9BE" w14:textId="77777777" w:rsidR="005D2022" w:rsidRDefault="005D2022" w:rsidP="00D5206B">
            <w:pPr>
              <w:rPr>
                <w:rFonts w:ascii="Times New Roman" w:hAnsi="Times New Roman"/>
                <w:b/>
              </w:rPr>
            </w:pPr>
          </w:p>
          <w:p w14:paraId="0CF36C2E" w14:textId="77777777" w:rsidR="005D2022" w:rsidRDefault="005D2022" w:rsidP="00D5206B">
            <w:pPr>
              <w:rPr>
                <w:rFonts w:ascii="Times New Roman" w:hAnsi="Times New Roman"/>
                <w:b/>
              </w:rPr>
            </w:pPr>
          </w:p>
          <w:p w14:paraId="50FCB755" w14:textId="77777777" w:rsidR="005D2022" w:rsidRDefault="005D2022" w:rsidP="00D5206B">
            <w:pPr>
              <w:rPr>
                <w:rFonts w:ascii="Times New Roman" w:hAnsi="Times New Roman"/>
                <w:b/>
              </w:rPr>
            </w:pPr>
          </w:p>
          <w:p w14:paraId="71921946" w14:textId="77777777" w:rsidR="005D2022" w:rsidRDefault="005D2022" w:rsidP="00D5206B">
            <w:pPr>
              <w:rPr>
                <w:rFonts w:ascii="Times New Roman" w:hAnsi="Times New Roman"/>
                <w:b/>
              </w:rPr>
            </w:pPr>
          </w:p>
          <w:p w14:paraId="1B24881B" w14:textId="77777777" w:rsidR="005D2022" w:rsidRDefault="005D2022" w:rsidP="00D5206B">
            <w:pPr>
              <w:rPr>
                <w:rFonts w:ascii="Times New Roman" w:hAnsi="Times New Roman"/>
                <w:b/>
              </w:rPr>
            </w:pPr>
          </w:p>
          <w:p w14:paraId="2E7837DB" w14:textId="77777777" w:rsidR="005D2022" w:rsidRDefault="005D2022" w:rsidP="00D5206B">
            <w:pPr>
              <w:rPr>
                <w:rFonts w:ascii="Times New Roman" w:hAnsi="Times New Roman"/>
                <w:b/>
              </w:rPr>
            </w:pPr>
          </w:p>
          <w:p w14:paraId="03D7B97D" w14:textId="77777777" w:rsidR="005D2022" w:rsidRDefault="005D2022" w:rsidP="00D5206B">
            <w:pPr>
              <w:rPr>
                <w:rFonts w:ascii="Times New Roman" w:hAnsi="Times New Roman"/>
                <w:b/>
              </w:rPr>
            </w:pPr>
          </w:p>
          <w:p w14:paraId="6BEF0F26" w14:textId="77777777" w:rsidR="005D2022" w:rsidRDefault="005D2022" w:rsidP="00D5206B">
            <w:pPr>
              <w:rPr>
                <w:rFonts w:ascii="Times New Roman" w:hAnsi="Times New Roman"/>
                <w:b/>
              </w:rPr>
            </w:pPr>
          </w:p>
          <w:p w14:paraId="20AB61DC" w14:textId="77777777" w:rsidR="005D2022" w:rsidRDefault="005D2022" w:rsidP="00D5206B">
            <w:pPr>
              <w:rPr>
                <w:rFonts w:ascii="Times New Roman" w:hAnsi="Times New Roman"/>
                <w:b/>
              </w:rPr>
            </w:pPr>
          </w:p>
          <w:p w14:paraId="4F0D798B" w14:textId="77777777" w:rsidR="005D2022" w:rsidRDefault="005D2022" w:rsidP="00D5206B">
            <w:pPr>
              <w:rPr>
                <w:rFonts w:ascii="Times New Roman" w:hAnsi="Times New Roman"/>
                <w:b/>
              </w:rPr>
            </w:pPr>
          </w:p>
          <w:p w14:paraId="4326B3FD" w14:textId="77777777" w:rsidR="005D2022" w:rsidRDefault="005D2022" w:rsidP="00D5206B">
            <w:pPr>
              <w:rPr>
                <w:rFonts w:ascii="Times New Roman" w:hAnsi="Times New Roman"/>
                <w:b/>
              </w:rPr>
            </w:pPr>
          </w:p>
          <w:p w14:paraId="5EBF91CA" w14:textId="77777777" w:rsidR="005D2022" w:rsidRDefault="005D2022" w:rsidP="00D5206B">
            <w:pPr>
              <w:rPr>
                <w:rFonts w:ascii="Times New Roman" w:hAnsi="Times New Roman"/>
                <w:b/>
              </w:rPr>
            </w:pPr>
          </w:p>
          <w:p w14:paraId="658CAD50" w14:textId="77777777" w:rsidR="005D2022" w:rsidRDefault="005D2022" w:rsidP="00D5206B">
            <w:pPr>
              <w:rPr>
                <w:rFonts w:ascii="Times New Roman" w:hAnsi="Times New Roman"/>
                <w:b/>
              </w:rPr>
            </w:pPr>
          </w:p>
          <w:p w14:paraId="4E67F41B" w14:textId="77777777" w:rsidR="005D2022" w:rsidRDefault="005D2022" w:rsidP="00D5206B">
            <w:pPr>
              <w:rPr>
                <w:rFonts w:ascii="Times New Roman" w:hAnsi="Times New Roman"/>
                <w:b/>
              </w:rPr>
            </w:pPr>
          </w:p>
          <w:p w14:paraId="4CCA39D2" w14:textId="77777777" w:rsidR="005D2022" w:rsidRDefault="005D2022" w:rsidP="00D5206B">
            <w:pPr>
              <w:rPr>
                <w:rFonts w:ascii="Times New Roman" w:hAnsi="Times New Roman"/>
                <w:b/>
              </w:rPr>
            </w:pPr>
          </w:p>
          <w:p w14:paraId="2E38B762" w14:textId="77777777" w:rsidR="005D2022" w:rsidRDefault="005D2022" w:rsidP="00D5206B">
            <w:pPr>
              <w:rPr>
                <w:rFonts w:ascii="Times New Roman" w:hAnsi="Times New Roman"/>
                <w:b/>
              </w:rPr>
            </w:pPr>
          </w:p>
          <w:p w14:paraId="3B178BBE" w14:textId="77777777" w:rsidR="005D2022" w:rsidRDefault="005D2022" w:rsidP="00D5206B">
            <w:pPr>
              <w:rPr>
                <w:rFonts w:ascii="Times New Roman" w:hAnsi="Times New Roman"/>
                <w:b/>
              </w:rPr>
            </w:pPr>
          </w:p>
          <w:p w14:paraId="29D5C131" w14:textId="77777777" w:rsidR="005D2022" w:rsidRDefault="005D2022" w:rsidP="00D5206B">
            <w:pPr>
              <w:rPr>
                <w:rFonts w:ascii="Times New Roman" w:hAnsi="Times New Roman"/>
                <w:b/>
              </w:rPr>
            </w:pPr>
          </w:p>
          <w:p w14:paraId="496BDF4E" w14:textId="4F848456" w:rsidR="005D2022" w:rsidRPr="0028687A" w:rsidRDefault="005D2022" w:rsidP="00D5206B">
            <w:pPr>
              <w:rPr>
                <w:rFonts w:ascii="Times New Roman" w:hAnsi="Times New Roman"/>
                <w:b/>
              </w:rPr>
            </w:pPr>
          </w:p>
        </w:tc>
      </w:tr>
    </w:tbl>
    <w:p w14:paraId="351C0763" w14:textId="576B68A7" w:rsidR="00023CE1" w:rsidRDefault="00696ECE" w:rsidP="00B2326C">
      <w:pPr>
        <w:spacing w:before="100" w:beforeAutospacing="1" w:after="240"/>
        <w:rPr>
          <w:rFonts w:ascii="Times New Roman" w:hAnsi="Times New Roman"/>
          <w:b/>
          <w:u w:val="single"/>
        </w:rPr>
      </w:pPr>
      <w:r>
        <w:rPr>
          <w:rFonts w:ascii="Times New Roman" w:hAnsi="Times New Roman"/>
          <w:b/>
          <w:u w:val="single"/>
        </w:rPr>
        <w:lastRenderedPageBreak/>
        <w:t>PRINT OUT THIS PAGE Sign and Date and take a photo and email it to:</w:t>
      </w:r>
    </w:p>
    <w:p w14:paraId="4E9AA9DB" w14:textId="3ED1EA47" w:rsidR="00696ECE" w:rsidRDefault="00696ECE" w:rsidP="00B2326C">
      <w:pPr>
        <w:spacing w:before="100" w:beforeAutospacing="1" w:after="240"/>
        <w:rPr>
          <w:rFonts w:ascii="Times New Roman" w:hAnsi="Times New Roman"/>
          <w:b/>
          <w:u w:val="single"/>
        </w:rPr>
      </w:pPr>
      <w:r>
        <w:rPr>
          <w:rFonts w:ascii="Times New Roman" w:hAnsi="Times New Roman"/>
          <w:b/>
          <w:u w:val="single"/>
        </w:rPr>
        <w:t>Mark.Storey@texarkanacollege.edu</w:t>
      </w:r>
    </w:p>
    <w:p w14:paraId="2B5B59CA" w14:textId="77777777" w:rsidR="00023CE1" w:rsidRDefault="00023CE1" w:rsidP="00B2326C">
      <w:pPr>
        <w:spacing w:before="100" w:beforeAutospacing="1" w:after="240"/>
        <w:rPr>
          <w:rFonts w:ascii="Times New Roman" w:hAnsi="Times New Roman"/>
          <w:b/>
          <w:u w:val="single"/>
        </w:rPr>
      </w:pPr>
    </w:p>
    <w:p w14:paraId="6A905A4B" w14:textId="77777777" w:rsidR="007A5B77" w:rsidRDefault="00B2326C" w:rsidP="00B2326C">
      <w:pPr>
        <w:spacing w:before="100" w:beforeAutospacing="1" w:after="240"/>
        <w:rPr>
          <w:rFonts w:ascii="Times New Roman" w:hAnsi="Times New Roman"/>
        </w:rPr>
      </w:pPr>
      <w:r w:rsidRPr="007A5B77">
        <w:rPr>
          <w:rFonts w:ascii="Times New Roman" w:hAnsi="Times New Roman"/>
          <w:b/>
          <w:u w:val="single"/>
        </w:rPr>
        <w:t>By signing this statement</w:t>
      </w:r>
      <w:r w:rsidRPr="0077026C">
        <w:rPr>
          <w:rFonts w:ascii="Times New Roman" w:hAnsi="Times New Roman"/>
        </w:rPr>
        <w:t xml:space="preserve">, </w:t>
      </w:r>
      <w:r w:rsidRPr="007A5B77">
        <w:rPr>
          <w:rFonts w:ascii="Times New Roman" w:hAnsi="Times New Roman"/>
          <w:b/>
          <w:u w:val="single"/>
        </w:rPr>
        <w:t>I agree that I have read and understand what is expected of me to perform satisfactorily in this course of study</w:t>
      </w:r>
      <w:r w:rsidRPr="0077026C">
        <w:rPr>
          <w:rFonts w:ascii="Times New Roman" w:hAnsi="Times New Roman"/>
        </w:rPr>
        <w:t xml:space="preserve">. </w:t>
      </w:r>
      <w:r w:rsidR="007A5B77">
        <w:rPr>
          <w:rFonts w:ascii="Times New Roman" w:hAnsi="Times New Roman"/>
        </w:rPr>
        <w:t xml:space="preserve">  </w:t>
      </w:r>
      <w:r w:rsidRPr="007A5B77">
        <w:rPr>
          <w:rFonts w:ascii="Times New Roman" w:hAnsi="Times New Roman"/>
        </w:rPr>
        <w:t xml:space="preserve">I also understand that any photographic and or audio recordings that are made of students including myself) during this class of are the property of Texarkana College and can be used to promote the educational mission of Texarkana College. </w:t>
      </w:r>
    </w:p>
    <w:p w14:paraId="3EE4ED20" w14:textId="77777777" w:rsidR="004A7769" w:rsidRPr="007A5B77" w:rsidRDefault="004A7769" w:rsidP="00B2326C">
      <w:pPr>
        <w:spacing w:before="100" w:beforeAutospacing="1" w:after="240"/>
        <w:rPr>
          <w:rFonts w:ascii="Times New Roman" w:hAnsi="Times New Roman"/>
        </w:rPr>
      </w:pPr>
    </w:p>
    <w:p w14:paraId="6F69C475" w14:textId="77777777" w:rsidR="00B2326C" w:rsidRDefault="00B2326C" w:rsidP="00B2326C">
      <w:pPr>
        <w:spacing w:before="100" w:beforeAutospacing="1" w:after="240"/>
        <w:rPr>
          <w:rFonts w:ascii="Times New Roman" w:hAnsi="Times New Roman"/>
        </w:rPr>
      </w:pPr>
      <w:r w:rsidRPr="0077026C">
        <w:rPr>
          <w:rFonts w:ascii="Times New Roman" w:hAnsi="Times New Roman"/>
        </w:rPr>
        <w:t>________________________</w:t>
      </w:r>
      <w:r w:rsidR="004A7769">
        <w:rPr>
          <w:rFonts w:ascii="Times New Roman" w:hAnsi="Times New Roman"/>
        </w:rPr>
        <w:t>________</w:t>
      </w:r>
      <w:r w:rsidRPr="0077026C">
        <w:rPr>
          <w:rFonts w:ascii="Times New Roman" w:hAnsi="Times New Roman"/>
        </w:rPr>
        <w:t xml:space="preserve"> </w:t>
      </w:r>
      <w:r w:rsidRPr="0077026C">
        <w:rPr>
          <w:rFonts w:ascii="Times New Roman" w:hAnsi="Times New Roman"/>
        </w:rPr>
        <w:br/>
      </w:r>
      <w:r w:rsidRPr="0077026C">
        <w:rPr>
          <w:rFonts w:ascii="Times New Roman" w:hAnsi="Times New Roman"/>
          <w:sz w:val="20"/>
          <w:szCs w:val="20"/>
        </w:rPr>
        <w:t xml:space="preserve">Student Name </w:t>
      </w:r>
      <w:r w:rsidRPr="0077026C">
        <w:rPr>
          <w:rFonts w:ascii="Times New Roman" w:hAnsi="Times New Roman"/>
        </w:rPr>
        <w:t>(</w:t>
      </w:r>
      <w:r w:rsidRPr="0077026C">
        <w:rPr>
          <w:rFonts w:ascii="Times New Roman" w:hAnsi="Times New Roman"/>
          <w:b/>
          <w:bCs/>
          <w:sz w:val="20"/>
          <w:szCs w:val="20"/>
        </w:rPr>
        <w:t>PRINT</w:t>
      </w:r>
      <w:r w:rsidRPr="0077026C">
        <w:rPr>
          <w:rFonts w:ascii="Times New Roman" w:hAnsi="Times New Roman"/>
          <w:sz w:val="20"/>
          <w:szCs w:val="20"/>
        </w:rPr>
        <w:t xml:space="preserve"> First &amp; LAST NAME</w:t>
      </w:r>
      <w:r w:rsidRPr="0077026C">
        <w:rPr>
          <w:rFonts w:ascii="Times New Roman" w:hAnsi="Times New Roman"/>
        </w:rPr>
        <w:t>)</w:t>
      </w:r>
    </w:p>
    <w:p w14:paraId="47A2A28E" w14:textId="77777777" w:rsidR="004A7769" w:rsidRPr="0077026C" w:rsidRDefault="004A7769" w:rsidP="00B2326C">
      <w:pPr>
        <w:spacing w:before="100" w:beforeAutospacing="1" w:after="240"/>
        <w:rPr>
          <w:rFonts w:ascii="Times New Roman" w:hAnsi="Times New Roman"/>
        </w:rPr>
      </w:pPr>
    </w:p>
    <w:p w14:paraId="45430AB6" w14:textId="77777777" w:rsidR="00B2326C" w:rsidRPr="00E241F2" w:rsidRDefault="00B2326C" w:rsidP="00B2326C">
      <w:pPr>
        <w:spacing w:before="100" w:beforeAutospacing="1" w:after="100" w:afterAutospacing="1"/>
        <w:rPr>
          <w:rFonts w:ascii="Times New Roman" w:hAnsi="Times New Roman"/>
        </w:rPr>
      </w:pPr>
      <w:r w:rsidRPr="0077026C">
        <w:rPr>
          <w:rFonts w:ascii="Times New Roman" w:hAnsi="Times New Roman"/>
        </w:rPr>
        <w:t>___________________________</w:t>
      </w:r>
      <w:r w:rsidR="004A7769">
        <w:rPr>
          <w:rFonts w:ascii="Times New Roman" w:hAnsi="Times New Roman"/>
        </w:rPr>
        <w:t>____</w:t>
      </w:r>
      <w:r w:rsidRPr="0077026C">
        <w:rPr>
          <w:rFonts w:ascii="Times New Roman" w:hAnsi="Times New Roman"/>
        </w:rPr>
        <w:br/>
      </w:r>
      <w:r w:rsidRPr="0077026C">
        <w:rPr>
          <w:rFonts w:ascii="Times New Roman" w:hAnsi="Times New Roman"/>
          <w:sz w:val="20"/>
          <w:szCs w:val="20"/>
        </w:rPr>
        <w:t>Legal Signature</w:t>
      </w:r>
    </w:p>
    <w:p w14:paraId="37FEBBE3" w14:textId="77777777" w:rsidR="004A7769" w:rsidRDefault="004A7769" w:rsidP="00E241F2">
      <w:pPr>
        <w:spacing w:before="100" w:beforeAutospacing="1" w:after="100" w:afterAutospacing="1"/>
        <w:rPr>
          <w:rFonts w:ascii="Times New Roman" w:hAnsi="Times New Roman"/>
          <w:sz w:val="20"/>
          <w:szCs w:val="20"/>
        </w:rPr>
      </w:pPr>
    </w:p>
    <w:p w14:paraId="427AD027" w14:textId="35844770" w:rsidR="00AA1B65" w:rsidRPr="004A7769" w:rsidRDefault="00B2326C" w:rsidP="00E241F2">
      <w:pPr>
        <w:spacing w:before="100" w:beforeAutospacing="1" w:after="100" w:afterAutospacing="1"/>
        <w:rPr>
          <w:rFonts w:ascii="Times New Roman" w:hAnsi="Times New Roman"/>
          <w:sz w:val="20"/>
          <w:szCs w:val="20"/>
        </w:rPr>
      </w:pPr>
      <w:r w:rsidRPr="0077026C">
        <w:rPr>
          <w:rFonts w:ascii="Times New Roman" w:hAnsi="Times New Roman"/>
          <w:sz w:val="20"/>
          <w:szCs w:val="20"/>
        </w:rPr>
        <w:t>_____</w:t>
      </w:r>
      <w:r w:rsidR="002E7A18" w:rsidRPr="002E7A18">
        <w:rPr>
          <w:rFonts w:ascii="Times New Roman" w:hAnsi="Times New Roman"/>
          <w:sz w:val="20"/>
          <w:szCs w:val="20"/>
          <w:u w:val="single"/>
        </w:rPr>
        <w:t>BIOL 1306</w:t>
      </w:r>
      <w:r w:rsidR="00696ECE">
        <w:rPr>
          <w:rFonts w:ascii="Times New Roman" w:hAnsi="Times New Roman"/>
          <w:sz w:val="20"/>
          <w:szCs w:val="20"/>
          <w:u w:val="single"/>
        </w:rPr>
        <w:t>.</w:t>
      </w:r>
      <w:r w:rsidR="00DC3E79">
        <w:rPr>
          <w:rFonts w:ascii="Times New Roman" w:hAnsi="Times New Roman"/>
          <w:sz w:val="20"/>
          <w:szCs w:val="20"/>
          <w:u w:val="single"/>
        </w:rPr>
        <w:t>01-OOS</w:t>
      </w:r>
      <w:r w:rsidRPr="0077026C">
        <w:rPr>
          <w:rFonts w:ascii="Times New Roman" w:hAnsi="Times New Roman"/>
          <w:sz w:val="20"/>
          <w:szCs w:val="20"/>
        </w:rPr>
        <w:t>_______________</w:t>
      </w:r>
      <w:r w:rsidR="004A7769">
        <w:rPr>
          <w:rFonts w:ascii="Times New Roman" w:hAnsi="Times New Roman"/>
          <w:sz w:val="20"/>
          <w:szCs w:val="20"/>
        </w:rPr>
        <w:t>______</w:t>
      </w:r>
      <w:r w:rsidRPr="0077026C">
        <w:rPr>
          <w:rFonts w:ascii="Times New Roman" w:hAnsi="Times New Roman"/>
          <w:sz w:val="20"/>
          <w:szCs w:val="20"/>
        </w:rPr>
        <w:t>_</w:t>
      </w:r>
      <w:r w:rsidRPr="0077026C">
        <w:rPr>
          <w:rFonts w:ascii="Times New Roman" w:hAnsi="Times New Roman"/>
          <w:sz w:val="20"/>
          <w:szCs w:val="20"/>
        </w:rPr>
        <w:br/>
        <w:t>TC Course Number / Section Number</w:t>
      </w:r>
    </w:p>
    <w:p w14:paraId="7C903617" w14:textId="77777777" w:rsidR="004A7769" w:rsidRDefault="004A7769" w:rsidP="008561F3">
      <w:pPr>
        <w:autoSpaceDE w:val="0"/>
        <w:autoSpaceDN w:val="0"/>
        <w:adjustRightInd w:val="0"/>
        <w:rPr>
          <w:rFonts w:ascii="Times New Roman" w:hAnsi="Times New Roman"/>
        </w:rPr>
      </w:pPr>
    </w:p>
    <w:p w14:paraId="43780CF6" w14:textId="77777777" w:rsidR="006C72E8" w:rsidRPr="008561F3" w:rsidRDefault="00E241F2" w:rsidP="008561F3">
      <w:pPr>
        <w:autoSpaceDE w:val="0"/>
        <w:autoSpaceDN w:val="0"/>
        <w:adjustRightInd w:val="0"/>
        <w:rPr>
          <w:rFonts w:eastAsia="Times New Roman" w:cstheme="minorHAnsi"/>
          <w:b/>
          <w:color w:val="000000"/>
          <w:sz w:val="28"/>
        </w:rPr>
      </w:pPr>
      <w:r>
        <w:rPr>
          <w:rFonts w:ascii="Times New Roman" w:hAnsi="Times New Roman"/>
        </w:rPr>
        <w:t>___</w:t>
      </w:r>
      <w:r w:rsidR="00B2326C" w:rsidRPr="0077026C">
        <w:rPr>
          <w:rFonts w:ascii="Times New Roman" w:hAnsi="Times New Roman"/>
        </w:rPr>
        <w:t>______________</w:t>
      </w:r>
      <w:r w:rsidR="004A7769">
        <w:rPr>
          <w:rFonts w:ascii="Times New Roman" w:hAnsi="Times New Roman"/>
        </w:rPr>
        <w:t>_____________</w:t>
      </w:r>
      <w:r w:rsidR="00B2326C" w:rsidRPr="0077026C">
        <w:rPr>
          <w:rFonts w:ascii="Times New Roman" w:hAnsi="Times New Roman"/>
        </w:rPr>
        <w:t xml:space="preserve">_ </w:t>
      </w:r>
      <w:r w:rsidR="00B2326C" w:rsidRPr="0077026C">
        <w:rPr>
          <w:rFonts w:ascii="Times New Roman" w:hAnsi="Times New Roman"/>
        </w:rPr>
        <w:br/>
      </w:r>
      <w:r w:rsidR="00B2326C" w:rsidRPr="0077026C">
        <w:rPr>
          <w:rFonts w:ascii="Times New Roman" w:hAnsi="Times New Roman"/>
          <w:sz w:val="20"/>
          <w:szCs w:val="20"/>
        </w:rPr>
        <w:t>Date</w:t>
      </w:r>
    </w:p>
    <w:sectPr w:rsidR="006C72E8" w:rsidRPr="008561F3" w:rsidSect="004A7769">
      <w:footerReference w:type="default" r:id="rId17"/>
      <w:headerReference w:type="first" r:id="rId18"/>
      <w:footerReference w:type="first" r:id="rId19"/>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125DE6" w14:textId="77777777" w:rsidR="000A7333" w:rsidRDefault="000A7333" w:rsidP="00C90E6F">
      <w:r>
        <w:separator/>
      </w:r>
    </w:p>
  </w:endnote>
  <w:endnote w:type="continuationSeparator" w:id="0">
    <w:p w14:paraId="7566665C" w14:textId="77777777" w:rsidR="000A7333" w:rsidRDefault="000A7333" w:rsidP="00C90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00000003" w:usb1="00000000" w:usb2="00000000" w:usb3="00000000" w:csb0="00000001" w:csb1="00000000"/>
  </w:font>
  <w:font w:name="Helvetica 45 Light">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03189020"/>
      <w:docPartObj>
        <w:docPartGallery w:val="Page Numbers (Bottom of Page)"/>
        <w:docPartUnique/>
      </w:docPartObj>
    </w:sdtPr>
    <w:sdtEndPr>
      <w:rPr>
        <w:noProof/>
      </w:rPr>
    </w:sdtEndPr>
    <w:sdtContent>
      <w:p w14:paraId="69F108AB" w14:textId="589FA7AB" w:rsidR="008535B7" w:rsidRDefault="008535B7">
        <w:pPr>
          <w:pStyle w:val="Footer"/>
          <w:jc w:val="right"/>
        </w:pPr>
        <w:r>
          <w:fldChar w:fldCharType="begin"/>
        </w:r>
        <w:r>
          <w:instrText xml:space="preserve"> PAGE   \* MERGEFORMAT </w:instrText>
        </w:r>
        <w:r>
          <w:fldChar w:fldCharType="separate"/>
        </w:r>
        <w:r w:rsidR="004F353F">
          <w:rPr>
            <w:noProof/>
          </w:rPr>
          <w:t>7</w:t>
        </w:r>
        <w:r>
          <w:rPr>
            <w:noProof/>
          </w:rPr>
          <w:fldChar w:fldCharType="end"/>
        </w:r>
      </w:p>
    </w:sdtContent>
  </w:sdt>
  <w:p w14:paraId="5EE67763" w14:textId="77777777" w:rsidR="008535B7" w:rsidRDefault="008535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65124567"/>
      <w:docPartObj>
        <w:docPartGallery w:val="Page Numbers (Bottom of Page)"/>
        <w:docPartUnique/>
      </w:docPartObj>
    </w:sdtPr>
    <w:sdtEndPr>
      <w:rPr>
        <w:noProof/>
      </w:rPr>
    </w:sdtEndPr>
    <w:sdtContent>
      <w:p w14:paraId="7D44DE10" w14:textId="65891920" w:rsidR="00004BF8" w:rsidRDefault="00004BF8">
        <w:pPr>
          <w:pStyle w:val="Footer"/>
          <w:jc w:val="right"/>
        </w:pPr>
        <w:r>
          <w:fldChar w:fldCharType="begin"/>
        </w:r>
        <w:r>
          <w:instrText xml:space="preserve"> PAGE   \* MERGEFORMAT </w:instrText>
        </w:r>
        <w:r>
          <w:fldChar w:fldCharType="separate"/>
        </w:r>
        <w:r w:rsidR="004F353F">
          <w:rPr>
            <w:noProof/>
          </w:rPr>
          <w:t>1</w:t>
        </w:r>
        <w:r>
          <w:rPr>
            <w:noProof/>
          </w:rPr>
          <w:fldChar w:fldCharType="end"/>
        </w:r>
      </w:p>
    </w:sdtContent>
  </w:sdt>
  <w:p w14:paraId="56080CFD" w14:textId="77777777" w:rsidR="008535B7" w:rsidRDefault="008535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DEA05B" w14:textId="77777777" w:rsidR="000A7333" w:rsidRDefault="000A7333" w:rsidP="00C90E6F">
      <w:r>
        <w:separator/>
      </w:r>
    </w:p>
  </w:footnote>
  <w:footnote w:type="continuationSeparator" w:id="0">
    <w:p w14:paraId="2004DF81" w14:textId="77777777" w:rsidR="000A7333" w:rsidRDefault="000A7333" w:rsidP="00C90E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3E61C1" w14:textId="77777777" w:rsidR="00C90E6F" w:rsidRDefault="009F5626">
    <w:pPr>
      <w:pStyle w:val="Header"/>
    </w:pPr>
    <w:r>
      <w:rPr>
        <w:noProof/>
      </w:rPr>
      <w:drawing>
        <wp:inline distT="0" distB="0" distL="0" distR="0" wp14:anchorId="0FE4AA51" wp14:editId="5266A9D6">
          <wp:extent cx="5486400" cy="45466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NoTag.jpg"/>
                  <pic:cNvPicPr/>
                </pic:nvPicPr>
                <pic:blipFill>
                  <a:blip r:embed="rId1">
                    <a:extLst>
                      <a:ext uri="{28A0092B-C50C-407E-A947-70E740481C1C}">
                        <a14:useLocalDpi xmlns:a14="http://schemas.microsoft.com/office/drawing/2010/main" val="0"/>
                      </a:ext>
                    </a:extLst>
                  </a:blip>
                  <a:stretch>
                    <a:fillRect/>
                  </a:stretch>
                </pic:blipFill>
                <pic:spPr>
                  <a:xfrm>
                    <a:off x="0" y="0"/>
                    <a:ext cx="5486400" cy="4546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21EA5"/>
    <w:multiLevelType w:val="multilevel"/>
    <w:tmpl w:val="AD74D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033751"/>
    <w:multiLevelType w:val="multilevel"/>
    <w:tmpl w:val="DA4C54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345703"/>
    <w:multiLevelType w:val="hybridMultilevel"/>
    <w:tmpl w:val="172EBC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771B4D"/>
    <w:multiLevelType w:val="hybridMultilevel"/>
    <w:tmpl w:val="33A6D5B8"/>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4" w15:restartNumberingAfterBreak="0">
    <w:nsid w:val="1E4B54B8"/>
    <w:multiLevelType w:val="hybridMultilevel"/>
    <w:tmpl w:val="22F447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45C2123"/>
    <w:multiLevelType w:val="multilevel"/>
    <w:tmpl w:val="02E42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6E4FC8"/>
    <w:multiLevelType w:val="multilevel"/>
    <w:tmpl w:val="00E84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B25A1A"/>
    <w:multiLevelType w:val="hybridMultilevel"/>
    <w:tmpl w:val="09463B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9D01AEB"/>
    <w:multiLevelType w:val="hybridMultilevel"/>
    <w:tmpl w:val="B87AA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323D2F"/>
    <w:multiLevelType w:val="multilevel"/>
    <w:tmpl w:val="EEE2101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62FE740B"/>
    <w:multiLevelType w:val="multilevel"/>
    <w:tmpl w:val="309E7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F73C03"/>
    <w:multiLevelType w:val="hybridMultilevel"/>
    <w:tmpl w:val="DCF2F41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7FF4054"/>
    <w:multiLevelType w:val="multilevel"/>
    <w:tmpl w:val="48963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9"/>
  </w:num>
  <w:num w:numId="3">
    <w:abstractNumId w:val="2"/>
  </w:num>
  <w:num w:numId="4">
    <w:abstractNumId w:val="4"/>
  </w:num>
  <w:num w:numId="5">
    <w:abstractNumId w:val="6"/>
  </w:num>
  <w:num w:numId="6">
    <w:abstractNumId w:val="0"/>
  </w:num>
  <w:num w:numId="7">
    <w:abstractNumId w:val="12"/>
  </w:num>
  <w:num w:numId="8">
    <w:abstractNumId w:val="5"/>
  </w:num>
  <w:num w:numId="9">
    <w:abstractNumId w:val="1"/>
  </w:num>
  <w:num w:numId="10">
    <w:abstractNumId w:val="10"/>
  </w:num>
  <w:num w:numId="11">
    <w:abstractNumId w:val="7"/>
  </w:num>
  <w:num w:numId="12">
    <w:abstractNumId w:val="3"/>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E6F"/>
    <w:rsid w:val="00004BF8"/>
    <w:rsid w:val="00005D3B"/>
    <w:rsid w:val="00023CE1"/>
    <w:rsid w:val="000402C9"/>
    <w:rsid w:val="0005175E"/>
    <w:rsid w:val="00066D38"/>
    <w:rsid w:val="00067EA7"/>
    <w:rsid w:val="000A6F4D"/>
    <w:rsid w:val="000A7333"/>
    <w:rsid w:val="000F2DF8"/>
    <w:rsid w:val="00104E63"/>
    <w:rsid w:val="00112629"/>
    <w:rsid w:val="00114635"/>
    <w:rsid w:val="00133A66"/>
    <w:rsid w:val="0015195D"/>
    <w:rsid w:val="001533BC"/>
    <w:rsid w:val="00161697"/>
    <w:rsid w:val="00175CC2"/>
    <w:rsid w:val="001A647F"/>
    <w:rsid w:val="001C06D2"/>
    <w:rsid w:val="00202EDF"/>
    <w:rsid w:val="00204BD3"/>
    <w:rsid w:val="002129AF"/>
    <w:rsid w:val="00212CF7"/>
    <w:rsid w:val="00223A1E"/>
    <w:rsid w:val="00244542"/>
    <w:rsid w:val="00260EF0"/>
    <w:rsid w:val="0028687A"/>
    <w:rsid w:val="00290865"/>
    <w:rsid w:val="002B1AB3"/>
    <w:rsid w:val="002B5E14"/>
    <w:rsid w:val="002C142C"/>
    <w:rsid w:val="002C72C4"/>
    <w:rsid w:val="002E7A18"/>
    <w:rsid w:val="00302A53"/>
    <w:rsid w:val="00315256"/>
    <w:rsid w:val="003213FD"/>
    <w:rsid w:val="0033558D"/>
    <w:rsid w:val="0039070F"/>
    <w:rsid w:val="003C4071"/>
    <w:rsid w:val="003D6AD7"/>
    <w:rsid w:val="003E266B"/>
    <w:rsid w:val="004013C9"/>
    <w:rsid w:val="00406883"/>
    <w:rsid w:val="0046723B"/>
    <w:rsid w:val="004A7769"/>
    <w:rsid w:val="004B2CFB"/>
    <w:rsid w:val="004B3CF0"/>
    <w:rsid w:val="004D37AA"/>
    <w:rsid w:val="004E6FF9"/>
    <w:rsid w:val="004F353F"/>
    <w:rsid w:val="005169B8"/>
    <w:rsid w:val="00530102"/>
    <w:rsid w:val="005405E8"/>
    <w:rsid w:val="00547933"/>
    <w:rsid w:val="005543EC"/>
    <w:rsid w:val="005704AB"/>
    <w:rsid w:val="005A47B9"/>
    <w:rsid w:val="005B0EED"/>
    <w:rsid w:val="005B661E"/>
    <w:rsid w:val="005C0F21"/>
    <w:rsid w:val="005C4734"/>
    <w:rsid w:val="005D2022"/>
    <w:rsid w:val="005D71DE"/>
    <w:rsid w:val="005E5A6C"/>
    <w:rsid w:val="0060412E"/>
    <w:rsid w:val="00614613"/>
    <w:rsid w:val="0061577F"/>
    <w:rsid w:val="006167BB"/>
    <w:rsid w:val="0062599A"/>
    <w:rsid w:val="0064395B"/>
    <w:rsid w:val="00646639"/>
    <w:rsid w:val="0065178A"/>
    <w:rsid w:val="00652319"/>
    <w:rsid w:val="00692C53"/>
    <w:rsid w:val="00696031"/>
    <w:rsid w:val="00696ECE"/>
    <w:rsid w:val="006C72E8"/>
    <w:rsid w:val="006D40BD"/>
    <w:rsid w:val="00711736"/>
    <w:rsid w:val="007327BD"/>
    <w:rsid w:val="00736AA0"/>
    <w:rsid w:val="0074185A"/>
    <w:rsid w:val="00744147"/>
    <w:rsid w:val="00753DB8"/>
    <w:rsid w:val="00761089"/>
    <w:rsid w:val="0076741B"/>
    <w:rsid w:val="007707E3"/>
    <w:rsid w:val="007A5B77"/>
    <w:rsid w:val="007A6F57"/>
    <w:rsid w:val="007D72CC"/>
    <w:rsid w:val="00837B36"/>
    <w:rsid w:val="008535B7"/>
    <w:rsid w:val="00853DE1"/>
    <w:rsid w:val="008561F3"/>
    <w:rsid w:val="0086078C"/>
    <w:rsid w:val="00875B79"/>
    <w:rsid w:val="00875FDD"/>
    <w:rsid w:val="008777D7"/>
    <w:rsid w:val="008B3E63"/>
    <w:rsid w:val="008B7CE4"/>
    <w:rsid w:val="008C1864"/>
    <w:rsid w:val="008D314B"/>
    <w:rsid w:val="008E022F"/>
    <w:rsid w:val="008E59CB"/>
    <w:rsid w:val="0090000E"/>
    <w:rsid w:val="009224B9"/>
    <w:rsid w:val="009319C9"/>
    <w:rsid w:val="0099459E"/>
    <w:rsid w:val="009A6476"/>
    <w:rsid w:val="009B4AB0"/>
    <w:rsid w:val="009B7053"/>
    <w:rsid w:val="009C31AE"/>
    <w:rsid w:val="009E2C61"/>
    <w:rsid w:val="009F5626"/>
    <w:rsid w:val="00A030FC"/>
    <w:rsid w:val="00A21EDE"/>
    <w:rsid w:val="00A411BF"/>
    <w:rsid w:val="00A44299"/>
    <w:rsid w:val="00A63061"/>
    <w:rsid w:val="00AA1B65"/>
    <w:rsid w:val="00AC282E"/>
    <w:rsid w:val="00AC2A8E"/>
    <w:rsid w:val="00B2326C"/>
    <w:rsid w:val="00B32FAB"/>
    <w:rsid w:val="00B37E6D"/>
    <w:rsid w:val="00B43FAF"/>
    <w:rsid w:val="00B53FBA"/>
    <w:rsid w:val="00B84A5F"/>
    <w:rsid w:val="00B85B51"/>
    <w:rsid w:val="00BB79AA"/>
    <w:rsid w:val="00BC2121"/>
    <w:rsid w:val="00BD32B7"/>
    <w:rsid w:val="00BD7116"/>
    <w:rsid w:val="00BE6C44"/>
    <w:rsid w:val="00C003F3"/>
    <w:rsid w:val="00C21041"/>
    <w:rsid w:val="00C2429D"/>
    <w:rsid w:val="00C47151"/>
    <w:rsid w:val="00C81A80"/>
    <w:rsid w:val="00C90E6F"/>
    <w:rsid w:val="00C94E0F"/>
    <w:rsid w:val="00CB2216"/>
    <w:rsid w:val="00CC617F"/>
    <w:rsid w:val="00CD4CBD"/>
    <w:rsid w:val="00CD50DF"/>
    <w:rsid w:val="00CE233B"/>
    <w:rsid w:val="00D04CB4"/>
    <w:rsid w:val="00D1649C"/>
    <w:rsid w:val="00D20132"/>
    <w:rsid w:val="00D40721"/>
    <w:rsid w:val="00D44B9B"/>
    <w:rsid w:val="00D51D1A"/>
    <w:rsid w:val="00D81E03"/>
    <w:rsid w:val="00D9515A"/>
    <w:rsid w:val="00DA4660"/>
    <w:rsid w:val="00DB5948"/>
    <w:rsid w:val="00DB5D5C"/>
    <w:rsid w:val="00DC3E79"/>
    <w:rsid w:val="00E05B1B"/>
    <w:rsid w:val="00E11754"/>
    <w:rsid w:val="00E1383A"/>
    <w:rsid w:val="00E17581"/>
    <w:rsid w:val="00E241F2"/>
    <w:rsid w:val="00E31857"/>
    <w:rsid w:val="00E3217C"/>
    <w:rsid w:val="00E327B8"/>
    <w:rsid w:val="00E41FB3"/>
    <w:rsid w:val="00E438F6"/>
    <w:rsid w:val="00E74987"/>
    <w:rsid w:val="00E75D68"/>
    <w:rsid w:val="00E80634"/>
    <w:rsid w:val="00E945B9"/>
    <w:rsid w:val="00EA1241"/>
    <w:rsid w:val="00EA1AC0"/>
    <w:rsid w:val="00EB345D"/>
    <w:rsid w:val="00F007A3"/>
    <w:rsid w:val="00F0120C"/>
    <w:rsid w:val="00F04395"/>
    <w:rsid w:val="00F17664"/>
    <w:rsid w:val="00F30B01"/>
    <w:rsid w:val="00F34D0F"/>
    <w:rsid w:val="00F61B58"/>
    <w:rsid w:val="00F63FB3"/>
    <w:rsid w:val="00F848A2"/>
    <w:rsid w:val="00F84B88"/>
    <w:rsid w:val="00FF19D9"/>
    <w:rsid w:val="00FF286E"/>
    <w:rsid w:val="00FF68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8C7A089"/>
  <w14:defaultImageDpi w14:val="300"/>
  <w15:docId w15:val="{0173B4A9-BD4D-406A-87BA-AAAFD11B4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B5E14"/>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0E6F"/>
    <w:pPr>
      <w:tabs>
        <w:tab w:val="center" w:pos="4320"/>
        <w:tab w:val="right" w:pos="8640"/>
      </w:tabs>
    </w:pPr>
  </w:style>
  <w:style w:type="character" w:customStyle="1" w:styleId="HeaderChar">
    <w:name w:val="Header Char"/>
    <w:basedOn w:val="DefaultParagraphFont"/>
    <w:link w:val="Header"/>
    <w:uiPriority w:val="99"/>
    <w:rsid w:val="00C90E6F"/>
  </w:style>
  <w:style w:type="paragraph" w:styleId="Footer">
    <w:name w:val="footer"/>
    <w:basedOn w:val="Normal"/>
    <w:link w:val="FooterChar"/>
    <w:uiPriority w:val="99"/>
    <w:unhideWhenUsed/>
    <w:rsid w:val="00C90E6F"/>
    <w:pPr>
      <w:tabs>
        <w:tab w:val="center" w:pos="4320"/>
        <w:tab w:val="right" w:pos="8640"/>
      </w:tabs>
    </w:pPr>
  </w:style>
  <w:style w:type="character" w:customStyle="1" w:styleId="FooterChar">
    <w:name w:val="Footer Char"/>
    <w:basedOn w:val="DefaultParagraphFont"/>
    <w:link w:val="Footer"/>
    <w:uiPriority w:val="99"/>
    <w:rsid w:val="00C90E6F"/>
  </w:style>
  <w:style w:type="paragraph" w:styleId="BalloonText">
    <w:name w:val="Balloon Text"/>
    <w:basedOn w:val="Normal"/>
    <w:link w:val="BalloonTextChar"/>
    <w:uiPriority w:val="99"/>
    <w:semiHidden/>
    <w:unhideWhenUsed/>
    <w:rsid w:val="00C90E6F"/>
    <w:rPr>
      <w:rFonts w:ascii="Lucida Grande" w:hAnsi="Lucida Grande"/>
      <w:sz w:val="18"/>
      <w:szCs w:val="18"/>
    </w:rPr>
  </w:style>
  <w:style w:type="character" w:customStyle="1" w:styleId="BalloonTextChar">
    <w:name w:val="Balloon Text Char"/>
    <w:basedOn w:val="DefaultParagraphFont"/>
    <w:link w:val="BalloonText"/>
    <w:uiPriority w:val="99"/>
    <w:semiHidden/>
    <w:rsid w:val="00C90E6F"/>
    <w:rPr>
      <w:rFonts w:ascii="Lucida Grande" w:hAnsi="Lucida Grande"/>
      <w:sz w:val="18"/>
      <w:szCs w:val="18"/>
    </w:rPr>
  </w:style>
  <w:style w:type="table" w:styleId="TableGrid">
    <w:name w:val="Table Grid"/>
    <w:basedOn w:val="TableNormal"/>
    <w:uiPriority w:val="39"/>
    <w:rsid w:val="004B2CFB"/>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
    <w:name w:val="Pa3"/>
    <w:basedOn w:val="Normal"/>
    <w:next w:val="Normal"/>
    <w:uiPriority w:val="99"/>
    <w:rsid w:val="004B2CFB"/>
    <w:pPr>
      <w:autoSpaceDE w:val="0"/>
      <w:autoSpaceDN w:val="0"/>
      <w:adjustRightInd w:val="0"/>
      <w:spacing w:line="241" w:lineRule="atLeast"/>
    </w:pPr>
    <w:rPr>
      <w:rFonts w:ascii="Helvetica 45 Light" w:eastAsiaTheme="minorHAnsi" w:hAnsi="Helvetica 45 Light"/>
    </w:rPr>
  </w:style>
  <w:style w:type="character" w:customStyle="1" w:styleId="A5">
    <w:name w:val="A5"/>
    <w:uiPriority w:val="99"/>
    <w:rsid w:val="004B2CFB"/>
    <w:rPr>
      <w:rFonts w:cs="Helvetica 45 Light"/>
      <w:color w:val="000000"/>
      <w:sz w:val="18"/>
      <w:szCs w:val="18"/>
    </w:rPr>
  </w:style>
  <w:style w:type="character" w:styleId="Hyperlink">
    <w:name w:val="Hyperlink"/>
    <w:basedOn w:val="DefaultParagraphFont"/>
    <w:uiPriority w:val="99"/>
    <w:unhideWhenUsed/>
    <w:rsid w:val="004B2CFB"/>
    <w:rPr>
      <w:color w:val="0000FF" w:themeColor="hyperlink"/>
      <w:u w:val="single"/>
    </w:rPr>
  </w:style>
  <w:style w:type="paragraph" w:styleId="NormalWeb">
    <w:name w:val="Normal (Web)"/>
    <w:basedOn w:val="Normal"/>
    <w:uiPriority w:val="99"/>
    <w:unhideWhenUsed/>
    <w:rsid w:val="00BD7116"/>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BD7116"/>
    <w:rPr>
      <w:b/>
      <w:bCs/>
    </w:rPr>
  </w:style>
  <w:style w:type="paragraph" w:styleId="NoSpacing">
    <w:name w:val="No Spacing"/>
    <w:uiPriority w:val="1"/>
    <w:qFormat/>
    <w:rsid w:val="008D314B"/>
    <w:rPr>
      <w:rFonts w:eastAsia="Times New Roman" w:cs="Times New Roman"/>
      <w:sz w:val="22"/>
      <w:szCs w:val="22"/>
    </w:rPr>
  </w:style>
  <w:style w:type="paragraph" w:styleId="ListParagraph">
    <w:name w:val="List Paragraph"/>
    <w:basedOn w:val="Normal"/>
    <w:uiPriority w:val="34"/>
    <w:qFormat/>
    <w:rsid w:val="008D314B"/>
    <w:pPr>
      <w:ind w:left="720"/>
      <w:contextualSpacing/>
    </w:pPr>
  </w:style>
  <w:style w:type="character" w:customStyle="1" w:styleId="Heading1Char">
    <w:name w:val="Heading 1 Char"/>
    <w:basedOn w:val="DefaultParagraphFont"/>
    <w:link w:val="Heading1"/>
    <w:uiPriority w:val="9"/>
    <w:rsid w:val="002B5E14"/>
    <w:rPr>
      <w:rFonts w:ascii="Times New Roman" w:eastAsia="Times New Roman" w:hAnsi="Times New Roman" w:cs="Times New Roman"/>
      <w:b/>
      <w:bCs/>
      <w:kern w:val="36"/>
      <w:sz w:val="48"/>
      <w:szCs w:val="48"/>
    </w:rPr>
  </w:style>
  <w:style w:type="paragraph" w:styleId="Quote">
    <w:name w:val="Quote"/>
    <w:basedOn w:val="Normal"/>
    <w:next w:val="Normal"/>
    <w:link w:val="QuoteChar"/>
    <w:uiPriority w:val="29"/>
    <w:qFormat/>
    <w:rsid w:val="00761089"/>
    <w:rPr>
      <w:i/>
      <w:iCs/>
      <w:color w:val="000000" w:themeColor="text1"/>
    </w:rPr>
  </w:style>
  <w:style w:type="character" w:customStyle="1" w:styleId="QuoteChar">
    <w:name w:val="Quote Char"/>
    <w:basedOn w:val="DefaultParagraphFont"/>
    <w:link w:val="Quote"/>
    <w:uiPriority w:val="29"/>
    <w:rsid w:val="00761089"/>
    <w:rPr>
      <w:i/>
      <w:iCs/>
      <w:color w:val="000000" w:themeColor="text1"/>
    </w:rPr>
  </w:style>
  <w:style w:type="character" w:styleId="Emphasis">
    <w:name w:val="Emphasis"/>
    <w:basedOn w:val="DefaultParagraphFont"/>
    <w:uiPriority w:val="20"/>
    <w:qFormat/>
    <w:rsid w:val="00761089"/>
    <w:rPr>
      <w:i/>
      <w:iCs/>
    </w:rPr>
  </w:style>
  <w:style w:type="character" w:styleId="UnresolvedMention">
    <w:name w:val="Unresolved Mention"/>
    <w:basedOn w:val="DefaultParagraphFont"/>
    <w:uiPriority w:val="99"/>
    <w:semiHidden/>
    <w:unhideWhenUsed/>
    <w:rsid w:val="00696ECE"/>
    <w:rPr>
      <w:color w:val="605E5C"/>
      <w:shd w:val="clear" w:color="auto" w:fill="E1DFDD"/>
    </w:rPr>
  </w:style>
  <w:style w:type="character" w:customStyle="1" w:styleId="instructor-text">
    <w:name w:val="instructor-text"/>
    <w:basedOn w:val="DefaultParagraphFont"/>
    <w:rsid w:val="0015195D"/>
  </w:style>
  <w:style w:type="character" w:styleId="FollowedHyperlink">
    <w:name w:val="FollowedHyperlink"/>
    <w:basedOn w:val="DefaultParagraphFont"/>
    <w:uiPriority w:val="99"/>
    <w:semiHidden/>
    <w:unhideWhenUsed/>
    <w:rsid w:val="002C72C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6535346">
      <w:bodyDiv w:val="1"/>
      <w:marLeft w:val="0"/>
      <w:marRight w:val="0"/>
      <w:marTop w:val="0"/>
      <w:marBottom w:val="0"/>
      <w:divBdr>
        <w:top w:val="none" w:sz="0" w:space="0" w:color="auto"/>
        <w:left w:val="none" w:sz="0" w:space="0" w:color="auto"/>
        <w:bottom w:val="none" w:sz="0" w:space="0" w:color="auto"/>
        <w:right w:val="none" w:sz="0" w:space="0" w:color="auto"/>
      </w:divBdr>
    </w:div>
    <w:div w:id="588388010">
      <w:bodyDiv w:val="1"/>
      <w:marLeft w:val="0"/>
      <w:marRight w:val="0"/>
      <w:marTop w:val="0"/>
      <w:marBottom w:val="0"/>
      <w:divBdr>
        <w:top w:val="none" w:sz="0" w:space="0" w:color="auto"/>
        <w:left w:val="none" w:sz="0" w:space="0" w:color="auto"/>
        <w:bottom w:val="none" w:sz="0" w:space="0" w:color="auto"/>
        <w:right w:val="none" w:sz="0" w:space="0" w:color="auto"/>
      </w:divBdr>
    </w:div>
    <w:div w:id="832988656">
      <w:bodyDiv w:val="1"/>
      <w:marLeft w:val="0"/>
      <w:marRight w:val="0"/>
      <w:marTop w:val="0"/>
      <w:marBottom w:val="0"/>
      <w:divBdr>
        <w:top w:val="none" w:sz="0" w:space="0" w:color="auto"/>
        <w:left w:val="none" w:sz="0" w:space="0" w:color="auto"/>
        <w:bottom w:val="none" w:sz="0" w:space="0" w:color="auto"/>
        <w:right w:val="none" w:sz="0" w:space="0" w:color="auto"/>
      </w:divBdr>
    </w:div>
    <w:div w:id="129028718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k.Storey@texarkanacollege.edu" TargetMode="External"/><Relationship Id="rId13" Type="http://schemas.openxmlformats.org/officeDocument/2006/relationships/hyperlink" Target="https://tconline.texarkanacollege.edu/course/view.php?id=5043"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texarkanacollege.edu/helpdesk/"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texarkanacollege.ed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spondus.com/products/lockdown-browser/student-movie.shtml" TargetMode="External"/><Relationship Id="rId5" Type="http://schemas.openxmlformats.org/officeDocument/2006/relationships/webSettings" Target="webSettings.xml"/><Relationship Id="rId15" Type="http://schemas.openxmlformats.org/officeDocument/2006/relationships/hyperlink" Target="https://texarkanacollege.edu" TargetMode="External"/><Relationship Id="rId10" Type="http://schemas.openxmlformats.org/officeDocument/2006/relationships/hyperlink" Target="https://www.texarkanacollege.edu/coronavirus/"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openstaxcollege.org/textbooks/biology" TargetMode="External"/><Relationship Id="rId14" Type="http://schemas.openxmlformats.org/officeDocument/2006/relationships/hyperlink" Target="mailto:Mark.Storey@texarkanacollege.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1850DC-1368-41EF-B921-CF37F2D3B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3319</Words>
  <Characters>18921</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Biology 1306 Syllabus  - M.Storey</vt:lpstr>
    </vt:vector>
  </TitlesOfParts>
  <Company>Texarkana College</Company>
  <LinksUpToDate>false</LinksUpToDate>
  <CharactersWithSpaces>22196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Biology 1306 Syllabus  - M.Storey</dc:title>
  <dc:creator>Mark A Storey</dc:creator>
  <cp:lastModifiedBy>Mark Storey</cp:lastModifiedBy>
  <cp:revision>4</cp:revision>
  <cp:lastPrinted>2017-06-05T11:48:00Z</cp:lastPrinted>
  <dcterms:created xsi:type="dcterms:W3CDTF">2020-08-01T22:52:00Z</dcterms:created>
  <dcterms:modified xsi:type="dcterms:W3CDTF">2020-08-01T22:53:00Z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1664700005</vt:i4>
  </property>
  <property fmtid="{D5CDD505-2E9C-101B-9397-08002B2CF9AE}" pid="3" name="_NewReviewCycle">
    <vt:lpwstr/>
  </property>
  <property fmtid="{D5CDD505-2E9C-101B-9397-08002B2CF9AE}" pid="4" name="_EmailSubject">
    <vt:lpwstr>Common Syllabi</vt:lpwstr>
  </property>
  <property fmtid="{D5CDD505-2E9C-101B-9397-08002B2CF9AE}" pid="5" name="_AuthorEmail">
    <vt:lpwstr>Vernon.Wilder@texarkanacollege.edu</vt:lpwstr>
  </property>
  <property fmtid="{D5CDD505-2E9C-101B-9397-08002B2CF9AE}" pid="6" name="_AuthorEmailDisplayName">
    <vt:lpwstr>Wilder, Charles V.</vt:lpwstr>
  </property>
  <property fmtid="{D5CDD505-2E9C-101B-9397-08002B2CF9AE}" pid="7" name="_ReviewingToolsShownOnce">
    <vt:lpwstr/>
  </property>
</Properties>
</file>